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40" w:lineRule="auto"/>
        <w:ind w:left="0" w:firstLine="0"/>
        <w:jc w:val="both"/>
        <w:rPr>
          <w:sz w:val="30"/>
          <w:szCs w:val="30"/>
        </w:rPr>
      </w:pPr>
      <w:r w:rsidDel="00000000" w:rsidR="00000000" w:rsidRPr="00000000">
        <w:rPr>
          <w:b w:val="1"/>
          <w:sz w:val="36"/>
          <w:szCs w:val="36"/>
          <w:u w:val="single"/>
          <w:rtl w:val="0"/>
        </w:rPr>
        <w:t xml:space="preserve">High-Level Workflow</w:t>
        <w:br w:type="textWrapping"/>
      </w:r>
      <w:r w:rsidDel="00000000" w:rsidR="00000000" w:rsidRPr="00000000">
        <w:rPr>
          <w:sz w:val="30"/>
          <w:szCs w:val="30"/>
          <w:rtl w:val="0"/>
        </w:rPr>
        <w:br w:type="textWrapping"/>
        <w:t xml:space="preserve">The Story</w:t>
      </w:r>
    </w:p>
    <w:p w:rsidR="00000000" w:rsidDel="00000000" w:rsidP="00000000" w:rsidRDefault="00000000" w:rsidRPr="00000000" w14:paraId="00000002">
      <w:pPr>
        <w:spacing w:after="120" w:lineRule="auto"/>
        <w:jc w:val="both"/>
        <w:rPr>
          <w:sz w:val="23"/>
          <w:szCs w:val="23"/>
        </w:rPr>
      </w:pPr>
      <w:r w:rsidDel="00000000" w:rsidR="00000000" w:rsidRPr="00000000">
        <w:rPr>
          <w:sz w:val="23"/>
          <w:szCs w:val="23"/>
          <w:rtl w:val="0"/>
        </w:rPr>
        <w:t xml:space="preserve">A worker has finished a long 15-hour shift, and we’ve entered their Crew Sheet (timesheet) into FieldVu. We want to ensure that:</w:t>
      </w:r>
    </w:p>
    <w:p w:rsidR="00000000" w:rsidDel="00000000" w:rsidP="00000000" w:rsidRDefault="00000000" w:rsidRPr="00000000" w14:paraId="00000003">
      <w:pPr>
        <w:numPr>
          <w:ilvl w:val="0"/>
          <w:numId w:val="3"/>
        </w:numPr>
        <w:spacing w:after="0" w:afterAutospacing="0" w:before="240" w:lineRule="auto"/>
        <w:ind w:left="720" w:hanging="360"/>
        <w:jc w:val="both"/>
        <w:rPr>
          <w:sz w:val="23"/>
          <w:szCs w:val="23"/>
        </w:rPr>
      </w:pPr>
      <w:r w:rsidDel="00000000" w:rsidR="00000000" w:rsidRPr="00000000">
        <w:rPr>
          <w:sz w:val="23"/>
          <w:szCs w:val="23"/>
          <w:rtl w:val="0"/>
        </w:rPr>
        <w:t xml:space="preserve">the hours are entered correctly, </w:t>
      </w:r>
    </w:p>
    <w:p w:rsidR="00000000" w:rsidDel="00000000" w:rsidP="00000000" w:rsidRDefault="00000000" w:rsidRPr="00000000" w14:paraId="00000004">
      <w:pPr>
        <w:numPr>
          <w:ilvl w:val="0"/>
          <w:numId w:val="3"/>
        </w:numPr>
        <w:spacing w:after="0" w:afterAutospacing="0" w:before="0" w:beforeAutospacing="0" w:lineRule="auto"/>
        <w:ind w:left="720" w:hanging="360"/>
        <w:jc w:val="both"/>
        <w:rPr>
          <w:sz w:val="23"/>
          <w:szCs w:val="23"/>
        </w:rPr>
      </w:pPr>
      <w:r w:rsidDel="00000000" w:rsidR="00000000" w:rsidRPr="00000000">
        <w:rPr>
          <w:sz w:val="23"/>
          <w:szCs w:val="23"/>
          <w:rtl w:val="0"/>
        </w:rPr>
        <w:t xml:space="preserve">the expected meals and breaks were either received or compensated for, and </w:t>
      </w:r>
    </w:p>
    <w:p w:rsidR="00000000" w:rsidDel="00000000" w:rsidP="00000000" w:rsidRDefault="00000000" w:rsidRPr="00000000" w14:paraId="00000005">
      <w:pPr>
        <w:numPr>
          <w:ilvl w:val="0"/>
          <w:numId w:val="3"/>
        </w:numPr>
        <w:spacing w:after="360" w:before="0" w:beforeAutospacing="0" w:lineRule="auto"/>
        <w:ind w:left="720" w:hanging="360"/>
        <w:jc w:val="both"/>
        <w:rPr>
          <w:sz w:val="23"/>
          <w:szCs w:val="23"/>
        </w:rPr>
      </w:pPr>
      <w:r w:rsidDel="00000000" w:rsidR="00000000" w:rsidRPr="00000000">
        <w:rPr>
          <w:sz w:val="23"/>
          <w:szCs w:val="23"/>
          <w:rtl w:val="0"/>
        </w:rPr>
        <w:t xml:space="preserve">everything aligns with the relevant rules. </w:t>
      </w:r>
    </w:p>
    <w:p w:rsidR="00000000" w:rsidDel="00000000" w:rsidP="00000000" w:rsidRDefault="00000000" w:rsidRPr="00000000" w14:paraId="00000006">
      <w:pPr>
        <w:spacing w:after="120" w:lineRule="auto"/>
        <w:jc w:val="both"/>
        <w:rPr>
          <w:sz w:val="23"/>
          <w:szCs w:val="23"/>
        </w:rPr>
      </w:pPr>
      <w:r w:rsidDel="00000000" w:rsidR="00000000" w:rsidRPr="00000000">
        <w:rPr>
          <w:sz w:val="23"/>
          <w:szCs w:val="23"/>
          <w:rtl w:val="0"/>
        </w:rPr>
        <w:t xml:space="preserve">FieldVu should check the Crew Sheet against those rules and return whether it meets them, or not, and why.</w:t>
      </w:r>
    </w:p>
    <w:p w:rsidR="00000000" w:rsidDel="00000000" w:rsidP="00000000" w:rsidRDefault="00000000" w:rsidRPr="00000000" w14:paraId="00000007">
      <w:pPr>
        <w:spacing w:after="120" w:lineRule="auto"/>
        <w:jc w:val="both"/>
        <w:rPr>
          <w:b w:val="1"/>
          <w:sz w:val="23"/>
          <w:szCs w:val="23"/>
        </w:rPr>
      </w:pPr>
      <w:r w:rsidDel="00000000" w:rsidR="00000000" w:rsidRPr="00000000">
        <w:rPr>
          <w:b w:val="1"/>
          <w:sz w:val="23"/>
          <w:szCs w:val="23"/>
          <w:rtl w:val="0"/>
        </w:rPr>
        <w:t xml:space="preserve">Story Setting:</w:t>
      </w:r>
    </w:p>
    <w:p w:rsidR="00000000" w:rsidDel="00000000" w:rsidP="00000000" w:rsidRDefault="00000000" w:rsidRPr="00000000" w14:paraId="00000008">
      <w:pPr>
        <w:numPr>
          <w:ilvl w:val="0"/>
          <w:numId w:val="9"/>
        </w:numPr>
        <w:spacing w:after="0" w:afterAutospacing="0" w:before="240" w:lineRule="auto"/>
        <w:ind w:left="720" w:hanging="360"/>
        <w:jc w:val="both"/>
        <w:rPr>
          <w:sz w:val="23"/>
          <w:szCs w:val="23"/>
        </w:rPr>
      </w:pPr>
      <w:r w:rsidDel="00000000" w:rsidR="00000000" w:rsidRPr="00000000">
        <w:rPr>
          <w:sz w:val="23"/>
          <w:szCs w:val="23"/>
          <w:rtl w:val="0"/>
        </w:rPr>
        <w:t xml:space="preserve">Job site is </w:t>
      </w:r>
      <w:r w:rsidDel="00000000" w:rsidR="00000000" w:rsidRPr="00000000">
        <w:rPr>
          <w:b w:val="1"/>
          <w:sz w:val="23"/>
          <w:szCs w:val="23"/>
          <w:rtl w:val="0"/>
        </w:rPr>
        <w:t xml:space="preserve">located</w:t>
      </w:r>
      <w:r w:rsidDel="00000000" w:rsidR="00000000" w:rsidRPr="00000000">
        <w:rPr>
          <w:sz w:val="23"/>
          <w:szCs w:val="23"/>
          <w:rtl w:val="0"/>
        </w:rPr>
        <w:t xml:space="preserve"> in Alberta, Canada</w:t>
      </w:r>
    </w:p>
    <w:p w:rsidR="00000000" w:rsidDel="00000000" w:rsidP="00000000" w:rsidRDefault="00000000" w:rsidRPr="00000000" w14:paraId="00000009">
      <w:pPr>
        <w:numPr>
          <w:ilvl w:val="0"/>
          <w:numId w:val="9"/>
        </w:numPr>
        <w:spacing w:after="0" w:afterAutospacing="0" w:before="0" w:beforeAutospacing="0" w:lineRule="auto"/>
        <w:ind w:left="720" w:hanging="360"/>
        <w:jc w:val="both"/>
        <w:rPr>
          <w:sz w:val="23"/>
          <w:szCs w:val="23"/>
        </w:rPr>
      </w:pPr>
      <w:r w:rsidDel="00000000" w:rsidR="00000000" w:rsidRPr="00000000">
        <w:rPr>
          <w:b w:val="1"/>
          <w:sz w:val="23"/>
          <w:szCs w:val="23"/>
          <w:rtl w:val="0"/>
        </w:rPr>
        <w:t xml:space="preserve">NMA-AB union agreement</w:t>
      </w:r>
      <w:r w:rsidDel="00000000" w:rsidR="00000000" w:rsidRPr="00000000">
        <w:rPr>
          <w:sz w:val="23"/>
          <w:szCs w:val="23"/>
          <w:rtl w:val="0"/>
        </w:rPr>
        <w:t xml:space="preserve"> is applicable to this job </w:t>
      </w:r>
      <w:r w:rsidDel="00000000" w:rsidR="00000000" w:rsidRPr="00000000">
        <w:rPr>
          <w:i w:val="1"/>
          <w:sz w:val="23"/>
          <w:szCs w:val="23"/>
          <w:rtl w:val="0"/>
        </w:rPr>
        <w:t xml:space="preserve">(using just this one to keep story simple)</w:t>
      </w:r>
      <w:r w:rsidDel="00000000" w:rsidR="00000000" w:rsidRPr="00000000">
        <w:rPr>
          <w:sz w:val="23"/>
          <w:szCs w:val="23"/>
          <w:rtl w:val="0"/>
        </w:rPr>
        <w:t xml:space="preserve"> </w:t>
      </w:r>
    </w:p>
    <w:p w:rsidR="00000000" w:rsidDel="00000000" w:rsidP="00000000" w:rsidRDefault="00000000" w:rsidRPr="00000000" w14:paraId="0000000A">
      <w:pPr>
        <w:numPr>
          <w:ilvl w:val="0"/>
          <w:numId w:val="9"/>
        </w:numPr>
        <w:spacing w:after="0" w:afterAutospacing="0" w:before="0" w:beforeAutospacing="0" w:lineRule="auto"/>
        <w:ind w:left="720" w:hanging="360"/>
        <w:jc w:val="both"/>
        <w:rPr>
          <w:sz w:val="23"/>
          <w:szCs w:val="23"/>
        </w:rPr>
      </w:pPr>
      <w:r w:rsidDel="00000000" w:rsidR="00000000" w:rsidRPr="00000000">
        <w:rPr>
          <w:sz w:val="23"/>
          <w:szCs w:val="23"/>
          <w:rtl w:val="0"/>
        </w:rPr>
        <w:t xml:space="preserve">Worker is a </w:t>
      </w:r>
      <w:r w:rsidDel="00000000" w:rsidR="00000000" w:rsidRPr="00000000">
        <w:rPr>
          <w:b w:val="1"/>
          <w:sz w:val="23"/>
          <w:szCs w:val="23"/>
          <w:rtl w:val="0"/>
        </w:rPr>
        <w:t xml:space="preserve">Pipefitter-Journeyman</w:t>
      </w:r>
    </w:p>
    <w:p w:rsidR="00000000" w:rsidDel="00000000" w:rsidP="00000000" w:rsidRDefault="00000000" w:rsidRPr="00000000" w14:paraId="0000000B">
      <w:pPr>
        <w:numPr>
          <w:ilvl w:val="0"/>
          <w:numId w:val="9"/>
        </w:numPr>
        <w:spacing w:after="0" w:afterAutospacing="0" w:before="0" w:beforeAutospacing="0" w:lineRule="auto"/>
        <w:ind w:left="720" w:hanging="360"/>
        <w:jc w:val="both"/>
        <w:rPr>
          <w:sz w:val="23"/>
          <w:szCs w:val="23"/>
        </w:rPr>
      </w:pPr>
      <w:r w:rsidDel="00000000" w:rsidR="00000000" w:rsidRPr="00000000">
        <w:rPr>
          <w:sz w:val="23"/>
          <w:szCs w:val="23"/>
          <w:rtl w:val="0"/>
        </w:rPr>
        <w:t xml:space="preserve">Worker is a </w:t>
      </w:r>
      <w:r w:rsidDel="00000000" w:rsidR="00000000" w:rsidRPr="00000000">
        <w:rPr>
          <w:b w:val="1"/>
          <w:sz w:val="23"/>
          <w:szCs w:val="23"/>
          <w:rtl w:val="0"/>
        </w:rPr>
        <w:t xml:space="preserve">unionized</w:t>
      </w:r>
      <w:r w:rsidDel="00000000" w:rsidR="00000000" w:rsidRPr="00000000">
        <w:rPr>
          <w:sz w:val="23"/>
          <w:szCs w:val="23"/>
          <w:rtl w:val="0"/>
        </w:rPr>
        <w:t xml:space="preserve"> employee</w:t>
      </w:r>
    </w:p>
    <w:p w:rsidR="00000000" w:rsidDel="00000000" w:rsidP="00000000" w:rsidRDefault="00000000" w:rsidRPr="00000000" w14:paraId="0000000C">
      <w:pPr>
        <w:numPr>
          <w:ilvl w:val="0"/>
          <w:numId w:val="9"/>
        </w:numPr>
        <w:spacing w:after="0" w:afterAutospacing="0" w:before="0" w:beforeAutospacing="0" w:lineRule="auto"/>
        <w:ind w:left="720" w:hanging="360"/>
        <w:jc w:val="both"/>
        <w:rPr>
          <w:sz w:val="23"/>
          <w:szCs w:val="23"/>
        </w:rPr>
      </w:pPr>
      <w:r w:rsidDel="00000000" w:rsidR="00000000" w:rsidRPr="00000000">
        <w:rPr>
          <w:sz w:val="23"/>
          <w:szCs w:val="23"/>
          <w:rtl w:val="0"/>
        </w:rPr>
        <w:t xml:space="preserve">Worker is currently on a </w:t>
      </w:r>
      <w:r w:rsidDel="00000000" w:rsidR="00000000" w:rsidRPr="00000000">
        <w:rPr>
          <w:b w:val="1"/>
          <w:sz w:val="23"/>
          <w:szCs w:val="23"/>
          <w:rtl w:val="0"/>
        </w:rPr>
        <w:t xml:space="preserve">work schedule</w:t>
      </w:r>
      <w:r w:rsidDel="00000000" w:rsidR="00000000" w:rsidRPr="00000000">
        <w:rPr>
          <w:sz w:val="23"/>
          <w:szCs w:val="23"/>
          <w:rtl w:val="0"/>
        </w:rPr>
        <w:t xml:space="preserve"> of 5x8 (Mon-Fri)</w:t>
      </w:r>
    </w:p>
    <w:p w:rsidR="00000000" w:rsidDel="00000000" w:rsidP="00000000" w:rsidRDefault="00000000" w:rsidRPr="00000000" w14:paraId="0000000D">
      <w:pPr>
        <w:numPr>
          <w:ilvl w:val="0"/>
          <w:numId w:val="9"/>
        </w:numPr>
        <w:spacing w:after="0" w:afterAutospacing="0" w:before="0" w:beforeAutospacing="0" w:lineRule="auto"/>
        <w:ind w:left="720" w:hanging="360"/>
        <w:jc w:val="both"/>
        <w:rPr>
          <w:sz w:val="23"/>
          <w:szCs w:val="23"/>
        </w:rPr>
      </w:pPr>
      <w:r w:rsidDel="00000000" w:rsidR="00000000" w:rsidRPr="00000000">
        <w:rPr>
          <w:sz w:val="23"/>
          <w:szCs w:val="23"/>
          <w:rtl w:val="0"/>
        </w:rPr>
        <w:t xml:space="preserve">Worker is currently staying in site’s </w:t>
      </w:r>
      <w:r w:rsidDel="00000000" w:rsidR="00000000" w:rsidRPr="00000000">
        <w:rPr>
          <w:b w:val="1"/>
          <w:sz w:val="23"/>
          <w:szCs w:val="23"/>
          <w:rtl w:val="0"/>
        </w:rPr>
        <w:t xml:space="preserve">Camp</w:t>
      </w:r>
      <w:r w:rsidDel="00000000" w:rsidR="00000000" w:rsidRPr="00000000">
        <w:rPr>
          <w:sz w:val="23"/>
          <w:szCs w:val="23"/>
          <w:rtl w:val="0"/>
        </w:rPr>
        <w:t xml:space="preserve"> accommodations</w:t>
      </w:r>
    </w:p>
    <w:p w:rsidR="00000000" w:rsidDel="00000000" w:rsidP="00000000" w:rsidRDefault="00000000" w:rsidRPr="00000000" w14:paraId="0000000E">
      <w:pPr>
        <w:numPr>
          <w:ilvl w:val="0"/>
          <w:numId w:val="9"/>
        </w:numPr>
        <w:spacing w:after="0" w:afterAutospacing="0" w:before="0" w:beforeAutospacing="0" w:lineRule="auto"/>
        <w:ind w:left="720" w:hanging="360"/>
        <w:jc w:val="both"/>
        <w:rPr>
          <w:sz w:val="23"/>
          <w:szCs w:val="23"/>
        </w:rPr>
      </w:pPr>
      <w:r w:rsidDel="00000000" w:rsidR="00000000" w:rsidRPr="00000000">
        <w:rPr>
          <w:b w:val="1"/>
          <w:sz w:val="23"/>
          <w:szCs w:val="23"/>
          <w:rtl w:val="0"/>
        </w:rPr>
        <w:t xml:space="preserve">Date of field service</w:t>
      </w:r>
      <w:r w:rsidDel="00000000" w:rsidR="00000000" w:rsidRPr="00000000">
        <w:rPr>
          <w:sz w:val="23"/>
          <w:szCs w:val="23"/>
          <w:rtl w:val="0"/>
        </w:rPr>
        <w:t xml:space="preserve"> was Wednesday, September 17, 2025</w:t>
      </w:r>
    </w:p>
    <w:p w:rsidR="00000000" w:rsidDel="00000000" w:rsidP="00000000" w:rsidRDefault="00000000" w:rsidRPr="00000000" w14:paraId="0000000F">
      <w:pPr>
        <w:numPr>
          <w:ilvl w:val="0"/>
          <w:numId w:val="9"/>
        </w:numPr>
        <w:spacing w:after="360" w:before="0" w:beforeAutospacing="0" w:lineRule="auto"/>
        <w:ind w:left="720" w:hanging="360"/>
        <w:jc w:val="both"/>
        <w:rPr>
          <w:sz w:val="23"/>
          <w:szCs w:val="23"/>
        </w:rPr>
      </w:pPr>
      <w:r w:rsidDel="00000000" w:rsidR="00000000" w:rsidRPr="00000000">
        <w:rPr>
          <w:sz w:val="23"/>
          <w:szCs w:val="23"/>
          <w:rtl w:val="0"/>
        </w:rPr>
        <w:t xml:space="preserve">This service was not a </w:t>
      </w:r>
      <w:r w:rsidDel="00000000" w:rsidR="00000000" w:rsidRPr="00000000">
        <w:rPr>
          <w:b w:val="1"/>
          <w:sz w:val="23"/>
          <w:szCs w:val="23"/>
          <w:rtl w:val="0"/>
        </w:rPr>
        <w:t xml:space="preserve">callout event</w:t>
      </w:r>
      <w:r w:rsidDel="00000000" w:rsidR="00000000" w:rsidRPr="00000000">
        <w:rPr>
          <w:sz w:val="23"/>
          <w:szCs w:val="23"/>
          <w:rtl w:val="0"/>
        </w:rPr>
        <w:t xml:space="preserve"> for this worker</w:t>
      </w:r>
    </w:p>
    <w:p w:rsidR="00000000" w:rsidDel="00000000" w:rsidP="00000000" w:rsidRDefault="00000000" w:rsidRPr="00000000" w14:paraId="00000010">
      <w:pPr>
        <w:spacing w:after="120" w:lineRule="auto"/>
        <w:jc w:val="both"/>
        <w:rPr>
          <w:b w:val="1"/>
          <w:sz w:val="23"/>
          <w:szCs w:val="23"/>
        </w:rPr>
      </w:pPr>
      <w:r w:rsidDel="00000000" w:rsidR="00000000" w:rsidRPr="00000000">
        <w:rPr>
          <w:b w:val="1"/>
          <w:sz w:val="23"/>
          <w:szCs w:val="23"/>
          <w:rtl w:val="0"/>
        </w:rPr>
        <w:t xml:space="preserve">What Actually Happened in the Field that Day:</w:t>
      </w:r>
    </w:p>
    <w:p w:rsidR="00000000" w:rsidDel="00000000" w:rsidP="00000000" w:rsidRDefault="00000000" w:rsidRPr="00000000" w14:paraId="00000011">
      <w:pPr>
        <w:numPr>
          <w:ilvl w:val="0"/>
          <w:numId w:val="8"/>
        </w:numPr>
        <w:spacing w:after="0" w:afterAutospacing="0" w:before="240" w:lineRule="auto"/>
        <w:ind w:left="720" w:hanging="360"/>
        <w:jc w:val="both"/>
        <w:rPr>
          <w:sz w:val="23"/>
          <w:szCs w:val="23"/>
        </w:rPr>
      </w:pPr>
      <w:r w:rsidDel="00000000" w:rsidR="00000000" w:rsidRPr="00000000">
        <w:rPr>
          <w:sz w:val="23"/>
          <w:szCs w:val="23"/>
          <w:rtl w:val="0"/>
        </w:rPr>
        <w:t xml:space="preserve">This pipefitter worked and received as follows:</w:t>
      </w:r>
    </w:p>
    <w:p w:rsidR="00000000" w:rsidDel="00000000" w:rsidP="00000000" w:rsidRDefault="00000000" w:rsidRPr="00000000" w14:paraId="00000012">
      <w:pPr>
        <w:numPr>
          <w:ilvl w:val="0"/>
          <w:numId w:val="5"/>
        </w:numPr>
        <w:spacing w:after="0" w:afterAutospacing="0" w:before="0" w:beforeAutospacing="0" w:lineRule="auto"/>
        <w:ind w:left="720" w:hanging="360"/>
        <w:jc w:val="both"/>
        <w:rPr>
          <w:sz w:val="23"/>
          <w:szCs w:val="23"/>
        </w:rPr>
      </w:pPr>
      <w:r w:rsidDel="00000000" w:rsidR="00000000" w:rsidRPr="00000000">
        <w:rPr>
          <w:b w:val="1"/>
          <w:sz w:val="23"/>
          <w:szCs w:val="23"/>
          <w:rtl w:val="0"/>
        </w:rPr>
        <w:t xml:space="preserve">Hours worked</w:t>
      </w:r>
      <w:r w:rsidDel="00000000" w:rsidR="00000000" w:rsidRPr="00000000">
        <w:rPr>
          <w:sz w:val="23"/>
          <w:szCs w:val="23"/>
          <w:rtl w:val="0"/>
        </w:rPr>
        <w:t xml:space="preserve">: 15.0 total</w:t>
      </w:r>
    </w:p>
    <w:p w:rsidR="00000000" w:rsidDel="00000000" w:rsidP="00000000" w:rsidRDefault="00000000" w:rsidRPr="00000000" w14:paraId="00000013">
      <w:pPr>
        <w:numPr>
          <w:ilvl w:val="0"/>
          <w:numId w:val="5"/>
        </w:numPr>
        <w:spacing w:after="0" w:afterAutospacing="0" w:before="0" w:beforeAutospacing="0" w:lineRule="auto"/>
        <w:ind w:left="720" w:hanging="360"/>
        <w:jc w:val="both"/>
        <w:rPr>
          <w:sz w:val="23"/>
          <w:szCs w:val="23"/>
        </w:rPr>
      </w:pPr>
      <w:r w:rsidDel="00000000" w:rsidR="00000000" w:rsidRPr="00000000">
        <w:rPr>
          <w:b w:val="1"/>
          <w:sz w:val="23"/>
          <w:szCs w:val="23"/>
          <w:rtl w:val="0"/>
        </w:rPr>
        <w:t xml:space="preserve">Meals </w:t>
      </w:r>
      <w:r w:rsidDel="00000000" w:rsidR="00000000" w:rsidRPr="00000000">
        <w:rPr>
          <w:sz w:val="23"/>
          <w:szCs w:val="23"/>
          <w:rtl w:val="0"/>
        </w:rPr>
        <w:t xml:space="preserve">received: 1 company-provided</w:t>
      </w:r>
    </w:p>
    <w:p w:rsidR="00000000" w:rsidDel="00000000" w:rsidP="00000000" w:rsidRDefault="00000000" w:rsidRPr="00000000" w14:paraId="00000014">
      <w:pPr>
        <w:numPr>
          <w:ilvl w:val="0"/>
          <w:numId w:val="5"/>
        </w:numPr>
        <w:spacing w:after="360" w:before="0" w:beforeAutospacing="0" w:lineRule="auto"/>
        <w:ind w:left="720" w:hanging="360"/>
        <w:jc w:val="both"/>
        <w:rPr>
          <w:sz w:val="23"/>
          <w:szCs w:val="23"/>
        </w:rPr>
      </w:pPr>
      <w:r w:rsidDel="00000000" w:rsidR="00000000" w:rsidRPr="00000000">
        <w:rPr>
          <w:b w:val="1"/>
          <w:sz w:val="23"/>
          <w:szCs w:val="23"/>
          <w:rtl w:val="0"/>
        </w:rPr>
        <w:t xml:space="preserve">Meal Breaks</w:t>
      </w:r>
      <w:r w:rsidDel="00000000" w:rsidR="00000000" w:rsidRPr="00000000">
        <w:rPr>
          <w:sz w:val="23"/>
          <w:szCs w:val="23"/>
          <w:rtl w:val="0"/>
        </w:rPr>
        <w:t xml:space="preserve"> received: 1 paid</w:t>
      </w:r>
    </w:p>
    <w:p w:rsidR="00000000" w:rsidDel="00000000" w:rsidP="00000000" w:rsidRDefault="00000000" w:rsidRPr="00000000" w14:paraId="00000015">
      <w:pPr>
        <w:pStyle w:val="Heading2"/>
        <w:keepNext w:val="0"/>
        <w:keepLines w:val="0"/>
        <w:spacing w:after="80" w:lineRule="auto"/>
        <w:jc w:val="both"/>
        <w:rPr>
          <w:b w:val="1"/>
          <w:sz w:val="34"/>
          <w:szCs w:val="34"/>
        </w:rPr>
      </w:pPr>
      <w:bookmarkStart w:colFirst="0" w:colLast="0" w:name="_42tceg5akw54" w:id="0"/>
      <w:bookmarkEnd w:id="0"/>
      <w:r w:rsidDel="00000000" w:rsidR="00000000" w:rsidRPr="00000000">
        <w:rPr>
          <w:b w:val="1"/>
          <w:sz w:val="34"/>
          <w:szCs w:val="34"/>
          <w:rtl w:val="0"/>
        </w:rPr>
        <w:br w:type="textWrapping"/>
        <w:br w:type="textWrapping"/>
        <w:br w:type="textWrapping"/>
        <w:br w:type="textWrapping"/>
      </w:r>
    </w:p>
    <w:p w:rsidR="00000000" w:rsidDel="00000000" w:rsidP="00000000" w:rsidRDefault="00000000" w:rsidRPr="00000000" w14:paraId="00000016">
      <w:pPr>
        <w:pStyle w:val="Heading2"/>
        <w:keepNext w:val="0"/>
        <w:keepLines w:val="0"/>
        <w:spacing w:after="80" w:lineRule="auto"/>
        <w:jc w:val="both"/>
        <w:rPr>
          <w:b w:val="1"/>
          <w:sz w:val="34"/>
          <w:szCs w:val="34"/>
        </w:rPr>
      </w:pPr>
      <w:bookmarkStart w:colFirst="0" w:colLast="0" w:name="_a24kg46rhv95" w:id="1"/>
      <w:bookmarkEnd w:id="1"/>
      <w:r w:rsidDel="00000000" w:rsidR="00000000" w:rsidRPr="00000000">
        <w:rPr>
          <w:b w:val="1"/>
          <w:sz w:val="34"/>
          <w:szCs w:val="34"/>
          <w:rtl w:val="0"/>
        </w:rPr>
        <w:t xml:space="preserve">Step 1: PDF-Text Conversion</w:t>
      </w:r>
    </w:p>
    <w:p w:rsidR="00000000" w:rsidDel="00000000" w:rsidP="00000000" w:rsidRDefault="00000000" w:rsidRPr="00000000" w14:paraId="00000017">
      <w:pPr>
        <w:pStyle w:val="Heading2"/>
        <w:keepNext w:val="0"/>
        <w:keepLines w:val="0"/>
        <w:spacing w:after="80" w:lineRule="auto"/>
        <w:jc w:val="both"/>
        <w:rPr>
          <w:b w:val="1"/>
          <w:sz w:val="34"/>
          <w:szCs w:val="34"/>
        </w:rPr>
      </w:pPr>
      <w:bookmarkStart w:colFirst="0" w:colLast="0" w:name="_ssr58gu7yufi" w:id="2"/>
      <w:bookmarkEnd w:id="2"/>
      <w:r w:rsidDel="00000000" w:rsidR="00000000" w:rsidRPr="00000000">
        <w:rPr>
          <w:sz w:val="26"/>
          <w:szCs w:val="26"/>
          <w:rtl w:val="0"/>
        </w:rPr>
        <w:t xml:space="preserve">The first technical step is to convert the raw, unstructured PDF document into a machine-readable text format, ensuring all original formatting, tables, and section breaks are captured and preserved with source markers. This is the foundation upon which the entire LLM workflow is built.</w:t>
        <w:br w:type="textWrapping"/>
        <w:br w:type="textWrapping"/>
      </w:r>
      <w:r w:rsidDel="00000000" w:rsidR="00000000" w:rsidRPr="00000000">
        <w:rPr>
          <w:b w:val="1"/>
          <w:sz w:val="34"/>
          <w:szCs w:val="34"/>
          <w:rtl w:val="0"/>
        </w:rPr>
        <w:t xml:space="preserve">Step 2: Classify Labour-Related Context and Chunk Appropriately</w:t>
      </w:r>
    </w:p>
    <w:p w:rsidR="00000000" w:rsidDel="00000000" w:rsidP="00000000" w:rsidRDefault="00000000" w:rsidRPr="00000000" w14:paraId="00000018">
      <w:pPr>
        <w:pStyle w:val="Heading2"/>
        <w:keepNext w:val="0"/>
        <w:keepLines w:val="0"/>
        <w:spacing w:after="240" w:before="240" w:lineRule="auto"/>
        <w:jc w:val="both"/>
        <w:rPr>
          <w:sz w:val="26"/>
          <w:szCs w:val="26"/>
        </w:rPr>
      </w:pPr>
      <w:bookmarkStart w:colFirst="0" w:colLast="0" w:name="_ssr58gu7yufi" w:id="2"/>
      <w:bookmarkEnd w:id="2"/>
      <w:r w:rsidDel="00000000" w:rsidR="00000000" w:rsidRPr="00000000">
        <w:rPr>
          <w:sz w:val="26"/>
          <w:szCs w:val="26"/>
          <w:rtl w:val="0"/>
        </w:rPr>
        <w:t xml:space="preserve">The goal here is to drastically reduce the 43 pages of the NMA document to just the Articles that contain rules for validation (compensation, time, and subsistence), and then chunk them logically.</w:t>
      </w:r>
    </w:p>
    <w:p w:rsidR="00000000" w:rsidDel="00000000" w:rsidP="00000000" w:rsidRDefault="00000000" w:rsidRPr="00000000" w14:paraId="00000019">
      <w:pPr>
        <w:pStyle w:val="Heading3"/>
        <w:keepNext w:val="0"/>
        <w:keepLines w:val="0"/>
        <w:spacing w:before="280" w:lineRule="auto"/>
        <w:jc w:val="both"/>
        <w:rPr>
          <w:b w:val="1"/>
          <w:color w:val="000000"/>
          <w:sz w:val="26"/>
          <w:szCs w:val="26"/>
        </w:rPr>
      </w:pPr>
      <w:bookmarkStart w:colFirst="0" w:colLast="0" w:name="_szlvzan3bh6y" w:id="3"/>
      <w:bookmarkEnd w:id="3"/>
      <w:r w:rsidDel="00000000" w:rsidR="00000000" w:rsidRPr="00000000">
        <w:rPr>
          <w:b w:val="1"/>
          <w:color w:val="000000"/>
          <w:sz w:val="26"/>
          <w:szCs w:val="26"/>
          <w:rtl w:val="0"/>
        </w:rPr>
        <w:t xml:space="preserve">A. Context Classification and Filtering</w:t>
      </w:r>
    </w:p>
    <w:p w:rsidR="00000000" w:rsidDel="00000000" w:rsidP="00000000" w:rsidRDefault="00000000" w:rsidRPr="00000000" w14:paraId="0000001A">
      <w:pPr>
        <w:pStyle w:val="Heading2"/>
        <w:keepNext w:val="0"/>
        <w:keepLines w:val="0"/>
        <w:spacing w:after="240" w:before="240" w:lineRule="auto"/>
        <w:jc w:val="both"/>
        <w:rPr>
          <w:b w:val="1"/>
          <w:sz w:val="26"/>
          <w:szCs w:val="26"/>
        </w:rPr>
      </w:pPr>
      <w:bookmarkStart w:colFirst="0" w:colLast="0" w:name="_6vyt2e7qf90x" w:id="4"/>
      <w:bookmarkEnd w:id="4"/>
      <w:r w:rsidDel="00000000" w:rsidR="00000000" w:rsidRPr="00000000">
        <w:rPr>
          <w:sz w:val="26"/>
          <w:szCs w:val="26"/>
          <w:rtl w:val="0"/>
        </w:rPr>
        <w:t xml:space="preserve">The LLM system filters the NMA document text, retaining only the Articles relevant to the labour timesheet validation</w:t>
        <w:br w:type="textWrapping"/>
        <w:br w:type="textWrapping"/>
      </w:r>
      <w:r w:rsidDel="00000000" w:rsidR="00000000" w:rsidRPr="00000000">
        <w:rPr>
          <w:b w:val="1"/>
          <w:sz w:val="26"/>
          <w:szCs w:val="26"/>
          <w:rtl w:val="0"/>
        </w:rPr>
        <w:t xml:space="preserve">B. Intelligent Chunking</w:t>
      </w:r>
    </w:p>
    <w:p w:rsidR="00000000" w:rsidDel="00000000" w:rsidP="00000000" w:rsidRDefault="00000000" w:rsidRPr="00000000" w14:paraId="0000001B">
      <w:pPr>
        <w:pStyle w:val="Heading2"/>
        <w:keepNext w:val="0"/>
        <w:keepLines w:val="0"/>
        <w:spacing w:after="240" w:before="240" w:lineRule="auto"/>
        <w:jc w:val="both"/>
        <w:rPr>
          <w:sz w:val="26"/>
          <w:szCs w:val="26"/>
        </w:rPr>
      </w:pPr>
      <w:bookmarkStart w:colFirst="0" w:colLast="0" w:name="_6vyt2e7qf90x" w:id="4"/>
      <w:bookmarkEnd w:id="4"/>
      <w:r w:rsidDel="00000000" w:rsidR="00000000" w:rsidRPr="00000000">
        <w:rPr>
          <w:sz w:val="26"/>
          <w:szCs w:val="26"/>
          <w:rtl w:val="0"/>
        </w:rPr>
        <w:t xml:space="preserve">The filtered text is then broken down into semantic chunks to preserve context for the LLM:</w:t>
      </w:r>
    </w:p>
    <w:p w:rsidR="00000000" w:rsidDel="00000000" w:rsidP="00000000" w:rsidRDefault="00000000" w:rsidRPr="00000000" w14:paraId="0000001C">
      <w:pPr>
        <w:pStyle w:val="Heading2"/>
        <w:keepNext w:val="0"/>
        <w:keepLines w:val="0"/>
        <w:numPr>
          <w:ilvl w:val="0"/>
          <w:numId w:val="4"/>
        </w:numPr>
        <w:spacing w:after="0" w:afterAutospacing="0" w:before="240" w:lineRule="auto"/>
        <w:ind w:left="720" w:hanging="360"/>
        <w:jc w:val="both"/>
        <w:rPr>
          <w:sz w:val="26"/>
          <w:szCs w:val="26"/>
        </w:rPr>
      </w:pPr>
      <w:bookmarkStart w:colFirst="0" w:colLast="0" w:name="_6vyt2e7qf90x" w:id="4"/>
      <w:bookmarkEnd w:id="4"/>
      <w:r w:rsidDel="00000000" w:rsidR="00000000" w:rsidRPr="00000000">
        <w:rPr>
          <w:b w:val="1"/>
          <w:sz w:val="26"/>
          <w:szCs w:val="26"/>
          <w:rtl w:val="0"/>
        </w:rPr>
        <w:t xml:space="preserve">Strategy:</w:t>
      </w:r>
      <w:r w:rsidDel="00000000" w:rsidR="00000000" w:rsidRPr="00000000">
        <w:rPr>
          <w:sz w:val="26"/>
          <w:szCs w:val="26"/>
          <w:rtl w:val="0"/>
        </w:rPr>
        <w:t xml:space="preserve"> Use each numbered article and sub-article (e.g., 9.100, 15.600, 15.600(i)) as the </w:t>
      </w:r>
      <w:r w:rsidDel="00000000" w:rsidR="00000000" w:rsidRPr="00000000">
        <w:rPr>
          <w:b w:val="1"/>
          <w:sz w:val="26"/>
          <w:szCs w:val="26"/>
          <w:rtl w:val="0"/>
        </w:rPr>
        <w:t xml:space="preserve">logical chunk boundary</w:t>
      </w:r>
      <w:r w:rsidDel="00000000" w:rsidR="00000000" w:rsidRPr="00000000">
        <w:rPr>
          <w:sz w:val="26"/>
          <w:szCs w:val="26"/>
          <w:rtl w:val="0"/>
        </w:rPr>
        <w:t xml:space="preserve">.</w:t>
      </w:r>
    </w:p>
    <w:p w:rsidR="00000000" w:rsidDel="00000000" w:rsidP="00000000" w:rsidRDefault="00000000" w:rsidRPr="00000000" w14:paraId="0000001D">
      <w:pPr>
        <w:pStyle w:val="Heading2"/>
        <w:keepNext w:val="0"/>
        <w:keepLines w:val="0"/>
        <w:numPr>
          <w:ilvl w:val="0"/>
          <w:numId w:val="4"/>
        </w:numPr>
        <w:spacing w:after="240" w:before="0" w:beforeAutospacing="0" w:lineRule="auto"/>
        <w:ind w:left="720" w:hanging="360"/>
        <w:jc w:val="both"/>
        <w:rPr>
          <w:sz w:val="26"/>
          <w:szCs w:val="26"/>
        </w:rPr>
      </w:pPr>
      <w:bookmarkStart w:colFirst="0" w:colLast="0" w:name="_gku1ko368ztw" w:id="5"/>
      <w:bookmarkEnd w:id="5"/>
      <w:r w:rsidDel="00000000" w:rsidR="00000000" w:rsidRPr="00000000">
        <w:rPr>
          <w:b w:val="1"/>
          <w:sz w:val="26"/>
          <w:szCs w:val="26"/>
          <w:rtl w:val="0"/>
        </w:rPr>
        <w:t xml:space="preserve">Result:</w:t>
      </w:r>
      <w:r w:rsidDel="00000000" w:rsidR="00000000" w:rsidRPr="00000000">
        <w:rPr>
          <w:sz w:val="26"/>
          <w:szCs w:val="26"/>
          <w:rtl w:val="0"/>
        </w:rPr>
        <w:t xml:space="preserve"> The LLM receives dedicated chunks for "15.300(a) Five Eight Hour Days" and "15.604 Overtime Meal Allowance for those on Subsistence," ensuring no related clauses are split.</w:t>
        <w:br w:type="textWrapping"/>
        <w:br w:type="textWrapping"/>
        <w:t xml:space="preserve">This approach is subjected to change based on outcome at testing </w:t>
      </w:r>
    </w:p>
    <w:p w:rsidR="00000000" w:rsidDel="00000000" w:rsidP="00000000" w:rsidRDefault="00000000" w:rsidRPr="00000000" w14:paraId="0000001E">
      <w:pPr>
        <w:pStyle w:val="Heading2"/>
        <w:keepNext w:val="0"/>
        <w:keepLines w:val="0"/>
        <w:spacing w:after="80" w:lineRule="auto"/>
        <w:jc w:val="both"/>
        <w:rPr>
          <w:b w:val="1"/>
          <w:sz w:val="34"/>
          <w:szCs w:val="34"/>
        </w:rPr>
      </w:pPr>
      <w:bookmarkStart w:colFirst="0" w:colLast="0" w:name="_nolo2jkbnvtr" w:id="6"/>
      <w:bookmarkEnd w:id="6"/>
      <w:r w:rsidDel="00000000" w:rsidR="00000000" w:rsidRPr="00000000">
        <w:rPr>
          <w:b w:val="1"/>
          <w:sz w:val="34"/>
          <w:szCs w:val="34"/>
          <w:rtl w:val="0"/>
        </w:rPr>
        <w:t xml:space="preserve">Step 3: Identify Topics and Their Main Sections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The LLM identifies and establishes the following Topic Rule Cards based on semantic analysis of the retained Articles. This level ensures efficient filtering for core timesheet validation and minimizes overlap.</w:t>
      </w:r>
    </w:p>
    <w:p w:rsidR="00000000" w:rsidDel="00000000" w:rsidP="00000000" w:rsidRDefault="00000000" w:rsidRPr="00000000" w14:paraId="00000020">
      <w:pPr>
        <w:jc w:val="both"/>
        <w:rPr/>
      </w:pPr>
      <w:r w:rsidDel="00000000" w:rsidR="00000000" w:rsidRPr="00000000">
        <w:rPr>
          <w:rtl w:val="0"/>
        </w:rPr>
        <w:t xml:space="preserve">This fixed level of granularity allows the Rule Evaluation Engine to use the Timesheet's context (e.g., "staying in camp") to directly select the most important topics—</w:t>
      </w:r>
      <w:r w:rsidDel="00000000" w:rsidR="00000000" w:rsidRPr="00000000">
        <w:rPr>
          <w:b w:val="1"/>
          <w:rtl w:val="0"/>
        </w:rPr>
        <w:t xml:space="preserve">Labour Hours, Meal Provisions, and Subsistence</w:t>
      </w:r>
      <w:r w:rsidDel="00000000" w:rsidR="00000000" w:rsidRPr="00000000">
        <w:rPr>
          <w:rtl w:val="0"/>
        </w:rPr>
        <w:t xml:space="preserve">—for the Pipefitter's validation.</w:t>
        <w:br w:type="textWrapping"/>
        <w:br w:type="textWrapping"/>
      </w:r>
      <w:r w:rsidDel="00000000" w:rsidR="00000000" w:rsidRPr="00000000">
        <w:rPr/>
        <w:drawing>
          <wp:inline distB="114300" distT="114300" distL="114300" distR="114300">
            <wp:extent cx="5943600" cy="3848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848100"/>
                    </a:xfrm>
                    <a:prstGeom prst="rect"/>
                    <a:ln/>
                  </pic:spPr>
                </pic:pic>
              </a:graphicData>
            </a:graphic>
          </wp:inline>
        </w:drawing>
      </w:r>
      <w:r w:rsidDel="00000000" w:rsidR="00000000" w:rsidRPr="00000000">
        <w:rPr>
          <w:rtl w:val="0"/>
        </w:rPr>
        <w:br w:type="textWrapping"/>
        <w:br w:type="textWrapping"/>
        <w:t xml:space="preserve">(</w:t>
      </w:r>
      <w:r w:rsidDel="00000000" w:rsidR="00000000" w:rsidRPr="00000000">
        <w:rPr>
          <w:i w:val="1"/>
          <w:rtl w:val="0"/>
        </w:rPr>
        <w:t xml:space="preserve">This is a high level standard fields subjected to change based on rule extraction and granularity of topic )</w:t>
      </w:r>
      <w:r w:rsidDel="00000000" w:rsidR="00000000" w:rsidRPr="00000000">
        <w:rPr>
          <w:rtl w:val="0"/>
        </w:rPr>
      </w:r>
    </w:p>
    <w:p w:rsidR="00000000" w:rsidDel="00000000" w:rsidP="00000000" w:rsidRDefault="00000000" w:rsidRPr="00000000" w14:paraId="00000021">
      <w:pPr>
        <w:pStyle w:val="Heading2"/>
        <w:keepNext w:val="0"/>
        <w:keepLines w:val="0"/>
        <w:spacing w:after="240" w:before="240" w:lineRule="auto"/>
        <w:jc w:val="both"/>
        <w:rPr>
          <w:b w:val="1"/>
          <w:sz w:val="24"/>
          <w:szCs w:val="24"/>
        </w:rPr>
      </w:pPr>
      <w:bookmarkStart w:colFirst="0" w:colLast="0" w:name="_xwur4ntjj96z" w:id="7"/>
      <w:bookmarkEnd w:id="7"/>
      <w:r w:rsidDel="00000000" w:rsidR="00000000" w:rsidRPr="00000000">
        <w:rPr>
          <w:sz w:val="26"/>
          <w:szCs w:val="26"/>
          <w:shd w:fill="999999" w:val="clear"/>
          <w:rtl w:val="0"/>
        </w:rPr>
        <w:t xml:space="preserve">General Summary - </w:t>
        <w:br w:type="textWrapping"/>
      </w:r>
      <w:r w:rsidDel="00000000" w:rsidR="00000000" w:rsidRPr="00000000">
        <w:rPr>
          <w:sz w:val="24"/>
          <w:szCs w:val="24"/>
          <w:rtl w:val="0"/>
        </w:rPr>
        <w:t xml:space="preserve">(</w:t>
      </w:r>
      <w:r w:rsidDel="00000000" w:rsidR="00000000" w:rsidRPr="00000000">
        <w:rPr>
          <w:b w:val="1"/>
          <w:sz w:val="24"/>
          <w:szCs w:val="24"/>
          <w:rtl w:val="0"/>
        </w:rPr>
        <w:t xml:space="preserve">Topic Summary) for AST Creation</w:t>
      </w:r>
    </w:p>
    <w:p w:rsidR="00000000" w:rsidDel="00000000" w:rsidP="00000000" w:rsidRDefault="00000000" w:rsidRPr="00000000" w14:paraId="00000022">
      <w:pPr>
        <w:pStyle w:val="Heading2"/>
        <w:keepNext w:val="0"/>
        <w:keepLines w:val="0"/>
        <w:spacing w:after="240" w:before="240" w:lineRule="auto"/>
        <w:jc w:val="both"/>
        <w:rPr>
          <w:sz w:val="26"/>
          <w:szCs w:val="26"/>
        </w:rPr>
      </w:pPr>
      <w:bookmarkStart w:colFirst="0" w:colLast="0" w:name="_xwur4ntjj96z" w:id="7"/>
      <w:bookmarkEnd w:id="7"/>
      <w:r w:rsidDel="00000000" w:rsidR="00000000" w:rsidRPr="00000000">
        <w:rPr>
          <w:sz w:val="26"/>
          <w:szCs w:val="26"/>
          <w:rtl w:val="0"/>
        </w:rPr>
        <w:t xml:space="preserve">The goal here is to take all relevant raw text (Articles 15.600, 15.602, 15.604) and condense it into a single </w:t>
      </w:r>
      <w:r w:rsidDel="00000000" w:rsidR="00000000" w:rsidRPr="00000000">
        <w:rPr>
          <w:b w:val="1"/>
          <w:sz w:val="26"/>
          <w:szCs w:val="26"/>
          <w:rtl w:val="0"/>
        </w:rPr>
        <w:t xml:space="preserve">Topic Summary</w:t>
      </w:r>
      <w:r w:rsidDel="00000000" w:rsidR="00000000" w:rsidRPr="00000000">
        <w:rPr>
          <w:sz w:val="26"/>
          <w:szCs w:val="26"/>
          <w:rtl w:val="0"/>
        </w:rPr>
        <w:t xml:space="preserve"> that will serve as the primary source for the final executable logic (the Topic AST).</w:t>
      </w:r>
    </w:p>
    <w:p w:rsidR="00000000" w:rsidDel="00000000" w:rsidP="00000000" w:rsidRDefault="00000000" w:rsidRPr="00000000" w14:paraId="00000023">
      <w:pPr>
        <w:pStyle w:val="Heading3"/>
        <w:keepNext w:val="0"/>
        <w:keepLines w:val="0"/>
        <w:spacing w:before="280" w:lineRule="auto"/>
        <w:jc w:val="both"/>
        <w:rPr>
          <w:b w:val="1"/>
          <w:color w:val="000000"/>
          <w:sz w:val="26"/>
          <w:szCs w:val="26"/>
        </w:rPr>
      </w:pPr>
      <w:bookmarkStart w:colFirst="0" w:colLast="0" w:name="_v2z0wisbfrpm" w:id="8"/>
      <w:bookmarkEnd w:id="8"/>
      <w:r w:rsidDel="00000000" w:rsidR="00000000" w:rsidRPr="00000000">
        <w:rPr>
          <w:b w:val="1"/>
          <w:color w:val="000000"/>
          <w:sz w:val="26"/>
          <w:szCs w:val="26"/>
          <w:rtl w:val="0"/>
        </w:rPr>
        <w:t xml:space="preserve">Topic Summary Generated (for AST Purpose)</w:t>
      </w:r>
    </w:p>
    <w:p w:rsidR="00000000" w:rsidDel="00000000" w:rsidP="00000000" w:rsidRDefault="00000000" w:rsidRPr="00000000" w14:paraId="00000024">
      <w:pPr>
        <w:pStyle w:val="Heading2"/>
        <w:keepNext w:val="0"/>
        <w:keepLines w:val="0"/>
        <w:spacing w:after="240" w:before="240" w:lineRule="auto"/>
        <w:jc w:val="both"/>
        <w:rPr>
          <w:sz w:val="26"/>
          <w:szCs w:val="26"/>
        </w:rPr>
      </w:pPr>
      <w:bookmarkStart w:colFirst="0" w:colLast="0" w:name="_xwur4ntjj96z" w:id="7"/>
      <w:bookmarkEnd w:id="7"/>
      <w:r w:rsidDel="00000000" w:rsidR="00000000" w:rsidRPr="00000000">
        <w:rPr>
          <w:sz w:val="26"/>
          <w:szCs w:val="26"/>
          <w:rtl w:val="0"/>
        </w:rPr>
        <w:t xml:space="preserve">The LLM aggregates the text from the NMA-AB document (particular topic classified)and summarizes the entire flow, including the implied relationships:</w:t>
      </w:r>
    </w:p>
    <w:p w:rsidR="00000000" w:rsidDel="00000000" w:rsidP="00000000" w:rsidRDefault="00000000" w:rsidRPr="00000000" w14:paraId="00000025">
      <w:pPr>
        <w:pStyle w:val="Heading2"/>
        <w:keepNext w:val="0"/>
        <w:keepLines w:val="0"/>
        <w:spacing w:after="240" w:before="240" w:lineRule="auto"/>
        <w:jc w:val="both"/>
        <w:rPr>
          <w:b w:val="1"/>
          <w:sz w:val="26"/>
          <w:szCs w:val="26"/>
        </w:rPr>
      </w:pPr>
      <w:bookmarkStart w:colFirst="0" w:colLast="0" w:name="_49a7rkae86c" w:id="9"/>
      <w:bookmarkEnd w:id="9"/>
      <w:r w:rsidDel="00000000" w:rsidR="00000000" w:rsidRPr="00000000">
        <w:rPr>
          <w:sz w:val="26"/>
          <w:szCs w:val="26"/>
          <w:rtl w:val="0"/>
        </w:rPr>
        <w:t xml:space="preserve">"For an employee on a standard daily shift working </w:t>
      </w:r>
      <w:r w:rsidDel="00000000" w:rsidR="00000000" w:rsidRPr="00000000">
        <w:rPr>
          <w:b w:val="1"/>
          <w:sz w:val="26"/>
          <w:szCs w:val="26"/>
          <w:rtl w:val="0"/>
        </w:rPr>
        <w:t xml:space="preserve">beyond ten (10) hours</w:t>
      </w:r>
      <w:r w:rsidDel="00000000" w:rsidR="00000000" w:rsidRPr="00000000">
        <w:rPr>
          <w:sz w:val="26"/>
          <w:szCs w:val="26"/>
          <w:rtl w:val="0"/>
        </w:rPr>
        <w:t xml:space="preserve"> (Art. 15.600), the </w:t>
      </w:r>
      <w:r w:rsidDel="00000000" w:rsidR="00000000" w:rsidRPr="00000000">
        <w:rPr>
          <w:b w:val="1"/>
          <w:sz w:val="26"/>
          <w:szCs w:val="26"/>
          <w:rtl w:val="0"/>
        </w:rPr>
        <w:t xml:space="preserve">primary obligation</w:t>
      </w:r>
      <w:r w:rsidDel="00000000" w:rsidR="00000000" w:rsidRPr="00000000">
        <w:rPr>
          <w:sz w:val="26"/>
          <w:szCs w:val="26"/>
          <w:rtl w:val="0"/>
        </w:rPr>
        <w:t xml:space="preserve"> is to provide a company meal and a 30-minute paid break. This primary obligation is then subject to two conditions: </w:t>
      </w:r>
      <w:r w:rsidDel="00000000" w:rsidR="00000000" w:rsidRPr="00000000">
        <w:rPr>
          <w:b w:val="1"/>
          <w:sz w:val="26"/>
          <w:szCs w:val="26"/>
          <w:rtl w:val="0"/>
        </w:rPr>
        <w:t xml:space="preserve">1.</w:t>
      </w:r>
      <w:r w:rsidDel="00000000" w:rsidR="00000000" w:rsidRPr="00000000">
        <w:rPr>
          <w:sz w:val="26"/>
          <w:szCs w:val="26"/>
          <w:rtl w:val="0"/>
        </w:rPr>
        <w:t xml:space="preserve"> If it is impractical to provide the meal (Art. 15.602), the obligation is </w:t>
      </w:r>
      <w:r w:rsidDel="00000000" w:rsidR="00000000" w:rsidRPr="00000000">
        <w:rPr>
          <w:b w:val="1"/>
          <w:sz w:val="26"/>
          <w:szCs w:val="26"/>
          <w:rtl w:val="0"/>
        </w:rPr>
        <w:t xml:space="preserve">substituted</w:t>
      </w:r>
      <w:r w:rsidDel="00000000" w:rsidR="00000000" w:rsidRPr="00000000">
        <w:rPr>
          <w:sz w:val="26"/>
          <w:szCs w:val="26"/>
          <w:rtl w:val="0"/>
        </w:rPr>
        <w:t xml:space="preserve"> with a $40 allowance and a 45-minute paid break equivalent. </w:t>
      </w:r>
      <w:r w:rsidDel="00000000" w:rsidR="00000000" w:rsidRPr="00000000">
        <w:rPr>
          <w:b w:val="1"/>
          <w:sz w:val="26"/>
          <w:szCs w:val="26"/>
          <w:rtl w:val="0"/>
        </w:rPr>
        <w:t xml:space="preserve">2.</w:t>
      </w:r>
      <w:r w:rsidDel="00000000" w:rsidR="00000000" w:rsidRPr="00000000">
        <w:rPr>
          <w:sz w:val="26"/>
          <w:szCs w:val="26"/>
          <w:rtl w:val="0"/>
        </w:rPr>
        <w:t xml:space="preserve"> If the employee is </w:t>
      </w:r>
      <w:r w:rsidDel="00000000" w:rsidR="00000000" w:rsidRPr="00000000">
        <w:rPr>
          <w:b w:val="1"/>
          <w:sz w:val="26"/>
          <w:szCs w:val="26"/>
          <w:rtl w:val="0"/>
        </w:rPr>
        <w:t xml:space="preserve">staying in camp</w:t>
      </w:r>
      <w:r w:rsidDel="00000000" w:rsidR="00000000" w:rsidRPr="00000000">
        <w:rPr>
          <w:sz w:val="26"/>
          <w:szCs w:val="26"/>
          <w:rtl w:val="0"/>
        </w:rPr>
        <w:t xml:space="preserve"> (Art. 15.604), the obligation to pay the $40 meal allowance is </w:t>
      </w:r>
      <w:r w:rsidDel="00000000" w:rsidR="00000000" w:rsidRPr="00000000">
        <w:rPr>
          <w:b w:val="1"/>
          <w:sz w:val="26"/>
          <w:szCs w:val="26"/>
          <w:rtl w:val="0"/>
        </w:rPr>
        <w:t xml:space="preserve">removed</w:t>
      </w:r>
      <w:r w:rsidDel="00000000" w:rsidR="00000000" w:rsidRPr="00000000">
        <w:rPr>
          <w:sz w:val="26"/>
          <w:szCs w:val="26"/>
          <w:rtl w:val="0"/>
        </w:rPr>
        <w:t xml:space="preserve">, as camp subsistence supersedes the payment."</w:t>
        <w:br w:type="textWrapping"/>
        <w:br w:type="textWrapping"/>
      </w:r>
      <w:r w:rsidDel="00000000" w:rsidR="00000000" w:rsidRPr="00000000">
        <w:rPr>
          <w:b w:val="1"/>
          <w:sz w:val="26"/>
          <w:szCs w:val="26"/>
          <w:rtl w:val="0"/>
        </w:rPr>
        <w:t xml:space="preserve">Human-in-the-Loop Evaluation</w:t>
      </w:r>
    </w:p>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A Subject Matter Expert (SME) reviews this classification before proceeding to ensure the boundaries are correct.</w:t>
      </w:r>
    </w:p>
    <w:p w:rsidR="00000000" w:rsidDel="00000000" w:rsidP="00000000" w:rsidRDefault="00000000" w:rsidRPr="00000000" w14:paraId="00000027">
      <w:pPr>
        <w:spacing w:after="240" w:before="240" w:lineRule="auto"/>
        <w:ind w:left="720" w:firstLine="0"/>
        <w:jc w:val="both"/>
        <w:rPr>
          <w:sz w:val="20"/>
          <w:szCs w:val="20"/>
        </w:rPr>
      </w:pPr>
      <w:r w:rsidDel="00000000" w:rsidR="00000000" w:rsidRPr="00000000">
        <w:rPr>
          <w:sz w:val="20"/>
          <w:szCs w:val="20"/>
          <w:rtl w:val="0"/>
        </w:rPr>
        <w:t xml:space="preserve">The expert ensures only rules that deal with meal entitlements </w:t>
      </w:r>
      <w:r w:rsidDel="00000000" w:rsidR="00000000" w:rsidRPr="00000000">
        <w:rPr>
          <w:i w:val="1"/>
          <w:sz w:val="20"/>
          <w:szCs w:val="20"/>
          <w:rtl w:val="0"/>
        </w:rPr>
        <w:t xml:space="preserve">due to overtime</w:t>
      </w:r>
      <w:r w:rsidDel="00000000" w:rsidR="00000000" w:rsidRPr="00000000">
        <w:rPr>
          <w:sz w:val="20"/>
          <w:szCs w:val="20"/>
          <w:rtl w:val="0"/>
        </w:rPr>
        <w:t xml:space="preserve"> are included, maintaining the correct focus for validation. This prevents unnecessary rules from being compiled into the validation code.</w:t>
      </w:r>
    </w:p>
    <w:p w:rsidR="00000000" w:rsidDel="00000000" w:rsidP="00000000" w:rsidRDefault="00000000" w:rsidRPr="00000000" w14:paraId="00000028">
      <w:pPr>
        <w:pStyle w:val="Heading2"/>
        <w:keepNext w:val="0"/>
        <w:keepLines w:val="0"/>
        <w:spacing w:after="240" w:before="240" w:lineRule="auto"/>
        <w:jc w:val="both"/>
        <w:rPr>
          <w:b w:val="1"/>
          <w:sz w:val="34"/>
          <w:szCs w:val="34"/>
        </w:rPr>
      </w:pPr>
      <w:bookmarkStart w:colFirst="0" w:colLast="0" w:name="_vlq6fxa8q997" w:id="10"/>
      <w:bookmarkEnd w:id="10"/>
      <w:r w:rsidDel="00000000" w:rsidR="00000000" w:rsidRPr="00000000">
        <w:rPr>
          <w:sz w:val="26"/>
          <w:szCs w:val="26"/>
          <w:rtl w:val="0"/>
        </w:rPr>
        <w:br w:type="textWrapping"/>
        <w:br w:type="textWrapping"/>
      </w:r>
      <w:r w:rsidDel="00000000" w:rsidR="00000000" w:rsidRPr="00000000">
        <w:rPr>
          <w:b w:val="1"/>
          <w:sz w:val="34"/>
          <w:szCs w:val="34"/>
          <w:rtl w:val="0"/>
        </w:rPr>
        <w:t xml:space="preserve">Step 4: Defining Elemental Rule Cards</w:t>
      </w:r>
    </w:p>
    <w:p w:rsidR="00000000" w:rsidDel="00000000" w:rsidP="00000000" w:rsidRDefault="00000000" w:rsidRPr="00000000" w14:paraId="00000029">
      <w:pPr>
        <w:pStyle w:val="Heading2"/>
        <w:keepNext w:val="0"/>
        <w:keepLines w:val="0"/>
        <w:spacing w:after="240" w:before="240" w:lineRule="auto"/>
        <w:jc w:val="both"/>
        <w:rPr>
          <w:sz w:val="20"/>
          <w:szCs w:val="20"/>
        </w:rPr>
      </w:pPr>
      <w:bookmarkStart w:colFirst="0" w:colLast="0" w:name="_oxmnwsx82az6" w:id="11"/>
      <w:bookmarkEnd w:id="11"/>
      <w:r w:rsidDel="00000000" w:rsidR="00000000" w:rsidRPr="00000000">
        <w:rPr>
          <w:sz w:val="26"/>
          <w:szCs w:val="26"/>
          <w:rtl w:val="0"/>
        </w:rPr>
        <w:t xml:space="preserve">The system formally defines the three Elemental Rule Cards (Nodes) based on the logical divisions identified in the summary in a particular topic.</w:t>
        <w:br w:type="textWrapping"/>
        <w:br w:type="textWrapping"/>
        <w:t xml:space="preserve">Just for sample - </w:t>
      </w:r>
      <w:r w:rsidDel="00000000" w:rsidR="00000000" w:rsidRPr="00000000">
        <w:rPr>
          <w:rtl w:val="0"/>
        </w:rPr>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This is a sample detailed construction of the Elemental Rule Cards that fall under the </w:t>
      </w:r>
      <w:r w:rsidDel="00000000" w:rsidR="00000000" w:rsidRPr="00000000">
        <w:rPr>
          <w:b w:val="1"/>
          <w:sz w:val="20"/>
          <w:szCs w:val="20"/>
          <w:rtl w:val="0"/>
        </w:rPr>
        <w:t xml:space="preserve">"Overtime Meal and Break Entitlements"</w:t>
      </w:r>
      <w:r w:rsidDel="00000000" w:rsidR="00000000" w:rsidRPr="00000000">
        <w:rPr>
          <w:sz w:val="20"/>
          <w:szCs w:val="20"/>
          <w:rtl w:val="0"/>
        </w:rPr>
        <w:t xml:space="preserve"> topic, using the structure we provided and the facts from the Pipefitter story and the NMA-AB document.</w:t>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creating three distinct elemental rules, as they represent separate, testable units of logic.</w:t>
      </w:r>
    </w:p>
    <w:p w:rsidR="00000000" w:rsidDel="00000000" w:rsidP="00000000" w:rsidRDefault="00000000" w:rsidRPr="00000000" w14:paraId="0000002C">
      <w:pPr>
        <w:pStyle w:val="Heading2"/>
        <w:keepNext w:val="0"/>
        <w:keepLines w:val="0"/>
        <w:spacing w:after="80" w:lineRule="auto"/>
        <w:jc w:val="both"/>
        <w:rPr>
          <w:b w:val="1"/>
          <w:sz w:val="34"/>
          <w:szCs w:val="34"/>
        </w:rPr>
      </w:pPr>
      <w:bookmarkStart w:colFirst="0" w:colLast="0" w:name="_79l069e8hfu6" w:id="12"/>
      <w:bookmarkEnd w:id="12"/>
      <w:r w:rsidDel="00000000" w:rsidR="00000000" w:rsidRPr="00000000">
        <w:rPr>
          <w:b w:val="1"/>
          <w:sz w:val="34"/>
          <w:szCs w:val="34"/>
          <w:rtl w:val="0"/>
        </w:rPr>
        <w:t xml:space="preserve">Elemental Rule Card Construction: Overtime Meal Topic</w:t>
      </w:r>
    </w:p>
    <w:p w:rsidR="00000000" w:rsidDel="00000000" w:rsidP="00000000" w:rsidRDefault="00000000" w:rsidRPr="00000000" w14:paraId="0000002D">
      <w:pPr>
        <w:pStyle w:val="Heading3"/>
        <w:keepNext w:val="0"/>
        <w:keepLines w:val="0"/>
        <w:spacing w:before="280" w:lineRule="auto"/>
        <w:jc w:val="both"/>
        <w:rPr>
          <w:b w:val="1"/>
          <w:color w:val="000000"/>
          <w:sz w:val="26"/>
          <w:szCs w:val="26"/>
        </w:rPr>
      </w:pPr>
      <w:bookmarkStart w:colFirst="0" w:colLast="0" w:name="_2llq5te8us3h" w:id="13"/>
      <w:bookmarkEnd w:id="13"/>
      <w:r w:rsidDel="00000000" w:rsidR="00000000" w:rsidRPr="00000000">
        <w:rPr>
          <w:b w:val="1"/>
          <w:color w:val="000000"/>
          <w:sz w:val="26"/>
          <w:szCs w:val="26"/>
          <w:rtl w:val="0"/>
        </w:rPr>
        <w:t xml:space="preserve">1. R2.Meals: Primary Obligation (Art. 15.600)</w:t>
      </w:r>
    </w:p>
    <w:p w:rsidR="00000000" w:rsidDel="00000000" w:rsidP="00000000" w:rsidRDefault="00000000" w:rsidRPr="00000000" w14:paraId="0000002E">
      <w:pPr>
        <w:spacing w:after="240" w:before="240" w:lineRule="auto"/>
        <w:jc w:val="both"/>
        <w:rPr>
          <w:sz w:val="20"/>
          <w:szCs w:val="20"/>
        </w:rPr>
      </w:pPr>
      <w:r w:rsidDel="00000000" w:rsidR="00000000" w:rsidRPr="00000000">
        <w:rPr>
          <w:sz w:val="20"/>
          <w:szCs w:val="20"/>
          <w:rtl w:val="0"/>
        </w:rPr>
        <w:t xml:space="preserve">This rule establishes the initial requirement for a meal and break.</w:t>
        <w:br w:type="textWrapping"/>
      </w:r>
      <w:r w:rsidDel="00000000" w:rsidR="00000000" w:rsidRPr="00000000">
        <w:rPr>
          <w:sz w:val="20"/>
          <w:szCs w:val="20"/>
        </w:rPr>
        <w:drawing>
          <wp:inline distB="114300" distT="114300" distL="114300" distR="114300">
            <wp:extent cx="5943600" cy="2628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360" w:before="240" w:lineRule="auto"/>
        <w:ind w:left="0" w:firstLine="0"/>
        <w:jc w:val="both"/>
        <w:rPr>
          <w:b w:val="1"/>
          <w:sz w:val="26"/>
          <w:szCs w:val="26"/>
        </w:rPr>
      </w:pPr>
      <w:r w:rsidDel="00000000" w:rsidR="00000000" w:rsidRPr="00000000">
        <w:rPr>
          <w:sz w:val="20"/>
          <w:szCs w:val="20"/>
          <w:rtl w:val="0"/>
        </w:rPr>
        <w:br w:type="textWrapping"/>
      </w:r>
      <w:r w:rsidDel="00000000" w:rsidR="00000000" w:rsidRPr="00000000">
        <w:rPr>
          <w:b w:val="1"/>
          <w:sz w:val="26"/>
          <w:szCs w:val="26"/>
          <w:rtl w:val="0"/>
        </w:rPr>
        <w:t xml:space="preserve">2. R3.Allowance: Substitution Operation (Art. 15.602)</w:t>
      </w:r>
    </w:p>
    <w:p w:rsidR="00000000" w:rsidDel="00000000" w:rsidP="00000000" w:rsidRDefault="00000000" w:rsidRPr="00000000" w14:paraId="00000030">
      <w:pPr>
        <w:spacing w:after="240" w:before="240" w:lineRule="auto"/>
        <w:jc w:val="both"/>
        <w:rPr>
          <w:sz w:val="20"/>
          <w:szCs w:val="20"/>
        </w:rPr>
      </w:pPr>
      <w:r w:rsidDel="00000000" w:rsidR="00000000" w:rsidRPr="00000000">
        <w:rPr>
          <w:sz w:val="20"/>
          <w:szCs w:val="20"/>
          <w:rtl w:val="0"/>
        </w:rPr>
        <w:t xml:space="preserve">This rule defines the substitution that occurs if the meal is </w:t>
      </w:r>
      <w:r w:rsidDel="00000000" w:rsidR="00000000" w:rsidRPr="00000000">
        <w:rPr>
          <w:b w:val="1"/>
          <w:sz w:val="20"/>
          <w:szCs w:val="20"/>
          <w:rtl w:val="0"/>
        </w:rPr>
        <w:t xml:space="preserve">not</w:t>
      </w:r>
      <w:r w:rsidDel="00000000" w:rsidR="00000000" w:rsidRPr="00000000">
        <w:rPr>
          <w:sz w:val="20"/>
          <w:szCs w:val="20"/>
          <w:rtl w:val="0"/>
        </w:rPr>
        <w:t xml:space="preserve"> provided.</w:t>
        <w:br w:type="textWrapping"/>
      </w:r>
      <w:r w:rsidDel="00000000" w:rsidR="00000000" w:rsidRPr="00000000">
        <w:rPr>
          <w:sz w:val="20"/>
          <w:szCs w:val="20"/>
        </w:rPr>
        <w:drawing>
          <wp:inline distB="114300" distT="114300" distL="114300" distR="114300">
            <wp:extent cx="5943600" cy="21844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jc w:val="both"/>
        <w:rPr>
          <w:b w:val="1"/>
          <w:color w:val="000000"/>
          <w:sz w:val="26"/>
          <w:szCs w:val="26"/>
        </w:rPr>
      </w:pPr>
      <w:bookmarkStart w:colFirst="0" w:colLast="0" w:name="_g8yyn0b0d78p" w:id="14"/>
      <w:bookmarkEnd w:id="14"/>
      <w:r w:rsidDel="00000000" w:rsidR="00000000" w:rsidRPr="00000000">
        <w:rPr>
          <w:b w:val="1"/>
          <w:color w:val="000000"/>
          <w:sz w:val="26"/>
          <w:szCs w:val="26"/>
          <w:rtl w:val="0"/>
        </w:rPr>
        <w:t xml:space="preserve">3. R4.Camp: Removal/Exception Operation (Art. 15.604)</w:t>
      </w:r>
    </w:p>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This rule creates an exception/removal based on the Pipefitter's camp status.</w:t>
      </w:r>
    </w:p>
    <w:p w:rsidR="00000000" w:rsidDel="00000000" w:rsidP="00000000" w:rsidRDefault="00000000" w:rsidRPr="00000000" w14:paraId="00000033">
      <w:pPr>
        <w:spacing w:after="360" w:before="240" w:lineRule="auto"/>
        <w:ind w:left="0" w:firstLine="0"/>
        <w:jc w:val="both"/>
        <w:rPr>
          <w:sz w:val="20"/>
          <w:szCs w:val="20"/>
        </w:rPr>
      </w:pPr>
      <w:r w:rsidDel="00000000" w:rsidR="00000000" w:rsidRPr="00000000">
        <w:rPr>
          <w:rtl w:val="0"/>
        </w:rPr>
      </w:r>
    </w:p>
    <w:p w:rsidR="00000000" w:rsidDel="00000000" w:rsidP="00000000" w:rsidRDefault="00000000" w:rsidRPr="00000000" w14:paraId="00000034">
      <w:pPr>
        <w:jc w:val="both"/>
        <w:rPr>
          <w:b w:val="1"/>
          <w:sz w:val="26"/>
          <w:szCs w:val="26"/>
        </w:rPr>
      </w:pPr>
      <w:r w:rsidDel="00000000" w:rsidR="00000000" w:rsidRPr="00000000">
        <w:rPr/>
        <w:drawing>
          <wp:inline distB="114300" distT="114300" distL="114300" distR="114300">
            <wp:extent cx="5943600" cy="2590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5908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b w:val="1"/>
          <w:sz w:val="34"/>
          <w:szCs w:val="34"/>
          <w:rtl w:val="0"/>
        </w:rPr>
        <w:t xml:space="preserve">Step 5: Relationship and Missed Link Identification</w:t>
        <w:br w:type="textWrapping"/>
        <w:br w:type="textWrapping"/>
      </w:r>
      <w:r w:rsidDel="00000000" w:rsidR="00000000" w:rsidRPr="00000000">
        <w:rPr>
          <w:b w:val="1"/>
          <w:sz w:val="26"/>
          <w:szCs w:val="26"/>
          <w:rtl w:val="0"/>
        </w:rPr>
        <w:t xml:space="preserve">5a. </w:t>
      </w:r>
      <w:r w:rsidDel="00000000" w:rsidR="00000000" w:rsidRPr="00000000">
        <w:rPr>
          <w:sz w:val="24"/>
          <w:szCs w:val="24"/>
          <w:rtl w:val="0"/>
        </w:rPr>
        <w:t xml:space="preserve">The LLM system formally defines the links between the Elemental Rule Cards, which dictates the logic for the final AST.</w:t>
        <w:br w:type="textWrapping"/>
      </w:r>
      <w:r w:rsidDel="00000000" w:rsidR="00000000" w:rsidRPr="00000000">
        <w:rPr>
          <w:b w:val="1"/>
          <w:sz w:val="26"/>
          <w:szCs w:val="26"/>
          <w:rtl w:val="0"/>
        </w:rPr>
        <w:br w:type="textWrapping"/>
        <w:t xml:space="preserve">5b. Identify External Relations (Outside the Topic)</w:t>
      </w:r>
    </w:p>
    <w:p w:rsidR="00000000" w:rsidDel="00000000" w:rsidP="00000000" w:rsidRDefault="00000000" w:rsidRPr="00000000" w14:paraId="00000035">
      <w:pPr>
        <w:spacing w:after="240" w:before="240" w:lineRule="auto"/>
        <w:jc w:val="both"/>
        <w:rPr>
          <w:b w:val="1"/>
          <w:sz w:val="26"/>
          <w:szCs w:val="26"/>
        </w:rPr>
      </w:pPr>
      <w:r w:rsidDel="00000000" w:rsidR="00000000" w:rsidRPr="00000000">
        <w:rPr>
          <w:rtl w:val="0"/>
        </w:rPr>
        <w:t xml:space="preserve">This step ensures the meal rules connect back to the foundational rules defined in </w:t>
      </w:r>
      <w:r w:rsidDel="00000000" w:rsidR="00000000" w:rsidRPr="00000000">
        <w:rPr>
          <w:b w:val="1"/>
          <w:rtl w:val="0"/>
        </w:rPr>
        <w:t xml:space="preserve">other topics</w:t>
      </w:r>
      <w:r w:rsidDel="00000000" w:rsidR="00000000" w:rsidRPr="00000000">
        <w:rPr>
          <w:rtl w:val="0"/>
        </w:rPr>
        <w:t xml:space="preserve">, validating the entire flow of logic.</w:t>
        <w:br w:type="textWrapping"/>
        <w:br w:type="textWrapping"/>
      </w:r>
      <w:r w:rsidDel="00000000" w:rsidR="00000000" w:rsidRPr="00000000">
        <w:rPr>
          <w:b w:val="1"/>
          <w:sz w:val="26"/>
          <w:szCs w:val="26"/>
          <w:rtl w:val="0"/>
        </w:rPr>
        <w:t xml:space="preserve">5c. Scan Full Documents for Missed Links and Rules</w:t>
      </w:r>
    </w:p>
    <w:p w:rsidR="00000000" w:rsidDel="00000000" w:rsidP="00000000" w:rsidRDefault="00000000" w:rsidRPr="00000000" w14:paraId="00000036">
      <w:pPr>
        <w:spacing w:after="240" w:before="240" w:lineRule="auto"/>
        <w:jc w:val="both"/>
        <w:rPr>
          <w:b w:val="1"/>
          <w:sz w:val="34"/>
          <w:szCs w:val="34"/>
        </w:rPr>
      </w:pPr>
      <w:r w:rsidDel="00000000" w:rsidR="00000000" w:rsidRPr="00000000">
        <w:rPr>
          <w:rtl w:val="0"/>
        </w:rPr>
        <w:t xml:space="preserve">The LLM performs a targeted semantic search across the entire NMA-AB text to ensure all contextual overrides are captured.(Special rules like call-out might be captured in these stages)</w:t>
        <w:br w:type="textWrapping"/>
        <w:br w:type="textWrapping"/>
        <w:t xml:space="preserve">The output of this stage is a </w:t>
      </w:r>
      <w:r w:rsidDel="00000000" w:rsidR="00000000" w:rsidRPr="00000000">
        <w:rPr>
          <w:b w:val="1"/>
          <w:rtl w:val="0"/>
        </w:rPr>
        <w:t xml:space="preserve">fully enriched Directed Graph</w:t>
      </w:r>
      <w:r w:rsidDel="00000000" w:rsidR="00000000" w:rsidRPr="00000000">
        <w:rPr>
          <w:rtl w:val="0"/>
        </w:rPr>
        <w:t xml:space="preserve"> where all elemental rules are not only connected within their topic but are also correctly linked to rules in other topics, creating a complete validation network.</w:t>
        <w:br w:type="textWrapping"/>
        <w:br w:type="textWrapping"/>
      </w:r>
      <w:r w:rsidDel="00000000" w:rsidR="00000000" w:rsidRPr="00000000">
        <w:rPr>
          <w:b w:val="1"/>
          <w:sz w:val="34"/>
          <w:szCs w:val="34"/>
          <w:rtl w:val="0"/>
        </w:rPr>
        <w:t xml:space="preserve">Step 7: Topic AST Creation (Logic Compilation)</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The LLM compiles the logic dictated by the graph and the elemental rules into a single Abstract Syntax Tree (AST), which is then used to generate the final executable validation code.</w:t>
      </w:r>
    </w:p>
    <w:p w:rsidR="00000000" w:rsidDel="00000000" w:rsidP="00000000" w:rsidRDefault="00000000" w:rsidRPr="00000000" w14:paraId="00000038">
      <w:pPr>
        <w:spacing w:after="240" w:before="240" w:lineRule="auto"/>
        <w:jc w:val="both"/>
        <w:rPr>
          <w:b w:val="1"/>
          <w:sz w:val="26"/>
          <w:szCs w:val="26"/>
        </w:rPr>
      </w:pPr>
      <w:r w:rsidDel="00000000" w:rsidR="00000000" w:rsidRPr="00000000">
        <w:rPr/>
        <w:drawing>
          <wp:inline distB="114300" distT="114300" distL="114300" distR="114300">
            <wp:extent cx="5943600" cy="15367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536700"/>
                    </a:xfrm>
                    <a:prstGeom prst="rect"/>
                    <a:ln/>
                  </pic:spPr>
                </pic:pic>
              </a:graphicData>
            </a:graphic>
          </wp:inline>
        </w:drawing>
      </w:r>
      <w:r w:rsidDel="00000000" w:rsidR="00000000" w:rsidRPr="00000000">
        <w:rPr>
          <w:rtl w:val="0"/>
        </w:rPr>
        <w:br w:type="textWrapping"/>
        <w:br w:type="textWrapping"/>
      </w:r>
      <w:r w:rsidDel="00000000" w:rsidR="00000000" w:rsidRPr="00000000">
        <w:rPr>
          <w:b w:val="1"/>
          <w:sz w:val="26"/>
          <w:szCs w:val="26"/>
          <w:rtl w:val="0"/>
        </w:rPr>
        <w:t xml:space="preserve">Final Reconciliation and Feedback (for example)</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The system compares the compiled </w:t>
      </w:r>
      <w:r w:rsidDel="00000000" w:rsidR="00000000" w:rsidRPr="00000000">
        <w:rPr>
          <w:i w:val="1"/>
          <w:rtl w:val="0"/>
        </w:rPr>
        <w:t xml:space="preserve">required</w:t>
      </w:r>
      <w:r w:rsidDel="00000000" w:rsidR="00000000" w:rsidRPr="00000000">
        <w:rPr>
          <w:rtl w:val="0"/>
        </w:rPr>
        <w:t xml:space="preserve"> obligations to the </w:t>
      </w:r>
      <w:r w:rsidDel="00000000" w:rsidR="00000000" w:rsidRPr="00000000">
        <w:rPr>
          <w:i w:val="1"/>
          <w:rtl w:val="0"/>
        </w:rPr>
        <w:t xml:space="preserve">entered</w:t>
      </w:r>
      <w:r w:rsidDel="00000000" w:rsidR="00000000" w:rsidRPr="00000000">
        <w:rPr>
          <w:rtl w:val="0"/>
        </w:rPr>
        <w:t xml:space="preserve"> facts.</w:t>
      </w:r>
    </w:p>
    <w:p w:rsidR="00000000" w:rsidDel="00000000" w:rsidP="00000000" w:rsidRDefault="00000000" w:rsidRPr="00000000" w14:paraId="0000003A">
      <w:pPr>
        <w:numPr>
          <w:ilvl w:val="0"/>
          <w:numId w:val="7"/>
        </w:numPr>
        <w:spacing w:after="0" w:afterAutospacing="0" w:before="240" w:lineRule="auto"/>
        <w:ind w:left="720" w:hanging="360"/>
        <w:jc w:val="both"/>
        <w:rPr/>
      </w:pPr>
      <w:r w:rsidDel="00000000" w:rsidR="00000000" w:rsidRPr="00000000">
        <w:rPr>
          <w:b w:val="1"/>
          <w:rtl w:val="0"/>
        </w:rPr>
        <w:t xml:space="preserve">Result on Hours (FAIL):</w:t>
      </w:r>
      <w:r w:rsidDel="00000000" w:rsidR="00000000" w:rsidRPr="00000000">
        <w:rPr>
          <w:rtl w:val="0"/>
        </w:rPr>
        <w:t xml:space="preserve"> The code compares the required hours (8 ST, 2 OT, 5 DT) to the logged hours (9 ST, 3 OT, 2.5 DT).</w:t>
        <w:br w:type="textWrapping"/>
        <w:t xml:space="preserve"> </w:t>
      </w:r>
      <w:r w:rsidDel="00000000" w:rsidR="00000000" w:rsidRPr="00000000">
        <w:rPr>
          <w:b w:val="1"/>
          <w:rtl w:val="0"/>
        </w:rPr>
        <w:t xml:space="preserve">It fails</w:t>
      </w:r>
      <w:r w:rsidDel="00000000" w:rsidR="00000000" w:rsidRPr="00000000">
        <w:rPr>
          <w:rtl w:val="0"/>
        </w:rPr>
        <w:t xml:space="preserve"> because the total hours are miscategorized.</w:t>
      </w:r>
    </w:p>
    <w:p w:rsidR="00000000" w:rsidDel="00000000" w:rsidP="00000000" w:rsidRDefault="00000000" w:rsidRPr="00000000" w14:paraId="0000003B">
      <w:pPr>
        <w:numPr>
          <w:ilvl w:val="0"/>
          <w:numId w:val="7"/>
        </w:numPr>
        <w:spacing w:after="240" w:before="0" w:beforeAutospacing="0" w:lineRule="auto"/>
        <w:ind w:left="720" w:hanging="360"/>
        <w:jc w:val="both"/>
        <w:rPr/>
      </w:pPr>
      <w:r w:rsidDel="00000000" w:rsidR="00000000" w:rsidRPr="00000000">
        <w:rPr>
          <w:b w:val="1"/>
          <w:rtl w:val="0"/>
        </w:rPr>
        <w:t xml:space="preserve">Result on Meals (PASS):</w:t>
      </w:r>
      <w:r w:rsidDel="00000000" w:rsidR="00000000" w:rsidRPr="00000000">
        <w:rPr>
          <w:rtl w:val="0"/>
        </w:rPr>
        <w:t xml:space="preserve"> The code confirms that </w:t>
      </w:r>
      <w:r w:rsidDel="00000000" w:rsidR="00000000" w:rsidRPr="00000000">
        <w:rPr>
          <w:b w:val="1"/>
          <w:rtl w:val="0"/>
        </w:rPr>
        <w:t xml:space="preserve">no meal allowance</w:t>
      </w:r>
      <w:r w:rsidDel="00000000" w:rsidR="00000000" w:rsidRPr="00000000">
        <w:rPr>
          <w:rtl w:val="0"/>
        </w:rPr>
        <w:t xml:space="preserve"> is owed due to the camp exception (RCamp​), so the $0 financial exposure is correct.</w:t>
      </w:r>
    </w:p>
    <w:p w:rsidR="00000000" w:rsidDel="00000000" w:rsidP="00000000" w:rsidRDefault="00000000" w:rsidRPr="00000000" w14:paraId="0000003C">
      <w:pPr>
        <w:spacing w:after="240" w:before="240" w:lineRule="auto"/>
        <w:jc w:val="both"/>
        <w:rPr>
          <w:b w:val="1"/>
          <w:sz w:val="34"/>
          <w:szCs w:val="34"/>
        </w:rPr>
      </w:pPr>
      <w:r w:rsidDel="00000000" w:rsidR="00000000" w:rsidRPr="00000000">
        <w:rPr>
          <w:rtl w:val="0"/>
        </w:rPr>
        <w:t xml:space="preserve">The system returns a </w:t>
      </w:r>
      <w:r w:rsidDel="00000000" w:rsidR="00000000" w:rsidRPr="00000000">
        <w:rPr>
          <w:b w:val="1"/>
          <w:rtl w:val="0"/>
        </w:rPr>
        <w:t xml:space="preserve">FAIL</w:t>
      </w:r>
      <w:r w:rsidDel="00000000" w:rsidR="00000000" w:rsidRPr="00000000">
        <w:rPr>
          <w:rtl w:val="0"/>
        </w:rPr>
        <w:t xml:space="preserve"> status to the timekeeper, with the specific reason pointing to the incorrect hours breakdown.</w:t>
        <w:br w:type="textWrapping"/>
        <w:br w:type="textWrapping"/>
      </w:r>
      <w:r w:rsidDel="00000000" w:rsidR="00000000" w:rsidRPr="00000000">
        <w:rPr>
          <w:b w:val="1"/>
          <w:sz w:val="34"/>
          <w:szCs w:val="34"/>
          <w:rtl w:val="0"/>
        </w:rPr>
        <w:t xml:space="preserve">Strategy for Upscaling: New Documents and Categories</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The core idea is to treat the initial NMA-AB, One union and One customer contract as a </w:t>
      </w:r>
      <w:r w:rsidDel="00000000" w:rsidR="00000000" w:rsidRPr="00000000">
        <w:rPr>
          <w:b w:val="1"/>
          <w:rtl w:val="0"/>
        </w:rPr>
        <w:t xml:space="preserve">reference template</w:t>
      </w:r>
      <w:r w:rsidDel="00000000" w:rsidR="00000000" w:rsidRPr="00000000">
        <w:rPr>
          <w:rtl w:val="0"/>
        </w:rPr>
        <w:t xml:space="preserve">. We are not starting from scratch; we are leveraging the schema, the successful prompts, and the validated topic structure.</w:t>
      </w:r>
    </w:p>
    <w:p w:rsidR="00000000" w:rsidDel="00000000" w:rsidP="00000000" w:rsidRDefault="00000000" w:rsidRPr="00000000" w14:paraId="0000003E">
      <w:pPr>
        <w:pStyle w:val="Heading3"/>
        <w:keepNext w:val="0"/>
        <w:keepLines w:val="0"/>
        <w:spacing w:before="280" w:lineRule="auto"/>
        <w:jc w:val="both"/>
        <w:rPr>
          <w:b w:val="1"/>
          <w:color w:val="000000"/>
          <w:sz w:val="26"/>
          <w:szCs w:val="26"/>
        </w:rPr>
      </w:pPr>
      <w:bookmarkStart w:colFirst="0" w:colLast="0" w:name="_12348jr3c1qm" w:id="15"/>
      <w:bookmarkEnd w:id="15"/>
      <w:r w:rsidDel="00000000" w:rsidR="00000000" w:rsidRPr="00000000">
        <w:rPr>
          <w:b w:val="1"/>
          <w:color w:val="000000"/>
          <w:sz w:val="26"/>
          <w:szCs w:val="26"/>
          <w:rtl w:val="0"/>
        </w:rPr>
        <w:t xml:space="preserve">1. New Documents: Replication and Transfer Learning</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When introducing a new document (e.g., a Customer Agreement or a different Union Contract), the process is one of replication:</w:t>
      </w:r>
    </w:p>
    <w:p w:rsidR="00000000" w:rsidDel="00000000" w:rsidP="00000000" w:rsidRDefault="00000000" w:rsidRPr="00000000" w14:paraId="00000040">
      <w:pPr>
        <w:numPr>
          <w:ilvl w:val="0"/>
          <w:numId w:val="2"/>
        </w:numPr>
        <w:spacing w:after="0" w:afterAutospacing="0" w:before="240" w:lineRule="auto"/>
        <w:ind w:left="720" w:hanging="360"/>
        <w:jc w:val="both"/>
        <w:rPr/>
      </w:pPr>
      <w:r w:rsidDel="00000000" w:rsidR="00000000" w:rsidRPr="00000000">
        <w:rPr>
          <w:b w:val="1"/>
          <w:rtl w:val="0"/>
        </w:rPr>
        <w:t xml:space="preserve">PDF Conversion &amp; Filtering:</w:t>
      </w:r>
      <w:r w:rsidDel="00000000" w:rsidR="00000000" w:rsidRPr="00000000">
        <w:rPr>
          <w:rtl w:val="0"/>
        </w:rPr>
        <w:t xml:space="preserve"> The reliable approach developed for the NMA (Step 1-2) is immediately applied to the new PDF to get structured, chunked text.</w:t>
      </w:r>
    </w:p>
    <w:p w:rsidR="00000000" w:rsidDel="00000000" w:rsidP="00000000" w:rsidRDefault="00000000" w:rsidRPr="00000000" w14:paraId="00000041">
      <w:pPr>
        <w:numPr>
          <w:ilvl w:val="0"/>
          <w:numId w:val="2"/>
        </w:numPr>
        <w:spacing w:after="0" w:afterAutospacing="0" w:before="0" w:beforeAutospacing="0" w:lineRule="auto"/>
        <w:ind w:left="720" w:hanging="360"/>
        <w:jc w:val="both"/>
        <w:rPr/>
      </w:pPr>
      <w:r w:rsidDel="00000000" w:rsidR="00000000" w:rsidRPr="00000000">
        <w:rPr>
          <w:b w:val="1"/>
          <w:rtl w:val="0"/>
        </w:rPr>
        <w:t xml:space="preserve">Topic Transfer:</w:t>
      </w:r>
      <w:r w:rsidDel="00000000" w:rsidR="00000000" w:rsidRPr="00000000">
        <w:rPr>
          <w:rtl w:val="0"/>
        </w:rPr>
        <w:t xml:space="preserve"> Instead of having the LLM guess the topics, we first instruct it to map the new document's content against our existing, validated </w:t>
      </w:r>
      <w:r w:rsidDel="00000000" w:rsidR="00000000" w:rsidRPr="00000000">
        <w:rPr>
          <w:b w:val="1"/>
          <w:rtl w:val="0"/>
        </w:rPr>
        <w:t xml:space="preserve">Topic Rule Cards</w:t>
      </w:r>
      <w:r w:rsidDel="00000000" w:rsidR="00000000" w:rsidRPr="00000000">
        <w:rPr>
          <w:rtl w:val="0"/>
        </w:rPr>
        <w:t xml:space="preserve"> (e.g., </w:t>
      </w:r>
      <w:r w:rsidDel="00000000" w:rsidR="00000000" w:rsidRPr="00000000">
        <w:rPr>
          <w:b w:val="1"/>
          <w:rtl w:val="0"/>
        </w:rPr>
        <w:t xml:space="preserve">Overtime Meals, Wage Premiums</w:t>
      </w:r>
      <w:r w:rsidDel="00000000" w:rsidR="00000000" w:rsidRPr="00000000">
        <w:rPr>
          <w:rtl w:val="0"/>
        </w:rPr>
        <w:t xml:space="preserve">). The LLM identifies which sections in the new document correspond to the existing topics.</w:t>
      </w:r>
    </w:p>
    <w:p w:rsidR="00000000" w:rsidDel="00000000" w:rsidP="00000000" w:rsidRDefault="00000000" w:rsidRPr="00000000" w14:paraId="00000042">
      <w:pPr>
        <w:numPr>
          <w:ilvl w:val="0"/>
          <w:numId w:val="2"/>
        </w:numPr>
        <w:spacing w:after="240" w:before="0" w:beforeAutospacing="0" w:lineRule="auto"/>
        <w:ind w:left="720" w:hanging="360"/>
        <w:jc w:val="both"/>
        <w:rPr/>
      </w:pPr>
      <w:r w:rsidDel="00000000" w:rsidR="00000000" w:rsidRPr="00000000">
        <w:rPr>
          <w:b w:val="1"/>
          <w:rtl w:val="0"/>
        </w:rPr>
        <w:t xml:space="preserve">Targeted Tuning:</w:t>
      </w:r>
      <w:r w:rsidDel="00000000" w:rsidR="00000000" w:rsidRPr="00000000">
        <w:rPr>
          <w:rtl w:val="0"/>
        </w:rPr>
        <w:t xml:space="preserve"> we use the </w:t>
      </w:r>
      <w:r w:rsidDel="00000000" w:rsidR="00000000" w:rsidRPr="00000000">
        <w:rPr>
          <w:b w:val="1"/>
          <w:rtl w:val="0"/>
        </w:rPr>
        <w:t xml:space="preserve">Few-Shot Learning</w:t>
      </w:r>
      <w:r w:rsidDel="00000000" w:rsidR="00000000" w:rsidRPr="00000000">
        <w:rPr>
          <w:rtl w:val="0"/>
        </w:rPr>
        <w:t xml:space="preserve"> method by providing the LLM with corrected examples from the NMA-AB (the source document) to help it extract rules from the new document. This accelerates the process because the LLM is already tuned to the task of </w:t>
      </w:r>
      <w:r w:rsidDel="00000000" w:rsidR="00000000" w:rsidRPr="00000000">
        <w:rPr>
          <w:i w:val="1"/>
          <w:rtl w:val="0"/>
        </w:rPr>
        <w:t xml:space="preserve">rule extraction</w:t>
      </w:r>
      <w:r w:rsidDel="00000000" w:rsidR="00000000" w:rsidRPr="00000000">
        <w:rPr>
          <w:rtl w:val="0"/>
        </w:rPr>
        <w:t xml:space="preserve"> and only needs minor adjustments for the new language.</w:t>
      </w:r>
    </w:p>
    <w:p w:rsidR="00000000" w:rsidDel="00000000" w:rsidP="00000000" w:rsidRDefault="00000000" w:rsidRPr="00000000" w14:paraId="00000043">
      <w:pPr>
        <w:pStyle w:val="Heading3"/>
        <w:keepNext w:val="0"/>
        <w:keepLines w:val="0"/>
        <w:spacing w:before="280" w:lineRule="auto"/>
        <w:jc w:val="both"/>
        <w:rPr>
          <w:b w:val="1"/>
          <w:color w:val="000000"/>
          <w:sz w:val="26"/>
          <w:szCs w:val="26"/>
        </w:rPr>
      </w:pPr>
      <w:bookmarkStart w:colFirst="0" w:colLast="0" w:name="_ypl8qcsjzcc1" w:id="16"/>
      <w:bookmarkEnd w:id="16"/>
      <w:r w:rsidDel="00000000" w:rsidR="00000000" w:rsidRPr="00000000">
        <w:rPr>
          <w:b w:val="1"/>
          <w:color w:val="000000"/>
          <w:sz w:val="26"/>
          <w:szCs w:val="26"/>
          <w:rtl w:val="0"/>
        </w:rPr>
        <w:t xml:space="preserve">2. New Categories: Incremental Graph Expansion</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When expanding to a completely new category, such as </w:t>
      </w:r>
      <w:r w:rsidDel="00000000" w:rsidR="00000000" w:rsidRPr="00000000">
        <w:rPr>
          <w:b w:val="1"/>
          <w:rtl w:val="0"/>
        </w:rPr>
        <w:t xml:space="preserve">Equipment Time</w:t>
      </w:r>
      <w:r w:rsidDel="00000000" w:rsidR="00000000" w:rsidRPr="00000000">
        <w:rPr>
          <w:rtl w:val="0"/>
        </w:rPr>
        <w:t xml:space="preserve"> or </w:t>
      </w:r>
      <w:r w:rsidDel="00000000" w:rsidR="00000000" w:rsidRPr="00000000">
        <w:rPr>
          <w:b w:val="1"/>
          <w:rtl w:val="0"/>
        </w:rPr>
        <w:t xml:space="preserve">Third-Party Services</w:t>
      </w:r>
      <w:r w:rsidDel="00000000" w:rsidR="00000000" w:rsidRPr="00000000">
        <w:rPr>
          <w:rtl w:val="0"/>
        </w:rPr>
        <w:t xml:space="preserve">, we expand the graph structure incrementally:</w:t>
      </w:r>
    </w:p>
    <w:p w:rsidR="00000000" w:rsidDel="00000000" w:rsidP="00000000" w:rsidRDefault="00000000" w:rsidRPr="00000000" w14:paraId="00000045">
      <w:pPr>
        <w:numPr>
          <w:ilvl w:val="0"/>
          <w:numId w:val="1"/>
        </w:numPr>
        <w:spacing w:after="0" w:afterAutospacing="0" w:before="240" w:lineRule="auto"/>
        <w:ind w:left="720" w:hanging="360"/>
        <w:jc w:val="both"/>
        <w:rPr/>
      </w:pPr>
      <w:r w:rsidDel="00000000" w:rsidR="00000000" w:rsidRPr="00000000">
        <w:rPr>
          <w:b w:val="1"/>
          <w:rtl w:val="0"/>
        </w:rPr>
        <w:t xml:space="preserve">New Topic Definition:</w:t>
      </w:r>
      <w:r w:rsidDel="00000000" w:rsidR="00000000" w:rsidRPr="00000000">
        <w:rPr>
          <w:rtl w:val="0"/>
        </w:rPr>
        <w:t xml:space="preserve"> Define a new high-level </w:t>
      </w:r>
      <w:r w:rsidDel="00000000" w:rsidR="00000000" w:rsidRPr="00000000">
        <w:rPr>
          <w:b w:val="1"/>
          <w:rtl w:val="0"/>
        </w:rPr>
        <w:t xml:space="preserve">Topic Rule Card</w:t>
      </w:r>
      <w:r w:rsidDel="00000000" w:rsidR="00000000" w:rsidRPr="00000000">
        <w:rPr>
          <w:rtl w:val="0"/>
        </w:rPr>
        <w:t xml:space="preserve"> (e.g., TOPICEQUIPMENT​). This requires human supervision to set the correct granularity.</w:t>
      </w:r>
    </w:p>
    <w:p w:rsidR="00000000" w:rsidDel="00000000" w:rsidP="00000000" w:rsidRDefault="00000000" w:rsidRPr="00000000" w14:paraId="00000046">
      <w:pPr>
        <w:numPr>
          <w:ilvl w:val="0"/>
          <w:numId w:val="1"/>
        </w:numPr>
        <w:spacing w:after="0" w:afterAutospacing="0" w:before="0" w:beforeAutospacing="0" w:lineRule="auto"/>
        <w:ind w:left="720" w:hanging="360"/>
        <w:jc w:val="both"/>
        <w:rPr/>
      </w:pPr>
      <w:r w:rsidDel="00000000" w:rsidR="00000000" w:rsidRPr="00000000">
        <w:rPr>
          <w:b w:val="1"/>
          <w:rtl w:val="0"/>
        </w:rPr>
        <w:t xml:space="preserve">Variable Definition:</w:t>
      </w:r>
      <w:r w:rsidDel="00000000" w:rsidR="00000000" w:rsidRPr="00000000">
        <w:rPr>
          <w:rtl w:val="0"/>
        </w:rPr>
        <w:t xml:space="preserve"> we must define all </w:t>
      </w:r>
      <w:r w:rsidDel="00000000" w:rsidR="00000000" w:rsidRPr="00000000">
        <w:rPr>
          <w:b w:val="1"/>
          <w:rtl w:val="0"/>
        </w:rPr>
        <w:t xml:space="preserve">major variables</w:t>
      </w:r>
      <w:r w:rsidDel="00000000" w:rsidR="00000000" w:rsidRPr="00000000">
        <w:rPr>
          <w:rtl w:val="0"/>
        </w:rPr>
        <w:t xml:space="preserve"> required for this new category (e.g., </w:t>
      </w:r>
      <w:r w:rsidDel="00000000" w:rsidR="00000000" w:rsidRPr="00000000">
        <w:rPr>
          <w:rFonts w:ascii="Roboto Mono" w:cs="Roboto Mono" w:eastAsia="Roboto Mono" w:hAnsi="Roboto Mono"/>
          <w:rtl w:val="0"/>
        </w:rPr>
        <w:t xml:space="preserve">equipment_type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rental_rate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third_party_vendor</w:t>
      </w:r>
      <w:r w:rsidDel="00000000" w:rsidR="00000000" w:rsidRPr="00000000">
        <w:rPr>
          <w:rtl w:val="0"/>
        </w:rPr>
        <w:t xml:space="preserve">). These new variables are then incorporated into the validation script's data structure.</w:t>
      </w:r>
    </w:p>
    <w:p w:rsidR="00000000" w:rsidDel="00000000" w:rsidP="00000000" w:rsidRDefault="00000000" w:rsidRPr="00000000" w14:paraId="00000047">
      <w:pPr>
        <w:numPr>
          <w:ilvl w:val="0"/>
          <w:numId w:val="1"/>
        </w:numPr>
        <w:spacing w:after="0" w:afterAutospacing="0" w:before="0" w:beforeAutospacing="0" w:lineRule="auto"/>
        <w:ind w:left="720" w:hanging="360"/>
        <w:jc w:val="both"/>
        <w:rPr/>
      </w:pPr>
      <w:r w:rsidDel="00000000" w:rsidR="00000000" w:rsidRPr="00000000">
        <w:rPr>
          <w:b w:val="1"/>
          <w:rtl w:val="0"/>
        </w:rPr>
        <w:t xml:space="preserve">Elemental Rule &amp; Link Building:</w:t>
      </w:r>
      <w:r w:rsidDel="00000000" w:rsidR="00000000" w:rsidRPr="00000000">
        <w:rPr>
          <w:rtl w:val="0"/>
        </w:rPr>
        <w:t xml:space="preserve"> The LLM is instructed to extract elemental rules specific to equipment time (e.g., "Crane time is paid at 1.5x on weekends"). Crucially, the LLM must also find </w:t>
      </w:r>
      <w:r w:rsidDel="00000000" w:rsidR="00000000" w:rsidRPr="00000000">
        <w:rPr>
          <w:b w:val="1"/>
          <w:rtl w:val="0"/>
        </w:rPr>
        <w:t xml:space="preserve">links</w:t>
      </w:r>
      <w:r w:rsidDel="00000000" w:rsidR="00000000" w:rsidRPr="00000000">
        <w:rPr>
          <w:rtl w:val="0"/>
        </w:rPr>
        <w:t xml:space="preserve"> between the new topic and existing ones (e.g., an </w:t>
      </w:r>
      <w:r w:rsidDel="00000000" w:rsidR="00000000" w:rsidRPr="00000000">
        <w:rPr>
          <w:b w:val="1"/>
          <w:rtl w:val="0"/>
        </w:rPr>
        <w:t xml:space="preserve">Inclusive</w:t>
      </w:r>
      <w:r w:rsidDel="00000000" w:rsidR="00000000" w:rsidRPr="00000000">
        <w:rPr>
          <w:rtl w:val="0"/>
        </w:rPr>
        <w:t xml:space="preserve"> link from a </w:t>
      </w:r>
      <w:r w:rsidDel="00000000" w:rsidR="00000000" w:rsidRPr="00000000">
        <w:rPr>
          <w:b w:val="1"/>
          <w:rtl w:val="0"/>
        </w:rPr>
        <w:t xml:space="preserve">Labour Hours</w:t>
      </w:r>
      <w:r w:rsidDel="00000000" w:rsidR="00000000" w:rsidRPr="00000000">
        <w:rPr>
          <w:rtl w:val="0"/>
        </w:rPr>
        <w:t xml:space="preserve"> rule that requires simultaneous logging of a man-hour).</w:t>
      </w:r>
    </w:p>
    <w:p w:rsidR="00000000" w:rsidDel="00000000" w:rsidP="00000000" w:rsidRDefault="00000000" w:rsidRPr="00000000" w14:paraId="00000048">
      <w:pPr>
        <w:numPr>
          <w:ilvl w:val="0"/>
          <w:numId w:val="1"/>
        </w:numPr>
        <w:spacing w:after="240" w:before="0" w:beforeAutospacing="0" w:lineRule="auto"/>
        <w:ind w:left="720" w:hanging="360"/>
        <w:jc w:val="both"/>
        <w:rPr/>
      </w:pPr>
      <w:r w:rsidDel="00000000" w:rsidR="00000000" w:rsidRPr="00000000">
        <w:rPr>
          <w:b w:val="1"/>
          <w:rtl w:val="0"/>
        </w:rPr>
        <w:t xml:space="preserve">Real Data Testing:</w:t>
      </w:r>
      <w:r w:rsidDel="00000000" w:rsidR="00000000" w:rsidRPr="00000000">
        <w:rPr>
          <w:rtl w:val="0"/>
        </w:rPr>
        <w:t xml:space="preserve"> we use small samples of </w:t>
      </w:r>
      <w:r w:rsidDel="00000000" w:rsidR="00000000" w:rsidRPr="00000000">
        <w:rPr>
          <w:b w:val="1"/>
          <w:rtl w:val="0"/>
        </w:rPr>
        <w:t xml:space="preserve">real data entry examples</w:t>
      </w:r>
      <w:r w:rsidDel="00000000" w:rsidR="00000000" w:rsidRPr="00000000">
        <w:rPr>
          <w:rtl w:val="0"/>
        </w:rPr>
        <w:t xml:space="preserve"> for the new category to test the resulting validation code, ensuring the graph logic is correct before full deployment.</w:t>
      </w:r>
    </w:p>
    <w:p w:rsidR="00000000" w:rsidDel="00000000" w:rsidP="00000000" w:rsidRDefault="00000000" w:rsidRPr="00000000" w14:paraId="00000049">
      <w:pPr>
        <w:pStyle w:val="Heading3"/>
        <w:keepNext w:val="0"/>
        <w:keepLines w:val="0"/>
        <w:spacing w:before="280" w:lineRule="auto"/>
        <w:jc w:val="both"/>
        <w:rPr>
          <w:b w:val="1"/>
          <w:color w:val="000000"/>
          <w:sz w:val="26"/>
          <w:szCs w:val="26"/>
        </w:rPr>
      </w:pPr>
      <w:bookmarkStart w:colFirst="0" w:colLast="0" w:name="_l8hx9z9s1coc" w:id="17"/>
      <w:bookmarkEnd w:id="17"/>
      <w:r w:rsidDel="00000000" w:rsidR="00000000" w:rsidRPr="00000000">
        <w:rPr>
          <w:b w:val="1"/>
          <w:color w:val="000000"/>
          <w:sz w:val="26"/>
          <w:szCs w:val="26"/>
          <w:rtl w:val="0"/>
        </w:rPr>
        <w:t xml:space="preserve">3. Quality Control (The Human-in-the-Loop)</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ou</w:t>
      </w:r>
      <w:r w:rsidDel="00000000" w:rsidR="00000000" w:rsidRPr="00000000">
        <w:rPr>
          <w:rtl w:val="0"/>
        </w:rPr>
        <w:t xml:space="preserve">r system's flexibility relies on the human feedback loop at every stage that involves the LLM:</w:t>
      </w:r>
    </w:p>
    <w:p w:rsidR="00000000" w:rsidDel="00000000" w:rsidP="00000000" w:rsidRDefault="00000000" w:rsidRPr="00000000" w14:paraId="0000004B">
      <w:pPr>
        <w:numPr>
          <w:ilvl w:val="0"/>
          <w:numId w:val="6"/>
        </w:numPr>
        <w:spacing w:after="0" w:afterAutospacing="0" w:before="240" w:lineRule="auto"/>
        <w:ind w:left="720" w:hanging="360"/>
        <w:jc w:val="both"/>
        <w:rPr/>
      </w:pPr>
      <w:r w:rsidDel="00000000" w:rsidR="00000000" w:rsidRPr="00000000">
        <w:rPr>
          <w:rtl w:val="0"/>
        </w:rPr>
        <w:t xml:space="preserve">For every new topic or document, we need Subject Matter Experts (SMEs) to provide immediate feedback to the LLM on incorrect extractions or faulty link definitions.</w:t>
      </w:r>
    </w:p>
    <w:p w:rsidR="00000000" w:rsidDel="00000000" w:rsidP="00000000" w:rsidRDefault="00000000" w:rsidRPr="00000000" w14:paraId="0000004C">
      <w:pPr>
        <w:numPr>
          <w:ilvl w:val="0"/>
          <w:numId w:val="6"/>
        </w:numPr>
        <w:spacing w:after="240" w:before="0" w:beforeAutospacing="0" w:lineRule="auto"/>
        <w:ind w:left="720" w:hanging="360"/>
        <w:jc w:val="both"/>
        <w:rPr/>
      </w:pPr>
      <w:r w:rsidDel="00000000" w:rsidR="00000000" w:rsidRPr="00000000">
        <w:rPr>
          <w:b w:val="1"/>
          <w:rtl w:val="0"/>
        </w:rPr>
        <w:t xml:space="preserve">Gradual Complexity:</w:t>
      </w:r>
      <w:r w:rsidDel="00000000" w:rsidR="00000000" w:rsidRPr="00000000">
        <w:rPr>
          <w:rtl w:val="0"/>
        </w:rPr>
        <w:t xml:space="preserve"> we start by defining simple Elemental Rules and gradually allow the graph complexity to increase only after the foundational rules and relationships are proven reliable. This is our primary de-risking strategy.</w:t>
      </w:r>
    </w:p>
    <w:p w:rsidR="00000000" w:rsidDel="00000000" w:rsidP="00000000" w:rsidRDefault="00000000" w:rsidRPr="00000000" w14:paraId="0000004D">
      <w:pPr>
        <w:pStyle w:val="Heading2"/>
        <w:keepNext w:val="0"/>
        <w:keepLines w:val="0"/>
        <w:spacing w:after="80" w:lineRule="auto"/>
        <w:jc w:val="both"/>
        <w:rPr>
          <w:b w:val="1"/>
          <w:sz w:val="34"/>
          <w:szCs w:val="34"/>
        </w:rPr>
      </w:pPr>
      <w:bookmarkStart w:colFirst="0" w:colLast="0" w:name="_1ytwgzwo4a5q" w:id="18"/>
      <w:bookmarkEnd w:id="18"/>
      <w:r w:rsidDel="00000000" w:rsidR="00000000" w:rsidRPr="00000000">
        <w:rPr>
          <w:b w:val="1"/>
          <w:sz w:val="34"/>
          <w:szCs w:val="34"/>
          <w:rtl w:val="0"/>
        </w:rPr>
        <w:t xml:space="preserve">1. Why this approach over Two-Pass Validation (Client's Method)</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The client's method, relying on </w:t>
      </w:r>
      <w:r w:rsidDel="00000000" w:rsidR="00000000" w:rsidRPr="00000000">
        <w:rPr>
          <w:b w:val="1"/>
          <w:rtl w:val="0"/>
        </w:rPr>
        <w:t xml:space="preserve">Phase 1: Emission</w:t>
      </w:r>
      <w:r w:rsidDel="00000000" w:rsidR="00000000" w:rsidRPr="00000000">
        <w:rPr>
          <w:rtl w:val="0"/>
        </w:rPr>
        <w:t xml:space="preserve"> and </w:t>
      </w:r>
      <w:r w:rsidDel="00000000" w:rsidR="00000000" w:rsidRPr="00000000">
        <w:rPr>
          <w:b w:val="1"/>
          <w:rtl w:val="0"/>
        </w:rPr>
        <w:t xml:space="preserve">Phase 2: Operations</w:t>
      </w:r>
      <w:r w:rsidDel="00000000" w:rsidR="00000000" w:rsidRPr="00000000">
        <w:rPr>
          <w:rtl w:val="0"/>
        </w:rPr>
        <w:t xml:space="preserve">, </w:t>
      </w:r>
      <w:r w:rsidDel="00000000" w:rsidR="00000000" w:rsidRPr="00000000">
        <w:rPr>
          <w:rtl w:val="0"/>
        </w:rPr>
        <w:t xml:space="preserve">is fundamentally limited because it treats rules as a flat list with simple precedence.</w:t>
      </w:r>
    </w:p>
    <w:tbl>
      <w:tblPr>
        <w:tblStyle w:val="Table1"/>
        <w:tblpPr w:leftFromText="180" w:rightFromText="180" w:topFromText="180" w:bottomFromText="180" w:vertAnchor="margin" w:horzAnchor="margin" w:tblpXSpec="left" w:tblpYSpec="top"/>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1.6666666666674"/>
        <w:gridCol w:w="5968.333333333334"/>
        <w:tblGridChange w:id="0">
          <w:tblGrid>
            <w:gridCol w:w="3391.6666666666674"/>
            <w:gridCol w:w="5968.33333333333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after="240" w:before="240" w:lineRule="auto"/>
              <w:jc w:val="both"/>
              <w:rPr/>
            </w:pPr>
            <w:r w:rsidDel="00000000" w:rsidR="00000000" w:rsidRPr="00000000">
              <w:rPr>
                <w:rtl w:val="0"/>
              </w:rPr>
              <w:t xml:space="preserve">Advantage of (Graph-to-AST)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after="240" w:before="240" w:lineRule="auto"/>
              <w:jc w:val="both"/>
              <w:rPr/>
            </w:pPr>
            <w:r w:rsidDel="00000000" w:rsidR="00000000" w:rsidRPr="00000000">
              <w:rPr>
                <w:rtl w:val="0"/>
              </w:rPr>
              <w:t xml:space="preserve">Limitation of Two-Pass Method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after="240" w:before="240" w:lineRule="auto"/>
              <w:jc w:val="both"/>
              <w:rPr/>
            </w:pPr>
            <w:r w:rsidDel="00000000" w:rsidR="00000000" w:rsidRPr="00000000">
              <w:rPr>
                <w:b w:val="1"/>
                <w:rtl w:val="0"/>
              </w:rPr>
              <w:t xml:space="preserve">Models Non-Hierarchical 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after="240" w:before="240" w:lineRule="auto"/>
              <w:jc w:val="both"/>
              <w:rPr/>
            </w:pPr>
            <w:r w:rsidDel="00000000" w:rsidR="00000000" w:rsidRPr="00000000">
              <w:rPr>
                <w:rtl w:val="0"/>
              </w:rPr>
              <w:t xml:space="preserve">Struggles with complex logic like "If Rule A is an </w:t>
            </w:r>
            <w:r w:rsidDel="00000000" w:rsidR="00000000" w:rsidRPr="00000000">
              <w:rPr>
                <w:b w:val="1"/>
                <w:rtl w:val="0"/>
              </w:rPr>
              <w:t xml:space="preserve">exception</w:t>
            </w:r>
            <w:r w:rsidDel="00000000" w:rsidR="00000000" w:rsidRPr="00000000">
              <w:rPr>
                <w:rtl w:val="0"/>
              </w:rPr>
              <w:t xml:space="preserve"> to Rule B, but only for </w:t>
            </w:r>
            <w:r w:rsidDel="00000000" w:rsidR="00000000" w:rsidRPr="00000000">
              <w:rPr>
                <w:b w:val="1"/>
                <w:rtl w:val="0"/>
              </w:rPr>
              <w:t xml:space="preserve">Pipefitters</w:t>
            </w:r>
            <w:r w:rsidDel="00000000" w:rsidR="00000000" w:rsidRPr="00000000">
              <w:rPr>
                <w:rtl w:val="0"/>
              </w:rPr>
              <w:t xml:space="preserv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after="240" w:before="240" w:lineRule="auto"/>
              <w:jc w:val="both"/>
              <w:rPr/>
            </w:pPr>
            <w:r w:rsidDel="00000000" w:rsidR="00000000" w:rsidRPr="00000000">
              <w:rPr>
                <w:b w:val="1"/>
                <w:rtl w:val="0"/>
              </w:rPr>
              <w:t xml:space="preserve">Guarantees Correct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after="240" w:before="240" w:lineRule="auto"/>
              <w:jc w:val="both"/>
              <w:rPr/>
            </w:pPr>
            <w:r w:rsidDel="00000000" w:rsidR="00000000" w:rsidRPr="00000000">
              <w:rPr>
                <w:rtl w:val="0"/>
              </w:rPr>
              <w:t xml:space="preserve">Requires the programmer to manually define the order of </w:t>
            </w:r>
            <w:r w:rsidDel="00000000" w:rsidR="00000000" w:rsidRPr="00000000">
              <w:rPr>
                <w:b w:val="1"/>
                <w:rtl w:val="0"/>
              </w:rPr>
              <w:t xml:space="preserve">operations</w:t>
            </w:r>
            <w:r w:rsidDel="00000000" w:rsidR="00000000" w:rsidRPr="00000000">
              <w:rPr>
                <w:rtl w:val="0"/>
              </w:rPr>
              <w:t xml:space="preserve"> (e.g., must removals happen before substitutions?), which is error-prone.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spacing w:after="240" w:before="240" w:lineRule="auto"/>
              <w:jc w:val="both"/>
              <w:rPr/>
            </w:pPr>
            <w:r w:rsidDel="00000000" w:rsidR="00000000" w:rsidRPr="00000000">
              <w:rPr>
                <w:b w:val="1"/>
                <w:rtl w:val="0"/>
              </w:rPr>
              <w:t xml:space="preserve">Handles Cross-Document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spacing w:after="240" w:before="240" w:lineRule="auto"/>
              <w:jc w:val="both"/>
              <w:rPr/>
            </w:pPr>
            <w:r w:rsidDel="00000000" w:rsidR="00000000" w:rsidRPr="00000000">
              <w:rPr>
                <w:rFonts w:ascii="Arial Unicode MS" w:cs="Arial Unicode MS" w:eastAsia="Arial Unicode MS" w:hAnsi="Arial Unicode MS"/>
                <w:rtl w:val="0"/>
              </w:rPr>
              <w:t xml:space="preserve">Limited in modeling rules that have complex dependencies across different documents (NMA → Customer Contract).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spacing w:after="240" w:before="240" w:lineRule="auto"/>
              <w:jc w:val="both"/>
              <w:rPr/>
            </w:pPr>
            <w:r w:rsidDel="00000000" w:rsidR="00000000" w:rsidRPr="00000000">
              <w:rPr>
                <w:b w:val="1"/>
                <w:rtl w:val="0"/>
              </w:rPr>
              <w:t xml:space="preserve">Auditable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spacing w:after="240" w:before="240" w:lineRule="auto"/>
              <w:jc w:val="both"/>
              <w:rPr/>
            </w:pPr>
            <w:r w:rsidDel="00000000" w:rsidR="00000000" w:rsidRPr="00000000">
              <w:rPr>
                <w:rtl w:val="0"/>
              </w:rPr>
              <w:t xml:space="preserve">Provides no inherent audit trail of </w:t>
            </w:r>
            <w:r w:rsidDel="00000000" w:rsidR="00000000" w:rsidRPr="00000000">
              <w:rPr>
                <w:i w:val="1"/>
                <w:rtl w:val="0"/>
              </w:rPr>
              <w:t xml:space="preserve">why</w:t>
            </w:r>
            <w:r w:rsidDel="00000000" w:rsidR="00000000" w:rsidRPr="00000000">
              <w:rPr>
                <w:rtl w:val="0"/>
              </w:rPr>
              <w:t xml:space="preserve"> a decision was made, only the final result.</w:t>
            </w:r>
          </w:p>
        </w:tc>
      </w:tr>
    </w:tbl>
    <w:p w:rsidR="00000000" w:rsidDel="00000000" w:rsidP="00000000" w:rsidRDefault="00000000" w:rsidRPr="00000000" w14:paraId="00000059">
      <w:pPr>
        <w:spacing w:after="240" w:before="240" w:lineRule="auto"/>
        <w:jc w:val="both"/>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jc w:val="both"/>
        <w:rPr>
          <w:b w:val="1"/>
          <w:sz w:val="34"/>
          <w:szCs w:val="34"/>
        </w:rPr>
      </w:pPr>
      <w:bookmarkStart w:colFirst="0" w:colLast="0" w:name="_j8fxk7x4h2t2" w:id="19"/>
      <w:bookmarkEnd w:id="19"/>
      <w:r w:rsidDel="00000000" w:rsidR="00000000" w:rsidRPr="00000000">
        <w:rPr>
          <w:b w:val="1"/>
          <w:sz w:val="34"/>
          <w:szCs w:val="34"/>
          <w:rtl w:val="0"/>
        </w:rPr>
        <w:t xml:space="preserve">2. Why this approach over Full BPMN Implementation</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While BPMN is excellent for visualization, using it for real-time compliance is typically too heavy and rigid.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15"/>
        <w:gridCol w:w="6045"/>
        <w:tblGridChange w:id="0">
          <w:tblGrid>
            <w:gridCol w:w="3315"/>
            <w:gridCol w:w="6045"/>
          </w:tblGrid>
        </w:tblGridChange>
      </w:tblGrid>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pPr>
            <w:r w:rsidDel="00000000" w:rsidR="00000000" w:rsidRPr="00000000">
              <w:rPr>
                <w:rtl w:val="0"/>
              </w:rPr>
              <w:t xml:space="preserve">Advantage of (Graph-to-AST)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pPr>
            <w:r w:rsidDel="00000000" w:rsidR="00000000" w:rsidRPr="00000000">
              <w:rPr>
                <w:rtl w:val="0"/>
              </w:rPr>
              <w:t xml:space="preserve">Limitation of Full BPMN Systems</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both"/>
              <w:rPr/>
            </w:pPr>
            <w:r w:rsidDel="00000000" w:rsidR="00000000" w:rsidRPr="00000000">
              <w:rPr>
                <w:b w:val="1"/>
                <w:rtl w:val="0"/>
              </w:rPr>
              <w:t xml:space="preserve">Dynamic and Fast Execution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both"/>
              <w:rPr/>
            </w:pPr>
            <w:r w:rsidDel="00000000" w:rsidR="00000000" w:rsidRPr="00000000">
              <w:rPr>
                <w:rtl w:val="0"/>
              </w:rPr>
              <w:t xml:space="preserve">BPMN engines are often slow due to overhead from constantly traversing complex nodes and edges for every single timesheet check.</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pPr>
            <w:r w:rsidDel="00000000" w:rsidR="00000000" w:rsidRPr="00000000">
              <w:rPr>
                <w:b w:val="1"/>
                <w:rtl w:val="0"/>
              </w:rPr>
              <w:t xml:space="preserve">Simple Maintenance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pPr>
            <w:r w:rsidDel="00000000" w:rsidR="00000000" w:rsidRPr="00000000">
              <w:rPr>
                <w:rtl w:val="0"/>
              </w:rPr>
              <w:t xml:space="preserve">If a rule is changed(change order), the entire BPMN model needs to be </w:t>
            </w:r>
            <w:r w:rsidDel="00000000" w:rsidR="00000000" w:rsidRPr="00000000">
              <w:rPr>
                <w:b w:val="1"/>
                <w:rtl w:val="0"/>
              </w:rPr>
              <w:t xml:space="preserve">visually redesigned and re-compiled</w:t>
            </w:r>
            <w:r w:rsidDel="00000000" w:rsidR="00000000" w:rsidRPr="00000000">
              <w:rPr>
                <w:rtl w:val="0"/>
              </w:rPr>
              <w:t xml:space="preserve">, which is time-consuming and requires specialized software.</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pPr>
            <w:r w:rsidDel="00000000" w:rsidR="00000000" w:rsidRPr="00000000">
              <w:rPr>
                <w:b w:val="1"/>
                <w:rtl w:val="0"/>
              </w:rPr>
              <w:t xml:space="preserve">Focus on Logic, Not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pPr>
            <w:r w:rsidDel="00000000" w:rsidR="00000000" w:rsidRPr="00000000">
              <w:rPr>
                <w:rtl w:val="0"/>
              </w:rPr>
              <w:t xml:space="preserve">BPMN forces to model </w:t>
            </w:r>
            <w:r w:rsidDel="00000000" w:rsidR="00000000" w:rsidRPr="00000000">
              <w:rPr>
                <w:i w:val="1"/>
                <w:rtl w:val="0"/>
              </w:rPr>
              <w:t xml:space="preserve">every step</w:t>
            </w:r>
            <w:r w:rsidDel="00000000" w:rsidR="00000000" w:rsidRPr="00000000">
              <w:rPr>
                <w:rtl w:val="0"/>
              </w:rPr>
              <w:t xml:space="preserve"> as an activity, which adds unnecessary complexity.  AST focuses only on the conditional </w:t>
            </w:r>
            <w:r w:rsidDel="00000000" w:rsidR="00000000" w:rsidRPr="00000000">
              <w:rPr>
                <w:b w:val="1"/>
                <w:rtl w:val="0"/>
              </w:rPr>
              <w:t xml:space="preserve">logic</w:t>
            </w:r>
            <w:r w:rsidDel="00000000" w:rsidR="00000000" w:rsidRPr="00000000">
              <w:rPr>
                <w:rtl w:val="0"/>
              </w:rPr>
              <w:t xml:space="preserve"> that impacts the final decision.</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pPr>
            <w:r w:rsidDel="00000000" w:rsidR="00000000" w:rsidRPr="00000000">
              <w:rPr>
                <w:b w:val="1"/>
                <w:rtl w:val="0"/>
              </w:rPr>
              <w:t xml:space="preserve">Small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pPr>
            <w:r w:rsidDel="00000000" w:rsidR="00000000" w:rsidRPr="00000000">
              <w:rPr>
                <w:rtl w:val="0"/>
              </w:rPr>
              <w:t xml:space="preserve">The output is one highly-optimized, small Python function that executes instantly. A full BPMN system generates massive, difficult-to-debug execution logs.</w:t>
            </w:r>
          </w:p>
        </w:tc>
      </w:tr>
    </w:tbl>
    <w:p w:rsidR="00000000" w:rsidDel="00000000" w:rsidP="00000000" w:rsidRDefault="00000000" w:rsidRPr="00000000" w14:paraId="00000066">
      <w:pPr>
        <w:pStyle w:val="Heading2"/>
        <w:keepNext w:val="0"/>
        <w:keepLines w:val="0"/>
        <w:spacing w:after="80" w:lineRule="auto"/>
        <w:jc w:val="both"/>
        <w:rPr>
          <w:b w:val="1"/>
          <w:sz w:val="34"/>
          <w:szCs w:val="34"/>
        </w:rPr>
      </w:pPr>
      <w:bookmarkStart w:colFirst="0" w:colLast="0" w:name="_3qlbqui3ayyq" w:id="20"/>
      <w:bookmarkEnd w:id="20"/>
      <w:r w:rsidDel="00000000" w:rsidR="00000000" w:rsidRPr="00000000">
        <w:rPr>
          <w:b w:val="1"/>
          <w:sz w:val="34"/>
          <w:szCs w:val="34"/>
          <w:rtl w:val="0"/>
        </w:rPr>
        <w:t xml:space="preserve">Conclusion: The Best of Both Worlds</w:t>
      </w:r>
    </w:p>
    <w:p w:rsidR="00000000" w:rsidDel="00000000" w:rsidP="00000000" w:rsidRDefault="00000000" w:rsidRPr="00000000" w14:paraId="00000067">
      <w:pPr>
        <w:spacing w:after="240" w:before="240" w:lineRule="auto"/>
        <w:jc w:val="both"/>
        <w:rPr/>
      </w:pPr>
      <w:r w:rsidDel="00000000" w:rsidR="00000000" w:rsidRPr="00000000">
        <w:rPr>
          <w:b w:val="1"/>
          <w:rtl w:val="0"/>
        </w:rPr>
        <w:t xml:space="preserve">Graph-to-AST Compiler</w:t>
      </w:r>
      <w:r w:rsidDel="00000000" w:rsidR="00000000" w:rsidRPr="00000000">
        <w:rPr>
          <w:rtl w:val="0"/>
        </w:rPr>
        <w:t xml:space="preserve"> strategy provides the best balance:</w:t>
      </w:r>
    </w:p>
    <w:tbl>
      <w:tblPr>
        <w:tblStyle w:val="Table3"/>
        <w:tblW w:w="9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81.6666666666665"/>
        <w:gridCol w:w="1938.3333333333335"/>
        <w:gridCol w:w="5910"/>
        <w:tblGridChange w:id="0">
          <w:tblGrid>
            <w:gridCol w:w="1781.6666666666665"/>
            <w:gridCol w:w="1938.3333333333335"/>
            <w:gridCol w:w="591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pPr>
            <w:r w:rsidDel="00000000" w:rsidR="00000000" w:rsidRPr="00000000">
              <w:rPr>
                <w:rtl w:val="0"/>
              </w:rPr>
              <w:t xml:space="preserve">Feature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pPr>
            <w:r w:rsidDel="00000000" w:rsidR="00000000" w:rsidRPr="00000000">
              <w:rPr>
                <w:rtl w:val="0"/>
              </w:rPr>
              <w:t xml:space="preserve">Provided 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pPr>
            <w:r w:rsidDel="00000000" w:rsidR="00000000" w:rsidRPr="00000000">
              <w:rPr>
                <w:rtl w:val="0"/>
              </w:rPr>
              <w:t xml:space="preserve">Benefit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both"/>
              <w:rPr/>
            </w:pPr>
            <w:r w:rsidDel="00000000" w:rsidR="00000000" w:rsidRPr="00000000">
              <w:rPr>
                <w:b w:val="1"/>
                <w:rtl w:val="0"/>
              </w:rPr>
              <w:t xml:space="preserve">Precision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both"/>
              <w:rPr/>
            </w:pPr>
            <w:r w:rsidDel="00000000" w:rsidR="00000000" w:rsidRPr="00000000">
              <w:rPr>
                <w:b w:val="1"/>
                <w:rtl w:val="0"/>
              </w:rPr>
              <w:t xml:space="preserve">Directed Graph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pPr>
            <w:r w:rsidDel="00000000" w:rsidR="00000000" w:rsidRPr="00000000">
              <w:rPr>
                <w:rtl w:val="0"/>
              </w:rPr>
              <w:t xml:space="preserve">Accurately models complex dependencies (</w:t>
            </w:r>
            <w:r w:rsidDel="00000000" w:rsidR="00000000" w:rsidRPr="00000000">
              <w:rPr>
                <w:b w:val="1"/>
                <w:rtl w:val="0"/>
              </w:rPr>
              <w:t xml:space="preserve">exceptions, overrides, inclusions</w:t>
            </w:r>
            <w:r w:rsidDel="00000000" w:rsidR="00000000" w:rsidRPr="00000000">
              <w:rPr>
                <w:rtl w:val="0"/>
              </w:rPr>
              <w:t xml:space="preserve">) through explicit links.</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both"/>
              <w:rPr/>
            </w:pPr>
            <w:r w:rsidDel="00000000" w:rsidR="00000000" w:rsidRPr="00000000">
              <w:rPr>
                <w:b w:val="1"/>
                <w:rtl w:val="0"/>
              </w:rPr>
              <w:t xml:space="preserve">Speed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both"/>
              <w:rPr/>
            </w:pPr>
            <w:r w:rsidDel="00000000" w:rsidR="00000000" w:rsidRPr="00000000">
              <w:rPr>
                <w:b w:val="1"/>
                <w:rtl w:val="0"/>
              </w:rPr>
              <w:t xml:space="preserve">AST/Python Compilation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both"/>
              <w:rPr/>
            </w:pPr>
            <w:r w:rsidDel="00000000" w:rsidR="00000000" w:rsidRPr="00000000">
              <w:rPr>
                <w:rtl w:val="0"/>
              </w:rPr>
              <w:t xml:space="preserve">Compiles the entire decision flow into a single, optimized function that executes instantly during real-time data entry.</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both"/>
              <w:rPr/>
            </w:pPr>
            <w:r w:rsidDel="00000000" w:rsidR="00000000" w:rsidRPr="00000000">
              <w:rPr>
                <w:b w:val="1"/>
                <w:rtl w:val="0"/>
              </w:rPr>
              <w:t xml:space="preserve">Maintainability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both"/>
              <w:rPr/>
            </w:pPr>
            <w:r w:rsidDel="00000000" w:rsidR="00000000" w:rsidRPr="00000000">
              <w:rPr>
                <w:b w:val="1"/>
                <w:rtl w:val="0"/>
              </w:rPr>
              <w:t xml:space="preserve">Graph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both"/>
              <w:rPr/>
            </w:pPr>
            <w:r w:rsidDel="00000000" w:rsidR="00000000" w:rsidRPr="00000000">
              <w:rPr>
                <w:rtl w:val="0"/>
              </w:rPr>
              <w:t xml:space="preserve">Allows for easy updating of rules (versioning a single rule node) without manually changing the validation code for every dependent rule.</w:t>
            </w:r>
          </w:p>
        </w:tc>
      </w:tr>
    </w:tbl>
    <w:p w:rsidR="00000000" w:rsidDel="00000000" w:rsidP="00000000" w:rsidRDefault="00000000" w:rsidRPr="00000000" w14:paraId="00000074">
      <w:pPr>
        <w:spacing w:after="240" w:before="240" w:lineRule="auto"/>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