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0"/>
          <w:szCs w:val="30"/>
          <w:shd w:fill="f6f8fa" w:val="clear"/>
        </w:rPr>
      </w:pPr>
      <w:hyperlink r:id="rId6">
        <w:r w:rsidDel="00000000" w:rsidR="00000000" w:rsidRPr="00000000">
          <w:rPr>
            <w:sz w:val="30"/>
            <w:szCs w:val="30"/>
            <w:shd w:fill="f6f8fa" w:val="clear"/>
            <w:rtl w:val="0"/>
          </w:rPr>
          <w:t xml:space="preserve">IBM-Project-42480-1660664304</w:t>
        </w:r>
      </w:hyperlink>
      <w:r w:rsidDel="00000000" w:rsidR="00000000" w:rsidRPr="00000000">
        <w:rPr>
          <w:rtl w:val="0"/>
        </w:rPr>
      </w:r>
    </w:p>
    <w:p w:rsidR="00000000" w:rsidDel="00000000" w:rsidP="00000000" w:rsidRDefault="00000000" w:rsidRPr="00000000" w14:paraId="00000002">
      <w:pPr>
        <w:rPr>
          <w:sz w:val="30"/>
          <w:szCs w:val="30"/>
          <w:shd w:fill="f6f8fa" w:val="clear"/>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42"/>
          <w:szCs w:val="42"/>
          <w:shd w:fill="f6f8fa" w:val="clear"/>
        </w:rPr>
      </w:pPr>
      <w:r w:rsidDel="00000000" w:rsidR="00000000" w:rsidRPr="00000000">
        <w:rPr>
          <w:rFonts w:ascii="Times New Roman" w:cs="Times New Roman" w:eastAsia="Times New Roman" w:hAnsi="Times New Roman"/>
          <w:b w:val="1"/>
          <w:color w:val="24292f"/>
          <w:sz w:val="36"/>
          <w:szCs w:val="36"/>
          <w:highlight w:val="white"/>
          <w:rtl w:val="0"/>
        </w:rPr>
        <w:t xml:space="preserve">🩺Analytics for Hospitals' Health-Care Data</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4286250" cy="2848240"/>
            <wp:effectExtent b="0" l="0" r="0" t="0"/>
            <wp:docPr id="1" name="image1.png"/>
            <a:graphic>
              <a:graphicData uri="http://schemas.openxmlformats.org/drawingml/2006/picture">
                <pic:pic>
                  <pic:nvPicPr>
                    <pic:cNvPr id="0" name="image1.png"/>
                    <pic:cNvPicPr preferRelativeResize="0"/>
                  </pic:nvPicPr>
                  <pic:blipFill>
                    <a:blip r:embed="rId7"/>
                    <a:srcRect b="0" l="15116" r="10132" t="11774"/>
                    <a:stretch>
                      <a:fillRect/>
                    </a:stretch>
                  </pic:blipFill>
                  <pic:spPr>
                    <a:xfrm>
                      <a:off x="0" y="0"/>
                      <a:ext cx="4286250" cy="284824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8">
      <w:pPr>
        <w:numPr>
          <w:ilvl w:val="1"/>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Project Overview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Healthcare management has various use cases for using data science, patient length of stay is one critical parameter to observe and predict if one wants to improve the efficiency of the healthcare management in a hospital.</w:t>
      </w:r>
    </w:p>
    <w:p w:rsidR="00000000" w:rsidDel="00000000" w:rsidP="00000000" w:rsidRDefault="00000000" w:rsidRPr="00000000" w14:paraId="0000000A">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parameter helps hospitals to identify patients of high LOS-risk (patients who will stay longer) at the time of admission. Once identified, patients with high LOS risk can have their treatment plan optimised to minimise LOS and lower the chance of staff/visitor infection. Also, prior knowledge of LOS can aid in logistics such as room and bed allocation planning.</w:t>
      </w:r>
    </w:p>
    <w:p w:rsidR="00000000" w:rsidDel="00000000" w:rsidP="00000000" w:rsidRDefault="00000000" w:rsidRPr="00000000" w14:paraId="0000000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line="276" w:lineRule="auto"/>
        <w:ind w:left="720" w:hanging="436.5354330708662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Purpose</w:t>
      </w:r>
    </w:p>
    <w:p w:rsidR="00000000" w:rsidDel="00000000" w:rsidP="00000000" w:rsidRDefault="00000000" w:rsidRPr="00000000" w14:paraId="0000000E">
      <w:pPr>
        <w:spacing w:line="276" w:lineRule="auto"/>
        <w:ind w:left="720" w:hanging="436.53543307086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goal is to accurately predict the Length of Stay for each patient on a case by case basis so that the Hospitals can use this information for optimal resource allocation and better functioning. The length of stay is divided into 11 different classes ranging from 0-10 days to more than 100 days.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spacing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LITERATURE SURVEY</w:t>
      </w:r>
    </w:p>
    <w:p w:rsidR="00000000" w:rsidDel="00000000" w:rsidP="00000000" w:rsidRDefault="00000000" w:rsidRPr="00000000" w14:paraId="00000011">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Existing problem </w:t>
      </w:r>
    </w:p>
    <w:p w:rsidR="00000000" w:rsidDel="00000000" w:rsidP="00000000" w:rsidRDefault="00000000" w:rsidRPr="00000000" w14:paraId="00000012">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Lack of information</w:t>
      </w:r>
    </w:p>
    <w:p w:rsidR="00000000" w:rsidDel="00000000" w:rsidP="00000000" w:rsidRDefault="00000000" w:rsidRPr="00000000" w14:paraId="00000013">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Lack of portability of EHRs</w:t>
      </w:r>
    </w:p>
    <w:p w:rsidR="00000000" w:rsidDel="00000000" w:rsidP="00000000" w:rsidRDefault="00000000" w:rsidRPr="00000000" w14:paraId="00000014">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color w:val="202124"/>
          <w:sz w:val="24"/>
          <w:szCs w:val="24"/>
          <w:highlight w:val="white"/>
          <w:rtl w:val="0"/>
        </w:rPr>
        <w:t xml:space="preserve">cause of inaccurate data is manual errors made during data entry</w:t>
      </w:r>
      <w:r w:rsidDel="00000000" w:rsidR="00000000" w:rsidRPr="00000000">
        <w:rPr>
          <w:rtl w:val="0"/>
        </w:rPr>
      </w:r>
    </w:p>
    <w:p w:rsidR="00000000" w:rsidDel="00000000" w:rsidP="00000000" w:rsidRDefault="00000000" w:rsidRPr="00000000" w14:paraId="00000015">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References </w:t>
      </w:r>
    </w:p>
    <w:p w:rsidR="00000000" w:rsidDel="00000000" w:rsidP="00000000" w:rsidRDefault="00000000" w:rsidRPr="00000000" w14:paraId="00000016">
      <w:pPr>
        <w:spacing w:line="276" w:lineRule="auto"/>
        <w:ind w:left="720" w:firstLine="0"/>
        <w:rPr>
          <w:rFonts w:ascii="Times New Roman" w:cs="Times New Roman" w:eastAsia="Times New Roman" w:hAnsi="Times New Roman"/>
        </w:rPr>
      </w:pPr>
      <w:hyperlink r:id="rId8">
        <w:r w:rsidDel="00000000" w:rsidR="00000000" w:rsidRPr="00000000">
          <w:rPr>
            <w:rFonts w:ascii="Times New Roman" w:cs="Times New Roman" w:eastAsia="Times New Roman" w:hAnsi="Times New Roman"/>
            <w:color w:val="1155cc"/>
            <w:rtl w:val="0"/>
          </w:rPr>
          <w:t xml:space="preserve">Literature survey</w:t>
        </w:r>
      </w:hyperlink>
      <w:r w:rsidDel="00000000" w:rsidR="00000000" w:rsidRPr="00000000">
        <w:rPr>
          <w:rtl w:val="0"/>
        </w:rPr>
      </w:r>
    </w:p>
    <w:p w:rsidR="00000000" w:rsidDel="00000000" w:rsidP="00000000" w:rsidRDefault="00000000" w:rsidRPr="00000000" w14:paraId="00000017">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w:t>
      </w:r>
      <w:r w:rsidDel="00000000" w:rsidR="00000000" w:rsidRPr="00000000">
        <w:rPr>
          <w:rFonts w:ascii="Times New Roman" w:cs="Times New Roman" w:eastAsia="Times New Roman" w:hAnsi="Times New Roman"/>
          <w:rtl w:val="0"/>
        </w:rPr>
        <w:t xml:space="preserve">Problem Statement Definition </w:t>
      </w:r>
    </w:p>
    <w:p w:rsidR="00000000" w:rsidDel="00000000" w:rsidP="00000000" w:rsidRDefault="00000000" w:rsidRPr="00000000" w14:paraId="00000018">
      <w:pPr>
        <w:spacing w:line="276" w:lineRule="auto"/>
        <w:ind w:left="720" w:firstLine="0"/>
        <w:rPr>
          <w:highlight w:val="white"/>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              </w:t>
      </w:r>
      <w:r w:rsidDel="00000000" w:rsidR="00000000" w:rsidRPr="00000000">
        <w:rPr>
          <w:highlight w:val="white"/>
          <w:rtl w:val="0"/>
        </w:rPr>
        <w:t xml:space="preserve">Human heart is the principal part of the human body. Basically, it regulates blood flow throughout our body. Any irregularity to the heart can cause distress in other parts of the body. Any sort of disturbance to normal functioning of the heart can be classified as a Heart disease. In today's contemporary world, heart disease is one of the primary reasons for occurrence of most deaths. Heart disease may occur due to unhealthy lifestyle, smoking, alcohol and high intake of fat which may cause hypertension .The whole accuracy in management of a disease lies on the proper time of detection of that disease. </w:t>
      </w:r>
      <w:r w:rsidDel="00000000" w:rsidR="00000000" w:rsidRPr="00000000">
        <w:rPr>
          <w:rFonts w:ascii="Times New Roman" w:cs="Times New Roman" w:eastAsia="Times New Roman" w:hAnsi="Times New Roman"/>
          <w:sz w:val="24"/>
          <w:szCs w:val="24"/>
          <w:highlight w:val="white"/>
          <w:rtl w:val="0"/>
        </w:rPr>
        <w:t xml:space="preserve">Descriptive analytics is the process of using current and historical data to identify trends and relationships</w:t>
      </w:r>
      <w:r w:rsidDel="00000000" w:rsidR="00000000" w:rsidRPr="00000000">
        <w:rPr>
          <w:color w:val="202124"/>
          <w:sz w:val="24"/>
          <w:szCs w:val="24"/>
          <w:highlight w:val="white"/>
          <w:rtl w:val="0"/>
        </w:rPr>
        <w:t xml:space="preserve">,</w:t>
      </w:r>
      <w:r w:rsidDel="00000000" w:rsidR="00000000" w:rsidRPr="00000000">
        <w:rPr>
          <w:highlight w:val="white"/>
          <w:rtl w:val="0"/>
        </w:rPr>
        <w:t xml:space="preserve">that is using python coding .The proposed work makes an attempt to detect these heart diseases at an early stage to avoid disastrous consequences.</w:t>
      </w:r>
    </w:p>
    <w:p w:rsidR="00000000" w:rsidDel="00000000" w:rsidP="00000000" w:rsidRDefault="00000000" w:rsidRPr="00000000" w14:paraId="00000019">
      <w:pPr>
        <w:spacing w:line="276" w:lineRule="auto"/>
        <w:ind w:left="720" w:firstLine="0"/>
        <w:rPr>
          <w:highlight w:val="white"/>
        </w:rPr>
      </w:pPr>
      <w:r w:rsidDel="00000000" w:rsidR="00000000" w:rsidRPr="00000000">
        <w:rPr>
          <w:rtl w:val="0"/>
        </w:rPr>
      </w:r>
    </w:p>
    <w:p w:rsidR="00000000" w:rsidDel="00000000" w:rsidP="00000000" w:rsidRDefault="00000000" w:rsidRPr="00000000" w14:paraId="0000001A">
      <w:pPr>
        <w:spacing w:line="276" w:lineRule="auto"/>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IDEATION &amp; PROPOSED SOLUTION</w:t>
      </w:r>
    </w:p>
    <w:p w:rsidR="00000000" w:rsidDel="00000000" w:rsidP="00000000" w:rsidRDefault="00000000" w:rsidRPr="00000000" w14:paraId="0000001B">
      <w:pPr>
        <w:spacing w:line="276"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3.1  </w:t>
      </w:r>
      <w:r w:rsidDel="00000000" w:rsidR="00000000" w:rsidRPr="00000000">
        <w:rPr>
          <w:rFonts w:ascii="Times New Roman" w:cs="Times New Roman" w:eastAsia="Times New Roman" w:hAnsi="Times New Roman"/>
          <w:rtl w:val="0"/>
        </w:rPr>
        <w:t xml:space="preserve">Empathy Map Canvas</w:t>
      </w:r>
    </w:p>
    <w:p w:rsidR="00000000" w:rsidDel="00000000" w:rsidP="00000000" w:rsidRDefault="00000000" w:rsidRPr="00000000" w14:paraId="0000001C">
      <w:pPr>
        <w:spacing w:line="276"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hyperlink r:id="rId9">
        <w:r w:rsidDel="00000000" w:rsidR="00000000" w:rsidRPr="00000000">
          <w:rPr>
            <w:rFonts w:ascii="Times New Roman" w:cs="Times New Roman" w:eastAsia="Times New Roman" w:hAnsi="Times New Roman"/>
            <w:color w:val="1155cc"/>
            <w:rtl w:val="0"/>
          </w:rPr>
          <w:t xml:space="preserve">Empathy Map </w:t>
        </w:r>
      </w:hyperlink>
      <w:r w:rsidDel="00000000" w:rsidR="00000000" w:rsidRPr="00000000">
        <w:rPr>
          <w:rtl w:val="0"/>
        </w:rPr>
      </w:r>
    </w:p>
    <w:p w:rsidR="00000000" w:rsidDel="00000000" w:rsidP="00000000" w:rsidRDefault="00000000" w:rsidRPr="00000000" w14:paraId="0000001D">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3.2  Ideation &amp; Brainstorming</w:t>
      </w:r>
    </w:p>
    <w:p w:rsidR="00000000" w:rsidDel="00000000" w:rsidP="00000000" w:rsidRDefault="00000000" w:rsidRPr="00000000" w14:paraId="0000001E">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hyperlink r:id="rId10">
        <w:r w:rsidDel="00000000" w:rsidR="00000000" w:rsidRPr="00000000">
          <w:rPr>
            <w:rFonts w:ascii="Times New Roman" w:cs="Times New Roman" w:eastAsia="Times New Roman" w:hAnsi="Times New Roman"/>
            <w:color w:val="1155cc"/>
            <w:rtl w:val="0"/>
          </w:rPr>
          <w:t xml:space="preserve">Brainstorming</w:t>
        </w:r>
      </w:hyperlink>
      <w:r w:rsidDel="00000000" w:rsidR="00000000" w:rsidRPr="00000000">
        <w:rPr>
          <w:rtl w:val="0"/>
        </w:rPr>
      </w:r>
    </w:p>
    <w:p w:rsidR="00000000" w:rsidDel="00000000" w:rsidP="00000000" w:rsidRDefault="00000000" w:rsidRPr="00000000" w14:paraId="0000001F">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3.3 Proposed Solution</w:t>
      </w:r>
    </w:p>
    <w:p w:rsidR="00000000" w:rsidDel="00000000" w:rsidP="00000000" w:rsidRDefault="00000000" w:rsidRPr="00000000" w14:paraId="00000020">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hyperlink r:id="rId11">
        <w:r w:rsidDel="00000000" w:rsidR="00000000" w:rsidRPr="00000000">
          <w:rPr>
            <w:rFonts w:ascii="Times New Roman" w:cs="Times New Roman" w:eastAsia="Times New Roman" w:hAnsi="Times New Roman"/>
            <w:color w:val="1155cc"/>
            <w:rtl w:val="0"/>
          </w:rPr>
          <w:t xml:space="preserve">Proposed solution</w:t>
        </w:r>
      </w:hyperlink>
      <w:r w:rsidDel="00000000" w:rsidR="00000000" w:rsidRPr="00000000">
        <w:rPr>
          <w:rtl w:val="0"/>
        </w:rPr>
      </w:r>
    </w:p>
    <w:p w:rsidR="00000000" w:rsidDel="00000000" w:rsidP="00000000" w:rsidRDefault="00000000" w:rsidRPr="00000000" w14:paraId="00000021">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3.4 Problem Solution fit</w:t>
      </w:r>
    </w:p>
    <w:p w:rsidR="00000000" w:rsidDel="00000000" w:rsidP="00000000" w:rsidRDefault="00000000" w:rsidRPr="00000000" w14:paraId="00000022">
      <w:pPr>
        <w:spacing w:line="276"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hyperlink r:id="rId12">
        <w:r w:rsidDel="00000000" w:rsidR="00000000" w:rsidRPr="00000000">
          <w:rPr>
            <w:rFonts w:ascii="Times New Roman" w:cs="Times New Roman" w:eastAsia="Times New Roman" w:hAnsi="Times New Roman"/>
            <w:color w:val="1155cc"/>
            <w:rtl w:val="0"/>
          </w:rPr>
          <w:t xml:space="preserve">solution fit</w:t>
        </w:r>
      </w:hyperlink>
      <w:r w:rsidDel="00000000" w:rsidR="00000000" w:rsidRPr="00000000">
        <w:rPr>
          <w:rtl w:val="0"/>
        </w:rPr>
      </w:r>
    </w:p>
    <w:p w:rsidR="00000000" w:rsidDel="00000000" w:rsidP="00000000" w:rsidRDefault="00000000" w:rsidRPr="00000000" w14:paraId="00000023">
      <w:pPr>
        <w:spacing w:line="36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REQUIREMENT ANALYSIS</w:t>
      </w:r>
      <w:r w:rsidDel="00000000" w:rsidR="00000000" w:rsidRPr="00000000">
        <w:rPr>
          <w:rtl w:val="0"/>
        </w:rPr>
      </w:r>
    </w:p>
    <w:p w:rsidR="00000000" w:rsidDel="00000000" w:rsidP="00000000" w:rsidRDefault="00000000" w:rsidRPr="00000000" w14:paraId="00000024">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4.1 Functional requirement</w:t>
      </w:r>
    </w:p>
    <w:p w:rsidR="00000000" w:rsidDel="00000000" w:rsidP="00000000" w:rsidRDefault="00000000" w:rsidRPr="00000000" w14:paraId="00000025">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 </w:t>
      </w:r>
      <w:hyperlink r:id="rId13">
        <w:r w:rsidDel="00000000" w:rsidR="00000000" w:rsidRPr="00000000">
          <w:rPr>
            <w:rFonts w:ascii="Times New Roman" w:cs="Times New Roman" w:eastAsia="Times New Roman" w:hAnsi="Times New Roman"/>
            <w:color w:val="1155cc"/>
            <w:rtl w:val="0"/>
          </w:rPr>
          <w:t xml:space="preserve">Functional requirement</w:t>
        </w:r>
      </w:hyperlink>
      <w:r w:rsidDel="00000000" w:rsidR="00000000" w:rsidRPr="00000000">
        <w:rPr>
          <w:rtl w:val="0"/>
        </w:rPr>
      </w:r>
    </w:p>
    <w:p w:rsidR="00000000" w:rsidDel="00000000" w:rsidP="00000000" w:rsidRDefault="00000000" w:rsidRPr="00000000" w14:paraId="00000026">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4.2 Non-Functional requirements</w:t>
      </w:r>
    </w:p>
    <w:p w:rsidR="00000000" w:rsidDel="00000000" w:rsidP="00000000" w:rsidRDefault="00000000" w:rsidRPr="00000000" w14:paraId="00000027">
      <w:pPr>
        <w:spacing w:line="276" w:lineRule="auto"/>
        <w:ind w:left="720" w:firstLine="0"/>
        <w:rPr>
          <w:highlight w:val="white"/>
        </w:rPr>
      </w:pPr>
      <w:r w:rsidDel="00000000" w:rsidR="00000000" w:rsidRPr="00000000">
        <w:rPr>
          <w:highlight w:val="white"/>
          <w:rtl w:val="0"/>
        </w:rPr>
        <w:t xml:space="preserve">       </w:t>
      </w:r>
      <w:hyperlink r:id="rId14">
        <w:r w:rsidDel="00000000" w:rsidR="00000000" w:rsidRPr="00000000">
          <w:rPr>
            <w:color w:val="1155cc"/>
            <w:highlight w:val="white"/>
            <w:rtl w:val="0"/>
          </w:rPr>
          <w:t xml:space="preserve">Non-functional requirements</w:t>
        </w:r>
      </w:hyperlink>
      <w:r w:rsidDel="00000000" w:rsidR="00000000" w:rsidRPr="00000000">
        <w:rPr>
          <w:rtl w:val="0"/>
        </w:rPr>
      </w:r>
    </w:p>
    <w:p w:rsidR="00000000" w:rsidDel="00000000" w:rsidP="00000000" w:rsidRDefault="00000000" w:rsidRPr="00000000" w14:paraId="00000028">
      <w:pPr>
        <w:spacing w:line="276" w:lineRule="auto"/>
        <w:ind w:left="720" w:firstLine="0"/>
        <w:rPr>
          <w:highlight w:val="white"/>
        </w:rPr>
      </w:pPr>
      <w:r w:rsidDel="00000000" w:rsidR="00000000" w:rsidRPr="00000000">
        <w:rPr>
          <w:rtl w:val="0"/>
        </w:rPr>
      </w:r>
    </w:p>
    <w:p w:rsidR="00000000" w:rsidDel="00000000" w:rsidP="00000000" w:rsidRDefault="00000000" w:rsidRPr="00000000" w14:paraId="00000029">
      <w:pPr>
        <w:spacing w:line="360"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PROJECT DESIGN</w:t>
      </w:r>
    </w:p>
    <w:p w:rsidR="00000000" w:rsidDel="00000000" w:rsidP="00000000" w:rsidRDefault="00000000" w:rsidRPr="00000000" w14:paraId="0000002A">
      <w:pPr>
        <w:spacing w:line="276" w:lineRule="auto"/>
        <w:ind w:left="0" w:firstLine="0"/>
        <w:rPr>
          <w:rFonts w:ascii="Times New Roman" w:cs="Times New Roman" w:eastAsia="Times New Roman" w:hAnsi="Times New Roman"/>
        </w:rPr>
      </w:pPr>
      <w:r w:rsidDel="00000000" w:rsidR="00000000" w:rsidRPr="00000000">
        <w:rPr>
          <w:highlight w:val="white"/>
          <w:rtl w:val="0"/>
        </w:rPr>
        <w:t xml:space="preserve">             5.1  </w:t>
      </w:r>
      <w:r w:rsidDel="00000000" w:rsidR="00000000" w:rsidRPr="00000000">
        <w:rPr>
          <w:rFonts w:ascii="Times New Roman" w:cs="Times New Roman" w:eastAsia="Times New Roman" w:hAnsi="Times New Roman"/>
          <w:rtl w:val="0"/>
        </w:rPr>
        <w:t xml:space="preserve">Data Flow Diagrams</w:t>
      </w:r>
    </w:p>
    <w:p w:rsidR="00000000" w:rsidDel="00000000" w:rsidP="00000000" w:rsidRDefault="00000000" w:rsidRPr="00000000" w14:paraId="0000002B">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hyperlink r:id="rId15">
        <w:r w:rsidDel="00000000" w:rsidR="00000000" w:rsidRPr="00000000">
          <w:rPr>
            <w:rFonts w:ascii="Times New Roman" w:cs="Times New Roman" w:eastAsia="Times New Roman" w:hAnsi="Times New Roman"/>
            <w:color w:val="1155cc"/>
            <w:rtl w:val="0"/>
          </w:rPr>
          <w:t xml:space="preserve">Data flow</w:t>
        </w:r>
      </w:hyperlink>
      <w:r w:rsidDel="00000000" w:rsidR="00000000" w:rsidRPr="00000000">
        <w:rPr>
          <w:rtl w:val="0"/>
        </w:rPr>
      </w:r>
    </w:p>
    <w:p w:rsidR="00000000" w:rsidDel="00000000" w:rsidP="00000000" w:rsidRDefault="00000000" w:rsidRPr="00000000" w14:paraId="0000002C">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5.2 Solution &amp; Technical Architecture</w:t>
      </w:r>
    </w:p>
    <w:p w:rsidR="00000000" w:rsidDel="00000000" w:rsidP="00000000" w:rsidRDefault="00000000" w:rsidRPr="00000000" w14:paraId="0000002D">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hyperlink r:id="rId16">
        <w:r w:rsidDel="00000000" w:rsidR="00000000" w:rsidRPr="00000000">
          <w:rPr>
            <w:rFonts w:ascii="Times New Roman" w:cs="Times New Roman" w:eastAsia="Times New Roman" w:hAnsi="Times New Roman"/>
            <w:color w:val="1155cc"/>
            <w:rtl w:val="0"/>
          </w:rPr>
          <w:t xml:space="preserve">Technical Architecture</w:t>
        </w:r>
      </w:hyperlink>
      <w:r w:rsidDel="00000000" w:rsidR="00000000" w:rsidRPr="00000000">
        <w:rPr>
          <w:rtl w:val="0"/>
        </w:rPr>
      </w:r>
    </w:p>
    <w:p w:rsidR="00000000" w:rsidDel="00000000" w:rsidP="00000000" w:rsidRDefault="00000000" w:rsidRPr="00000000" w14:paraId="0000002E">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hyperlink r:id="rId17">
        <w:r w:rsidDel="00000000" w:rsidR="00000000" w:rsidRPr="00000000">
          <w:rPr>
            <w:rFonts w:ascii="Times New Roman" w:cs="Times New Roman" w:eastAsia="Times New Roman" w:hAnsi="Times New Roman"/>
            <w:color w:val="1155cc"/>
            <w:rtl w:val="0"/>
          </w:rPr>
          <w:t xml:space="preserve">solution requirements</w:t>
        </w:r>
      </w:hyperlink>
      <w:r w:rsidDel="00000000" w:rsidR="00000000" w:rsidRPr="00000000">
        <w:rPr>
          <w:rtl w:val="0"/>
        </w:rPr>
      </w:r>
    </w:p>
    <w:p w:rsidR="00000000" w:rsidDel="00000000" w:rsidP="00000000" w:rsidRDefault="00000000" w:rsidRPr="00000000" w14:paraId="0000002F">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5.3 User Stories</w:t>
      </w:r>
    </w:p>
    <w:p w:rsidR="00000000" w:rsidDel="00000000" w:rsidP="00000000" w:rsidRDefault="00000000" w:rsidRPr="00000000" w14:paraId="00000030">
      <w:pPr>
        <w:spacing w:line="276" w:lineRule="auto"/>
        <w:ind w:left="0" w:firstLine="0"/>
        <w:rPr>
          <w:highlight w:val="white"/>
        </w:rPr>
      </w:pPr>
      <w:r w:rsidDel="00000000" w:rsidR="00000000" w:rsidRPr="00000000">
        <w:rPr>
          <w:highlight w:val="white"/>
          <w:rtl w:val="0"/>
        </w:rPr>
        <w:t xml:space="preserve">                        </w:t>
      </w:r>
      <w:hyperlink r:id="rId18">
        <w:r w:rsidDel="00000000" w:rsidR="00000000" w:rsidRPr="00000000">
          <w:rPr>
            <w:color w:val="1155cc"/>
            <w:highlight w:val="white"/>
            <w:rtl w:val="0"/>
          </w:rPr>
          <w:t xml:space="preserve">user stories</w:t>
        </w:r>
      </w:hyperlink>
      <w:r w:rsidDel="00000000" w:rsidR="00000000" w:rsidRPr="00000000">
        <w:rPr>
          <w:rtl w:val="0"/>
        </w:rPr>
      </w:r>
    </w:p>
    <w:p w:rsidR="00000000" w:rsidDel="00000000" w:rsidP="00000000" w:rsidRDefault="00000000" w:rsidRPr="00000000" w14:paraId="00000031">
      <w:pPr>
        <w:spacing w:line="276" w:lineRule="auto"/>
        <w:ind w:left="0" w:firstLine="0"/>
        <w:rPr>
          <w:rFonts w:ascii="Times New Roman" w:cs="Times New Roman" w:eastAsia="Times New Roman" w:hAnsi="Times New Roman"/>
          <w:b w:val="1"/>
        </w:rPr>
      </w:pPr>
      <w:r w:rsidDel="00000000" w:rsidR="00000000" w:rsidRPr="00000000">
        <w:rPr>
          <w:highlight w:val="white"/>
          <w:rtl w:val="0"/>
        </w:rPr>
        <w:t xml:space="preserve">     6. </w:t>
      </w:r>
      <w:r w:rsidDel="00000000" w:rsidR="00000000" w:rsidRPr="00000000">
        <w:rPr>
          <w:rFonts w:ascii="Times New Roman" w:cs="Times New Roman" w:eastAsia="Times New Roman" w:hAnsi="Times New Roman"/>
          <w:b w:val="1"/>
          <w:rtl w:val="0"/>
        </w:rPr>
        <w:t xml:space="preserve">PROJECT PLANNING &amp; SCHEDULING</w:t>
      </w:r>
    </w:p>
    <w:p w:rsidR="00000000" w:rsidDel="00000000" w:rsidP="00000000" w:rsidRDefault="00000000" w:rsidRPr="00000000" w14:paraId="00000032">
      <w:pPr>
        <w:spacing w:line="276" w:lineRule="auto"/>
        <w:ind w:left="0" w:firstLine="0"/>
        <w:rPr>
          <w:rFonts w:ascii="Times New Roman" w:cs="Times New Roman" w:eastAsia="Times New Roman" w:hAnsi="Times New Roman"/>
        </w:rPr>
      </w:pPr>
      <w:r w:rsidDel="00000000" w:rsidR="00000000" w:rsidRPr="00000000">
        <w:rPr>
          <w:highlight w:val="white"/>
          <w:rtl w:val="0"/>
        </w:rPr>
        <w:t xml:space="preserve">               6.1 </w:t>
      </w:r>
      <w:r w:rsidDel="00000000" w:rsidR="00000000" w:rsidRPr="00000000">
        <w:rPr>
          <w:rFonts w:ascii="Times New Roman" w:cs="Times New Roman" w:eastAsia="Times New Roman" w:hAnsi="Times New Roman"/>
          <w:rtl w:val="0"/>
        </w:rPr>
        <w:t xml:space="preserve">Sprint Planning &amp; Estimation</w:t>
      </w:r>
    </w:p>
    <w:p w:rsidR="00000000" w:rsidDel="00000000" w:rsidP="00000000" w:rsidRDefault="00000000" w:rsidRPr="00000000" w14:paraId="00000033">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hyperlink r:id="rId19">
        <w:r w:rsidDel="00000000" w:rsidR="00000000" w:rsidRPr="00000000">
          <w:rPr>
            <w:rFonts w:ascii="Times New Roman" w:cs="Times New Roman" w:eastAsia="Times New Roman" w:hAnsi="Times New Roman"/>
            <w:color w:val="1155cc"/>
            <w:rtl w:val="0"/>
          </w:rPr>
          <w:t xml:space="preserve">Journey map</w:t>
        </w:r>
      </w:hyperlink>
      <w:r w:rsidDel="00000000" w:rsidR="00000000" w:rsidRPr="00000000">
        <w:rPr>
          <w:rtl w:val="0"/>
        </w:rPr>
      </w:r>
    </w:p>
    <w:p w:rsidR="00000000" w:rsidDel="00000000" w:rsidP="00000000" w:rsidRDefault="00000000" w:rsidRPr="00000000" w14:paraId="00000034">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6.2 Sprint Delivery Schedule</w:t>
      </w:r>
    </w:p>
    <w:p w:rsidR="00000000" w:rsidDel="00000000" w:rsidP="00000000" w:rsidRDefault="00000000" w:rsidRPr="00000000" w14:paraId="00000035">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hyperlink r:id="rId20">
        <w:r w:rsidDel="00000000" w:rsidR="00000000" w:rsidRPr="00000000">
          <w:rPr>
            <w:rFonts w:ascii="Times New Roman" w:cs="Times New Roman" w:eastAsia="Times New Roman" w:hAnsi="Times New Roman"/>
            <w:color w:val="1155cc"/>
            <w:rtl w:val="0"/>
          </w:rPr>
          <w:t xml:space="preserve">Delivery plan</w:t>
        </w:r>
      </w:hyperlink>
      <w:r w:rsidDel="00000000" w:rsidR="00000000" w:rsidRPr="00000000">
        <w:rPr>
          <w:rtl w:val="0"/>
        </w:rPr>
      </w:r>
    </w:p>
    <w:p w:rsidR="00000000" w:rsidDel="00000000" w:rsidP="00000000" w:rsidRDefault="00000000" w:rsidRPr="00000000" w14:paraId="00000036">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6.3 Reports from JIRA</w:t>
      </w:r>
    </w:p>
    <w:p w:rsidR="00000000" w:rsidDel="00000000" w:rsidP="00000000" w:rsidRDefault="00000000" w:rsidRPr="00000000" w14:paraId="00000037">
      <w:pPr>
        <w:spacing w:line="276" w:lineRule="auto"/>
        <w:ind w:left="0" w:firstLine="0"/>
        <w:rPr>
          <w:highlight w:val="white"/>
        </w:rPr>
      </w:pPr>
      <w:r w:rsidDel="00000000" w:rsidR="00000000" w:rsidRPr="00000000">
        <w:rPr>
          <w:highlight w:val="white"/>
          <w:rtl w:val="0"/>
        </w:rPr>
        <w:t xml:space="preserve">                    </w:t>
      </w:r>
      <w:hyperlink r:id="rId21">
        <w:r w:rsidDel="00000000" w:rsidR="00000000" w:rsidRPr="00000000">
          <w:rPr>
            <w:color w:val="1155cc"/>
            <w:highlight w:val="white"/>
            <w:rtl w:val="0"/>
          </w:rPr>
          <w:t xml:space="preserve">JIRA</w:t>
        </w:r>
      </w:hyperlink>
      <w:r w:rsidDel="00000000" w:rsidR="00000000" w:rsidRPr="00000000">
        <w:rPr>
          <w:rtl w:val="0"/>
        </w:rPr>
      </w:r>
    </w:p>
    <w:p w:rsidR="00000000" w:rsidDel="00000000" w:rsidP="00000000" w:rsidRDefault="00000000" w:rsidRPr="00000000" w14:paraId="00000038">
      <w:pPr>
        <w:spacing w:line="360"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CODING &amp; SOLUTIONING (Explain the features added in the project along with code)</w:t>
      </w:r>
    </w:p>
    <w:p w:rsidR="00000000" w:rsidDel="00000000" w:rsidP="00000000" w:rsidRDefault="00000000" w:rsidRPr="00000000" w14:paraId="00000039">
      <w:pPr>
        <w:spacing w:line="276" w:lineRule="auto"/>
        <w:ind w:left="0" w:firstLine="0"/>
        <w:jc w:val="both"/>
        <w:rPr>
          <w:highlight w:val="white"/>
        </w:rPr>
      </w:pPr>
      <w:r w:rsidDel="00000000" w:rsidR="00000000" w:rsidRPr="00000000">
        <w:rPr>
          <w:rFonts w:ascii="Times New Roman" w:cs="Times New Roman" w:eastAsia="Times New Roman" w:hAnsi="Times New Roman"/>
          <w:rtl w:val="0"/>
        </w:rPr>
        <w:t xml:space="preserve">                 7.1 Feature 1</w:t>
      </w:r>
      <w:r w:rsidDel="00000000" w:rsidR="00000000" w:rsidRPr="00000000">
        <w:rPr>
          <w:rtl w:val="0"/>
        </w:rPr>
      </w:r>
    </w:p>
    <w:p w:rsidR="00000000" w:rsidDel="00000000" w:rsidP="00000000" w:rsidRDefault="00000000" w:rsidRPr="00000000" w14:paraId="0000003A">
      <w:pPr>
        <w:shd w:fill="ffffff" w:val="clear"/>
        <w:spacing w:after="320" w:lineRule="auto"/>
        <w:jc w:val="both"/>
        <w:rPr>
          <w:color w:val="202122"/>
          <w:sz w:val="21"/>
          <w:szCs w:val="21"/>
          <w:highlight w:val="white"/>
        </w:rPr>
      </w:pPr>
      <w:r w:rsidDel="00000000" w:rsidR="00000000" w:rsidRPr="00000000">
        <w:rPr>
          <w:highlight w:val="white"/>
          <w:rtl w:val="0"/>
        </w:rPr>
        <w:t xml:space="preserve">             </w:t>
      </w:r>
      <w:r w:rsidDel="00000000" w:rsidR="00000000" w:rsidRPr="00000000">
        <w:rPr>
          <w:highlight w:val="white"/>
          <w:rtl w:val="0"/>
        </w:rPr>
        <w:t xml:space="preserve">TECHNICAL COMPONENTS USED</w:t>
      </w:r>
      <w:r w:rsidDel="00000000" w:rsidR="00000000" w:rsidRPr="00000000">
        <w:rPr>
          <w:rtl w:val="0"/>
        </w:rPr>
      </w:r>
    </w:p>
    <w:p w:rsidR="00000000" w:rsidDel="00000000" w:rsidP="00000000" w:rsidRDefault="00000000" w:rsidRPr="00000000" w14:paraId="0000003B">
      <w:pPr>
        <w:shd w:fill="ffffff" w:val="clear"/>
        <w:spacing w:after="240" w:before="60" w:lineRule="auto"/>
        <w:ind w:left="0" w:firstLine="0"/>
        <w:rPr/>
      </w:pPr>
      <w:r w:rsidDel="00000000" w:rsidR="00000000" w:rsidRPr="00000000">
        <w:rPr>
          <w:color w:val="202122"/>
          <w:sz w:val="21"/>
          <w:szCs w:val="21"/>
          <w:highlight w:val="white"/>
          <w:rtl w:val="0"/>
        </w:rPr>
        <w:t xml:space="preserve">                    </w:t>
      </w:r>
      <w:hyperlink r:id="rId22">
        <w:r w:rsidDel="00000000" w:rsidR="00000000" w:rsidRPr="00000000">
          <w:rPr>
            <w:color w:val="1155cc"/>
            <w:sz w:val="24"/>
            <w:szCs w:val="24"/>
            <w:highlight w:val="white"/>
            <w:rtl w:val="0"/>
          </w:rPr>
          <w:t xml:space="preserve">IBM Cloud</w:t>
        </w:r>
      </w:hyperlink>
      <w:r w:rsidDel="00000000" w:rsidR="00000000" w:rsidRPr="00000000">
        <w:rPr>
          <w:rtl w:val="0"/>
        </w:rPr>
      </w:r>
    </w:p>
    <w:p w:rsidR="00000000" w:rsidDel="00000000" w:rsidP="00000000" w:rsidRDefault="00000000" w:rsidRPr="00000000" w14:paraId="0000003C">
      <w:pPr>
        <w:shd w:fill="ffffff" w:val="clear"/>
        <w:spacing w:after="240" w:before="60" w:lineRule="auto"/>
        <w:ind w:left="0" w:firstLine="0"/>
        <w:rPr>
          <w:color w:val="1155cc"/>
          <w:sz w:val="24"/>
          <w:szCs w:val="24"/>
          <w:highlight w:val="white"/>
        </w:rPr>
      </w:pPr>
      <w:r w:rsidDel="00000000" w:rsidR="00000000" w:rsidRPr="00000000">
        <w:rPr>
          <w:rtl w:val="0"/>
        </w:rPr>
        <w:t xml:space="preserve">                   </w:t>
      </w:r>
      <w:hyperlink r:id="rId23">
        <w:r w:rsidDel="00000000" w:rsidR="00000000" w:rsidRPr="00000000">
          <w:rPr>
            <w:color w:val="1155cc"/>
            <w:sz w:val="24"/>
            <w:szCs w:val="24"/>
            <w:highlight w:val="white"/>
            <w:rtl w:val="0"/>
          </w:rPr>
          <w:t xml:space="preserve">IBM Cognos Analytics</w:t>
        </w:r>
      </w:hyperlink>
      <w:r w:rsidDel="00000000" w:rsidR="00000000" w:rsidRPr="00000000">
        <w:rPr>
          <w:rtl w:val="0"/>
        </w:rPr>
      </w:r>
    </w:p>
    <w:p w:rsidR="00000000" w:rsidDel="00000000" w:rsidP="00000000" w:rsidRDefault="00000000" w:rsidRPr="00000000" w14:paraId="0000003D">
      <w:pPr>
        <w:shd w:fill="ffffff" w:val="clear"/>
        <w:spacing w:after="240" w:lineRule="auto"/>
        <w:ind w:left="0" w:firstLine="0"/>
        <w:rPr>
          <w:color w:val="1155cc"/>
          <w:sz w:val="24"/>
          <w:szCs w:val="24"/>
          <w:highlight w:val="white"/>
        </w:rPr>
      </w:pPr>
      <w:r w:rsidDel="00000000" w:rsidR="00000000" w:rsidRPr="00000000">
        <w:rPr>
          <w:color w:val="1155cc"/>
          <w:sz w:val="24"/>
          <w:szCs w:val="24"/>
          <w:highlight w:val="white"/>
          <w:rtl w:val="0"/>
        </w:rPr>
        <w:t xml:space="preserve">                 </w:t>
      </w:r>
      <w:hyperlink r:id="rId24">
        <w:r w:rsidDel="00000000" w:rsidR="00000000" w:rsidRPr="00000000">
          <w:rPr>
            <w:color w:val="1155cc"/>
            <w:sz w:val="24"/>
            <w:szCs w:val="24"/>
            <w:highlight w:val="white"/>
            <w:rtl w:val="0"/>
          </w:rPr>
          <w:t xml:space="preserve">Data Analysis with Python</w:t>
        </w:r>
      </w:hyperlink>
      <w:r w:rsidDel="00000000" w:rsidR="00000000" w:rsidRPr="00000000">
        <w:rPr>
          <w:rtl w:val="0"/>
        </w:rPr>
      </w:r>
    </w:p>
    <w:p w:rsidR="00000000" w:rsidDel="00000000" w:rsidP="00000000" w:rsidRDefault="00000000" w:rsidRPr="00000000" w14:paraId="0000003E">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 Feature 2</w:t>
      </w:r>
    </w:p>
    <w:p w:rsidR="00000000" w:rsidDel="00000000" w:rsidP="00000000" w:rsidRDefault="00000000" w:rsidRPr="00000000" w14:paraId="0000003F">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hyperlink r:id="rId25">
        <w:r w:rsidDel="00000000" w:rsidR="00000000" w:rsidRPr="00000000">
          <w:rPr>
            <w:rFonts w:ascii="Times New Roman" w:cs="Times New Roman" w:eastAsia="Times New Roman" w:hAnsi="Times New Roman"/>
            <w:color w:val="1155cc"/>
            <w:sz w:val="24"/>
            <w:szCs w:val="24"/>
            <w:rtl w:val="0"/>
          </w:rPr>
          <w:t xml:space="preserve">google colab</w:t>
        </w:r>
      </w:hyperlink>
      <w:r w:rsidDel="00000000" w:rsidR="00000000" w:rsidRPr="00000000">
        <w:rPr>
          <w:rtl w:val="0"/>
        </w:rPr>
      </w:r>
    </w:p>
    <w:p w:rsidR="00000000" w:rsidDel="00000000" w:rsidP="00000000" w:rsidRDefault="00000000" w:rsidRPr="00000000" w14:paraId="00000040">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26">
        <w:r w:rsidDel="00000000" w:rsidR="00000000" w:rsidRPr="00000000">
          <w:rPr>
            <w:rFonts w:ascii="Times New Roman" w:cs="Times New Roman" w:eastAsia="Times New Roman" w:hAnsi="Times New Roman"/>
            <w:color w:val="1155cc"/>
            <w:sz w:val="24"/>
            <w:szCs w:val="24"/>
            <w:rtl w:val="0"/>
          </w:rPr>
          <w:t xml:space="preserve">Jupyter notebook</w:t>
        </w:r>
      </w:hyperlink>
      <w:r w:rsidDel="00000000" w:rsidR="00000000" w:rsidRPr="00000000">
        <w:rPr>
          <w:rtl w:val="0"/>
        </w:rPr>
      </w:r>
    </w:p>
    <w:p w:rsidR="00000000" w:rsidDel="00000000" w:rsidP="00000000" w:rsidRDefault="00000000" w:rsidRPr="00000000" w14:paraId="00000041">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155cc"/>
          <w:rtl w:val="0"/>
        </w:rPr>
        <w:t xml:space="preserve">      </w:t>
      </w:r>
      <w:r w:rsidDel="00000000" w:rsidR="00000000" w:rsidRPr="00000000">
        <w:rPr>
          <w:rtl w:val="0"/>
        </w:rPr>
      </w:r>
    </w:p>
    <w:p w:rsidR="00000000" w:rsidDel="00000000" w:rsidP="00000000" w:rsidRDefault="00000000" w:rsidRPr="00000000" w14:paraId="00000042">
      <w:pPr>
        <w:spacing w:line="276"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 Database Schema </w:t>
      </w:r>
    </w:p>
    <w:p w:rsidR="00000000" w:rsidDel="00000000" w:rsidP="00000000" w:rsidRDefault="00000000" w:rsidRPr="00000000" w14:paraId="00000043">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hyperlink r:id="rId27">
        <w:r w:rsidDel="00000000" w:rsidR="00000000" w:rsidRPr="00000000">
          <w:rPr>
            <w:rFonts w:ascii="Times New Roman" w:cs="Times New Roman" w:eastAsia="Times New Roman" w:hAnsi="Times New Roman"/>
            <w:color w:val="1155cc"/>
            <w:sz w:val="24"/>
            <w:szCs w:val="24"/>
            <w:rtl w:val="0"/>
          </w:rPr>
          <w:t xml:space="preserve">Kaggle</w:t>
        </w:r>
      </w:hyperlink>
      <w:r w:rsidDel="00000000" w:rsidR="00000000" w:rsidRPr="00000000">
        <w:rPr>
          <w:rtl w:val="0"/>
        </w:rPr>
      </w:r>
    </w:p>
    <w:p w:rsidR="00000000" w:rsidDel="00000000" w:rsidP="00000000" w:rsidRDefault="00000000" w:rsidRPr="00000000" w14:paraId="00000044">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   RESULTS</w:t>
      </w:r>
    </w:p>
    <w:p w:rsidR="00000000" w:rsidDel="00000000" w:rsidP="00000000" w:rsidRDefault="00000000" w:rsidRPr="00000000" w14:paraId="00000046">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   Performance Metrics</w:t>
      </w:r>
    </w:p>
    <w:p w:rsidR="00000000" w:rsidDel="00000000" w:rsidP="00000000" w:rsidRDefault="00000000" w:rsidRPr="00000000" w14:paraId="00000047">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highlight w:val="white"/>
          <w:rtl w:val="0"/>
        </w:rPr>
        <w:t xml:space="preserve">NLP in healthcare media can accurately give voice to the unstructured data of the healthcare universe, giving incredible insight into understanding quality, improving methods, and better results for patients. NLP models have helped leading hospitals within India and abroad, overhaul their patient and staff experience through use cases like automation of appointment booking, feedback collection, optimization of internal processes like medical coding and data assessment as well as data entry. </w:t>
      </w:r>
    </w:p>
    <w:p w:rsidR="00000000" w:rsidDel="00000000" w:rsidP="00000000" w:rsidRDefault="00000000" w:rsidRPr="00000000" w14:paraId="00000048">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9">
      <w:pPr>
        <w:spacing w:line="360"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 ADVANTAGES &amp; DISADVANTAGES</w:t>
      </w:r>
    </w:p>
    <w:p w:rsidR="00000000" w:rsidDel="00000000" w:rsidP="00000000" w:rsidRDefault="00000000" w:rsidRPr="00000000" w14:paraId="0000004A">
      <w:pPr>
        <w:spacing w:after="160" w:line="259" w:lineRule="auto"/>
        <w:rPr>
          <w:rFonts w:ascii="Times New Roman" w:cs="Times New Roman" w:eastAsia="Times New Roman" w:hAnsi="Times New Roman"/>
          <w:b w:val="1"/>
          <w:sz w:val="28"/>
          <w:szCs w:val="28"/>
        </w:rPr>
      </w:pPr>
      <w:r w:rsidDel="00000000" w:rsidR="00000000" w:rsidRPr="00000000">
        <w:rPr>
          <w:rtl w:val="0"/>
        </w:rPr>
      </w:r>
    </w:p>
    <w:tbl>
      <w:tblPr>
        <w:tblStyle w:val="Table1"/>
        <w:tblW w:w="15726.0" w:type="dxa"/>
        <w:jc w:val="left"/>
        <w:tblInd w:w="6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65"/>
        <w:gridCol w:w="4230"/>
        <w:gridCol w:w="2988"/>
        <w:gridCol w:w="2488"/>
        <w:gridCol w:w="2255"/>
        <w:tblGridChange w:id="0">
          <w:tblGrid>
            <w:gridCol w:w="3765"/>
            <w:gridCol w:w="4230"/>
            <w:gridCol w:w="2988"/>
            <w:gridCol w:w="2488"/>
            <w:gridCol w:w="2255"/>
          </w:tblGrid>
        </w:tblGridChange>
      </w:tblGrid>
      <w:tr>
        <w:trPr>
          <w:cantSplit w:val="0"/>
          <w:trHeight w:val="298" w:hRule="atLeast"/>
          <w:tblHeader w:val="0"/>
        </w:trPr>
        <w:tc>
          <w:tcPr>
            <w:vAlign w:val="center"/>
          </w:tcPr>
          <w:p w:rsidR="00000000" w:rsidDel="00000000" w:rsidP="00000000" w:rsidRDefault="00000000" w:rsidRPr="00000000" w14:paraId="0000004B">
            <w:pPr>
              <w:spacing w:line="240" w:lineRule="auto"/>
              <w:ind w:right="-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ADVANTAGE</w:t>
            </w:r>
          </w:p>
        </w:tc>
        <w:tc>
          <w:tcPr>
            <w:vAlign w:val="center"/>
          </w:tcPr>
          <w:p w:rsidR="00000000" w:rsidDel="00000000" w:rsidP="00000000" w:rsidRDefault="00000000" w:rsidRPr="00000000" w14:paraId="0000004C">
            <w:pPr>
              <w:spacing w:line="240" w:lineRule="auto"/>
              <w:ind w:right="-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DISADVANTAGE</w:t>
            </w:r>
          </w:p>
        </w:tc>
      </w:tr>
      <w:tr>
        <w:trPr>
          <w:cantSplit w:val="0"/>
          <w:trHeight w:val="3161" w:hRule="atLeast"/>
          <w:tblHeader w:val="0"/>
        </w:trPr>
        <w:tc>
          <w:tcPr>
            <w:vAlign w:val="center"/>
          </w:tcPr>
          <w:p w:rsidR="00000000" w:rsidDel="00000000" w:rsidP="00000000" w:rsidRDefault="00000000" w:rsidRPr="00000000" w14:paraId="0000004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successfully identify and implement big data solutions and benefit from the value that big data can bring, the government needs to devote time, allocate budget and resources to visioning and planning.</w:t>
            </w:r>
          </w:p>
          <w:p w:rsidR="00000000" w:rsidDel="00000000" w:rsidP="00000000" w:rsidRDefault="00000000" w:rsidRPr="00000000" w14:paraId="0000004E">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is not the lack of data but the lack of information that can be used to support decision-making, </w:t>
            </w:r>
          </w:p>
          <w:p w:rsidR="00000000" w:rsidDel="00000000" w:rsidP="00000000" w:rsidRDefault="00000000" w:rsidRPr="00000000" w14:paraId="0000004F">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planning and state The problem is not the lack of data but the lack of information that can be used to support decision-making, planning and strategy</w:t>
            </w:r>
          </w:p>
        </w:tc>
        <w:tc>
          <w:tcPr>
            <w:vAlign w:val="center"/>
          </w:tcPr>
          <w:p w:rsidR="00000000" w:rsidDel="00000000" w:rsidP="00000000" w:rsidRDefault="00000000" w:rsidRPr="00000000" w14:paraId="0000005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is not the lack of data but the lack of information that can be used to support decision making, planning and strategy</w:t>
            </w:r>
          </w:p>
        </w:tc>
      </w:tr>
      <w:tr>
        <w:trPr>
          <w:cantSplit w:val="0"/>
          <w:trHeight w:val="3330" w:hRule="atLeast"/>
          <w:tblHeader w:val="0"/>
        </w:trPr>
        <w:tc>
          <w:tcPr>
            <w:vAlign w:val="center"/>
          </w:tcPr>
          <w:p w:rsidR="00000000" w:rsidDel="00000000" w:rsidP="00000000" w:rsidRDefault="00000000" w:rsidRPr="00000000" w14:paraId="00000051">
            <w:pPr>
              <w:spacing w:line="240" w:lineRule="auto"/>
              <w:ind w:right="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offers huge advantage</w:t>
            </w:r>
          </w:p>
          <w:p w:rsidR="00000000" w:rsidDel="00000000" w:rsidP="00000000" w:rsidRDefault="00000000" w:rsidRPr="00000000" w14:paraId="00000052">
            <w:pPr>
              <w:spacing w:line="240" w:lineRule="auto"/>
              <w:ind w:right="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had not been previously </w:t>
            </w:r>
          </w:p>
          <w:p w:rsidR="00000000" w:rsidDel="00000000" w:rsidP="00000000" w:rsidRDefault="00000000" w:rsidRPr="00000000" w14:paraId="00000053">
            <w:pPr>
              <w:spacing w:line="240" w:lineRule="auto"/>
              <w:ind w:right="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possible for a more personalised approach to treating T2D that</w:t>
            </w:r>
          </w:p>
          <w:p w:rsidR="00000000" w:rsidDel="00000000" w:rsidP="00000000" w:rsidRDefault="00000000" w:rsidRPr="00000000" w14:paraId="00000054">
            <w:pPr>
              <w:spacing w:line="240" w:lineRule="auto"/>
              <w:ind w:right="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will be safer and more beneficial for the patient as it will minimise side effects and offer faster, more effective treatment. It will also provide economic advantages </w:t>
            </w:r>
          </w:p>
          <w:p w:rsidR="00000000" w:rsidDel="00000000" w:rsidP="00000000" w:rsidRDefault="00000000" w:rsidRPr="00000000" w14:paraId="00000055">
            <w:pPr>
              <w:spacing w:line="240" w:lineRule="auto"/>
              <w:ind w:right="1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 the healthcare system.</w:t>
            </w:r>
            <w:r w:rsidDel="00000000" w:rsidR="00000000" w:rsidRPr="00000000">
              <w:rPr>
                <w:rtl w:val="0"/>
              </w:rPr>
            </w:r>
          </w:p>
        </w:tc>
        <w:tc>
          <w:tcPr>
            <w:vAlign w:val="center"/>
          </w:tcPr>
          <w:p w:rsidR="00000000" w:rsidDel="00000000" w:rsidP="00000000" w:rsidRDefault="00000000" w:rsidRPr="00000000" w14:paraId="00000056">
            <w:pPr>
              <w:spacing w:line="240" w:lineRule="auto"/>
              <w:ind w:right="193.2283464566933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need to Building and training </w:t>
            </w:r>
          </w:p>
          <w:p w:rsidR="00000000" w:rsidDel="00000000" w:rsidP="00000000" w:rsidRDefault="00000000" w:rsidRPr="00000000" w14:paraId="00000057">
            <w:pPr>
              <w:spacing w:line="240" w:lineRule="auto"/>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on larger databases to </w:t>
            </w:r>
          </w:p>
          <w:p w:rsidR="00000000" w:rsidDel="00000000" w:rsidP="00000000" w:rsidRDefault="00000000" w:rsidRPr="00000000" w14:paraId="00000058">
            <w:pPr>
              <w:spacing w:line="240" w:lineRule="auto"/>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 the prediction accuracy and </w:t>
            </w:r>
          </w:p>
          <w:p w:rsidR="00000000" w:rsidDel="00000000" w:rsidP="00000000" w:rsidRDefault="00000000" w:rsidRPr="00000000" w14:paraId="00000059">
            <w:pPr>
              <w:spacing w:line="240" w:lineRule="auto"/>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more robust prediction models</w:t>
            </w:r>
          </w:p>
          <w:p w:rsidR="00000000" w:rsidDel="00000000" w:rsidP="00000000" w:rsidRDefault="00000000" w:rsidRPr="00000000" w14:paraId="0000005A">
            <w:pPr>
              <w:spacing w:line="240" w:lineRule="auto"/>
              <w:ind w:righ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achieve effectively.</w:t>
            </w:r>
          </w:p>
        </w:tc>
      </w:tr>
      <w:tr>
        <w:trPr>
          <w:cantSplit w:val="0"/>
          <w:trHeight w:val="3060" w:hRule="atLeast"/>
          <w:tblHeader w:val="0"/>
        </w:trPr>
        <w:tc>
          <w:tcPr>
            <w:vAlign w:val="center"/>
          </w:tcPr>
          <w:p w:rsidR="00000000" w:rsidDel="00000000" w:rsidP="00000000" w:rsidRDefault="00000000" w:rsidRPr="00000000" w14:paraId="0000005B">
            <w:pPr>
              <w:spacing w:line="24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and prediction of</w:t>
            </w:r>
          </w:p>
          <w:p w:rsidR="00000000" w:rsidDel="00000000" w:rsidP="00000000" w:rsidRDefault="00000000" w:rsidRPr="00000000" w14:paraId="0000005C">
            <w:pPr>
              <w:spacing w:line="24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disease. Automation of </w:t>
            </w:r>
          </w:p>
          <w:p w:rsidR="00000000" w:rsidDel="00000000" w:rsidP="00000000" w:rsidRDefault="00000000" w:rsidRPr="00000000" w14:paraId="0000005D">
            <w:pPr>
              <w:spacing w:line="24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hospital administrative processes Early detection of disease. Prevention of unnecessary doctor's visits. Discovery of new drugs. More accurate calculation of health </w:t>
            </w:r>
          </w:p>
          <w:p w:rsidR="00000000" w:rsidDel="00000000" w:rsidP="00000000" w:rsidRDefault="00000000" w:rsidRPr="00000000" w14:paraId="0000005E">
            <w:pPr>
              <w:spacing w:line="24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insurance rates. More effective sharing of patient</w:t>
            </w:r>
          </w:p>
          <w:p w:rsidR="00000000" w:rsidDel="00000000" w:rsidP="00000000" w:rsidRDefault="00000000" w:rsidRPr="00000000" w14:paraId="0000005F">
            <w:pPr>
              <w:spacing w:line="24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c>
          <w:tcPr>
            <w:vAlign w:val="center"/>
          </w:tcPr>
          <w:p w:rsidR="00000000" w:rsidDel="00000000" w:rsidP="00000000" w:rsidRDefault="00000000" w:rsidRPr="00000000" w14:paraId="00000060">
            <w:pPr>
              <w:spacing w:line="240" w:lineRule="auto"/>
              <w:ind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standardisation</w:t>
            </w:r>
          </w:p>
          <w:p w:rsidR="00000000" w:rsidDel="00000000" w:rsidP="00000000" w:rsidRDefault="00000000" w:rsidRPr="00000000" w14:paraId="00000061">
            <w:pPr>
              <w:spacing w:line="240" w:lineRule="auto"/>
              <w:ind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toxicology and </w:t>
            </w:r>
          </w:p>
          <w:p w:rsidR="00000000" w:rsidDel="00000000" w:rsidP="00000000" w:rsidRDefault="00000000" w:rsidRPr="00000000" w14:paraId="00000062">
            <w:pPr>
              <w:spacing w:line="240" w:lineRule="auto"/>
              <w:ind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 practices among medical examiners and coroners can lead to misclassification of </w:t>
            </w:r>
          </w:p>
          <w:p w:rsidR="00000000" w:rsidDel="00000000" w:rsidP="00000000" w:rsidRDefault="00000000" w:rsidRPr="00000000" w14:paraId="00000063">
            <w:pPr>
              <w:spacing w:line="240" w:lineRule="auto"/>
              <w:ind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cause of death, poor identification of types </w:t>
            </w:r>
          </w:p>
          <w:p w:rsidR="00000000" w:rsidDel="00000000" w:rsidP="00000000" w:rsidRDefault="00000000" w:rsidRPr="00000000" w14:paraId="00000064">
            <w:pPr>
              <w:spacing w:line="240" w:lineRule="auto"/>
              <w:ind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opioids involved in overdoses, and </w:t>
            </w:r>
          </w:p>
          <w:p w:rsidR="00000000" w:rsidDel="00000000" w:rsidP="00000000" w:rsidRDefault="00000000" w:rsidRPr="00000000" w14:paraId="00000065">
            <w:pPr>
              <w:spacing w:line="240" w:lineRule="auto"/>
              <w:ind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undercounting of </w:t>
            </w:r>
          </w:p>
          <w:p w:rsidR="00000000" w:rsidDel="00000000" w:rsidP="00000000" w:rsidRDefault="00000000" w:rsidRPr="00000000" w14:paraId="00000066">
            <w:pPr>
              <w:spacing w:line="240" w:lineRule="auto"/>
              <w:ind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intentional poisonings</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tc>
      </w:tr>
      <w:tr>
        <w:trPr>
          <w:cantSplit w:val="0"/>
          <w:trHeight w:val="3255" w:hRule="atLeast"/>
          <w:tblHeader w:val="0"/>
        </w:trPr>
        <w:tc>
          <w:tcPr>
            <w:vAlign w:val="center"/>
          </w:tcPr>
          <w:p w:rsidR="00000000" w:rsidDel="00000000" w:rsidP="00000000" w:rsidRDefault="00000000" w:rsidRPr="00000000" w14:paraId="00000067">
            <w:pPr>
              <w:spacing w:line="24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has listed </w:t>
            </w:r>
          </w:p>
          <w:p w:rsidR="00000000" w:rsidDel="00000000" w:rsidP="00000000" w:rsidRDefault="00000000" w:rsidRPr="00000000" w14:paraId="00000068">
            <w:pPr>
              <w:spacing w:line="24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data analytics </w:t>
            </w:r>
          </w:p>
          <w:p w:rsidR="00000000" w:rsidDel="00000000" w:rsidP="00000000" w:rsidRDefault="00000000" w:rsidRPr="00000000" w14:paraId="00000069">
            <w:pPr>
              <w:spacing w:line="24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and techniques </w:t>
            </w:r>
          </w:p>
          <w:p w:rsidR="00000000" w:rsidDel="00000000" w:rsidP="00000000" w:rsidRDefault="00000000" w:rsidRPr="00000000" w14:paraId="0000006A">
            <w:pPr>
              <w:spacing w:line="24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have been used to improve healthcare performance in </w:t>
            </w:r>
          </w:p>
          <w:p w:rsidR="00000000" w:rsidDel="00000000" w:rsidP="00000000" w:rsidRDefault="00000000" w:rsidRPr="00000000" w14:paraId="0000006B">
            <w:pPr>
              <w:spacing w:line="24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areas such as: medical operations, reports, </w:t>
            </w:r>
          </w:p>
          <w:p w:rsidR="00000000" w:rsidDel="00000000" w:rsidP="00000000" w:rsidRDefault="00000000" w:rsidRPr="00000000" w14:paraId="0000006C">
            <w:pPr>
              <w:spacing w:line="240" w:lineRule="auto"/>
              <w:ind w:right="-9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making, and prediction and prevention system</w:t>
            </w:r>
          </w:p>
        </w:tc>
        <w:tc>
          <w:tcPr>
            <w:vAlign w:val="center"/>
          </w:tcPr>
          <w:p w:rsidR="00000000" w:rsidDel="00000000" w:rsidP="00000000" w:rsidRDefault="00000000" w:rsidRPr="00000000" w14:paraId="0000006D">
            <w:pPr>
              <w:spacing w:line="240" w:lineRule="auto"/>
              <w:ind w:right="-1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is how to </w:t>
            </w:r>
          </w:p>
          <w:p w:rsidR="00000000" w:rsidDel="00000000" w:rsidP="00000000" w:rsidRDefault="00000000" w:rsidRPr="00000000" w14:paraId="0000006E">
            <w:pPr>
              <w:spacing w:line="240" w:lineRule="auto"/>
              <w:ind w:right="-1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 this with older </w:t>
            </w:r>
          </w:p>
          <w:p w:rsidR="00000000" w:rsidDel="00000000" w:rsidP="00000000" w:rsidRDefault="00000000" w:rsidRPr="00000000" w14:paraId="0000006F">
            <w:pPr>
              <w:spacing w:line="240" w:lineRule="auto"/>
              <w:ind w:right="-1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who are less </w:t>
            </w:r>
          </w:p>
          <w:p w:rsidR="00000000" w:rsidDel="00000000" w:rsidP="00000000" w:rsidRDefault="00000000" w:rsidRPr="00000000" w14:paraId="00000070">
            <w:pPr>
              <w:spacing w:line="240" w:lineRule="auto"/>
              <w:ind w:right="-1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attached and</w:t>
            </w:r>
          </w:p>
          <w:p w:rsidR="00000000" w:rsidDel="00000000" w:rsidP="00000000" w:rsidRDefault="00000000" w:rsidRPr="00000000" w14:paraId="00000071">
            <w:pPr>
              <w:spacing w:line="240" w:lineRule="auto"/>
              <w:ind w:right="-1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 to convince to </w:t>
            </w:r>
          </w:p>
          <w:p w:rsidR="00000000" w:rsidDel="00000000" w:rsidP="00000000" w:rsidRDefault="00000000" w:rsidRPr="00000000" w14:paraId="00000072">
            <w:pPr>
              <w:spacing w:line="240" w:lineRule="auto"/>
              <w:ind w:right="-1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adopt new healthcare technologies and tools, </w:t>
            </w:r>
          </w:p>
          <w:p w:rsidR="00000000" w:rsidDel="00000000" w:rsidP="00000000" w:rsidRDefault="00000000" w:rsidRPr="00000000" w14:paraId="00000073">
            <w:pPr>
              <w:spacing w:line="240" w:lineRule="auto"/>
              <w:ind w:right="-1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they consider this as </w:t>
            </w:r>
          </w:p>
          <w:p w:rsidR="00000000" w:rsidDel="00000000" w:rsidP="00000000" w:rsidRDefault="00000000" w:rsidRPr="00000000" w14:paraId="00000074">
            <w:pPr>
              <w:spacing w:line="240" w:lineRule="auto"/>
              <w:ind w:right="-1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medical care</w:t>
            </w:r>
          </w:p>
          <w:p w:rsidR="00000000" w:rsidDel="00000000" w:rsidP="00000000" w:rsidRDefault="00000000" w:rsidRPr="00000000" w14:paraId="00000075">
            <w:pPr>
              <w:spacing w:line="240" w:lineRule="auto"/>
              <w:ind w:right="-15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issue involving medical staff and excluding their role in the medical care process.</w:t>
            </w:r>
            <w:r w:rsidDel="00000000" w:rsidR="00000000" w:rsidRPr="00000000">
              <w:rPr>
                <w:rtl w:val="0"/>
              </w:rPr>
            </w:r>
          </w:p>
        </w:tc>
      </w:tr>
      <w:tr>
        <w:trPr>
          <w:cantSplit w:val="0"/>
          <w:trHeight w:val="3960" w:hRule="atLeast"/>
          <w:tblHeader w:val="0"/>
        </w:trPr>
        <w:tc>
          <w:tcPr>
            <w:vAlign w:val="center"/>
          </w:tcPr>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Real-world data also helps researchers who are interested in less common conditions that   aren't as likely to be studied in clinical trials. With access to thousands of patients' data, </w:t>
            </w:r>
          </w:p>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clinical trials becomes less of a barrier for researchers interested in rare diseases.</w:t>
            </w:r>
          </w:p>
        </w:tc>
        <w:tc>
          <w:tcPr>
            <w:vAlign w:val="center"/>
          </w:tcPr>
          <w:p w:rsidR="00000000" w:rsidDel="00000000" w:rsidP="00000000" w:rsidRDefault="00000000" w:rsidRPr="00000000" w14:paraId="00000078">
            <w:pPr>
              <w:spacing w:line="240" w:lineRule="auto"/>
              <w:ind w:right="-1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Limitations of RWE</w:t>
            </w:r>
          </w:p>
          <w:p w:rsidR="00000000" w:rsidDel="00000000" w:rsidP="00000000" w:rsidRDefault="00000000" w:rsidRPr="00000000" w14:paraId="00000079">
            <w:pPr>
              <w:spacing w:line="240" w:lineRule="auto"/>
              <w:ind w:right="-1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can include low internal validity, lack of</w:t>
            </w:r>
          </w:p>
          <w:p w:rsidR="00000000" w:rsidDel="00000000" w:rsidP="00000000" w:rsidRDefault="00000000" w:rsidRPr="00000000" w14:paraId="0000007A">
            <w:pPr>
              <w:spacing w:line="240" w:lineRule="auto"/>
              <w:ind w:right="-1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control </w:t>
            </w:r>
          </w:p>
          <w:p w:rsidR="00000000" w:rsidDel="00000000" w:rsidP="00000000" w:rsidRDefault="00000000" w:rsidRPr="00000000" w14:paraId="0000007B">
            <w:pPr>
              <w:spacing w:line="240" w:lineRule="auto"/>
              <w:ind w:right="-1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surrounding data </w:t>
            </w:r>
          </w:p>
          <w:p w:rsidR="00000000" w:rsidDel="00000000" w:rsidP="00000000" w:rsidRDefault="00000000" w:rsidRPr="00000000" w14:paraId="0000007C">
            <w:pPr>
              <w:spacing w:line="240" w:lineRule="auto"/>
              <w:ind w:right="-1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collection and </w:t>
            </w:r>
          </w:p>
          <w:p w:rsidR="00000000" w:rsidDel="00000000" w:rsidP="00000000" w:rsidRDefault="00000000" w:rsidRPr="00000000" w14:paraId="0000007D">
            <w:pPr>
              <w:spacing w:line="240" w:lineRule="auto"/>
              <w:ind w:right="-1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susceptibility to </w:t>
            </w:r>
          </w:p>
          <w:p w:rsidR="00000000" w:rsidDel="00000000" w:rsidP="00000000" w:rsidRDefault="00000000" w:rsidRPr="00000000" w14:paraId="0000007E">
            <w:pPr>
              <w:spacing w:line="240" w:lineRule="auto"/>
              <w:ind w:right="-15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multiple sources of bias for comparing outcomes</w:t>
            </w:r>
            <w:r w:rsidDel="00000000" w:rsidR="00000000" w:rsidRPr="00000000">
              <w:rPr>
                <w:rFonts w:ascii="Times New Roman" w:cs="Times New Roman" w:eastAsia="Times New Roman" w:hAnsi="Times New Roman"/>
                <w:b w:val="1"/>
                <w:sz w:val="28"/>
                <w:szCs w:val="28"/>
                <w:rtl w:val="0"/>
              </w:rPr>
              <w:t xml:space="preserve">.</w:t>
            </w:r>
          </w:p>
        </w:tc>
      </w:tr>
      <w:tr>
        <w:trPr>
          <w:cantSplit w:val="0"/>
          <w:trHeight w:val="2825" w:hRule="atLeast"/>
          <w:tblHeader w:val="0"/>
        </w:trPr>
        <w:tc>
          <w:tcPr>
            <w:vAlign w:val="center"/>
          </w:tcPr>
          <w:p w:rsidR="00000000" w:rsidDel="00000000" w:rsidP="00000000" w:rsidRDefault="00000000" w:rsidRPr="00000000" w14:paraId="0000007F">
            <w:pPr>
              <w:spacing w:line="240" w:lineRule="auto"/>
              <w:ind w:right="-9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advancement of technology </w:t>
            </w:r>
          </w:p>
          <w:p w:rsidR="00000000" w:rsidDel="00000000" w:rsidP="00000000" w:rsidRDefault="00000000" w:rsidRPr="00000000" w14:paraId="00000080">
            <w:pPr>
              <w:spacing w:line="240" w:lineRule="auto"/>
              <w:ind w:right="-9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other factors are compelling healthcare providers to adopt </w:t>
            </w:r>
          </w:p>
          <w:p w:rsidR="00000000" w:rsidDel="00000000" w:rsidP="00000000" w:rsidRDefault="00000000" w:rsidRPr="00000000" w14:paraId="00000081">
            <w:pPr>
              <w:spacing w:line="240" w:lineRule="auto"/>
              <w:ind w:right="-9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advanced communication and collaboration systems across their settings.</w:t>
            </w:r>
            <w:r w:rsidDel="00000000" w:rsidR="00000000" w:rsidRPr="00000000">
              <w:rPr>
                <w:rtl w:val="0"/>
              </w:rPr>
            </w:r>
          </w:p>
        </w:tc>
        <w:tc>
          <w:tcPr>
            <w:vAlign w:val="center"/>
          </w:tcPr>
          <w:p w:rsidR="00000000" w:rsidDel="00000000" w:rsidP="00000000" w:rsidRDefault="00000000" w:rsidRPr="00000000" w14:paraId="00000082">
            <w:pPr>
              <w:spacing w:line="240" w:lineRule="auto"/>
              <w:ind w:righ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big question in front </w:t>
            </w:r>
          </w:p>
          <w:p w:rsidR="00000000" w:rsidDel="00000000" w:rsidP="00000000" w:rsidRDefault="00000000" w:rsidRPr="00000000" w14:paraId="00000083">
            <w:pPr>
              <w:spacing w:line="240" w:lineRule="auto"/>
              <w:ind w:righ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 these healthcare </w:t>
            </w:r>
          </w:p>
          <w:p w:rsidR="00000000" w:rsidDel="00000000" w:rsidP="00000000" w:rsidRDefault="00000000" w:rsidRPr="00000000" w14:paraId="00000084">
            <w:pPr>
              <w:spacing w:line="240" w:lineRule="auto"/>
              <w:ind w:righ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organisations is how to</w:t>
            </w:r>
          </w:p>
          <w:p w:rsidR="00000000" w:rsidDel="00000000" w:rsidP="00000000" w:rsidRDefault="00000000" w:rsidRPr="00000000" w14:paraId="00000085">
            <w:pPr>
              <w:spacing w:line="240" w:lineRule="auto"/>
              <w:ind w:righ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crunch these numbers </w:t>
            </w:r>
          </w:p>
          <w:p w:rsidR="00000000" w:rsidDel="00000000" w:rsidP="00000000" w:rsidRDefault="00000000" w:rsidRPr="00000000" w14:paraId="00000086">
            <w:pPr>
              <w:spacing w:line="240" w:lineRule="auto"/>
              <w:ind w:righ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extract meaningful knowledge from health </w:t>
            </w:r>
          </w:p>
          <w:p w:rsidR="00000000" w:rsidDel="00000000" w:rsidP="00000000" w:rsidRDefault="00000000" w:rsidRPr="00000000" w14:paraId="00000087">
            <w:pPr>
              <w:spacing w:line="240" w:lineRule="auto"/>
              <w:ind w:righ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Big Data, identify and </w:t>
            </w:r>
          </w:p>
          <w:p w:rsidR="00000000" w:rsidDel="00000000" w:rsidP="00000000" w:rsidRDefault="00000000" w:rsidRPr="00000000" w14:paraId="00000088">
            <w:pPr>
              <w:spacing w:line="240" w:lineRule="auto"/>
              <w:ind w:righ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new decision </w:t>
            </w:r>
          </w:p>
          <w:p w:rsidR="00000000" w:rsidDel="00000000" w:rsidP="00000000" w:rsidRDefault="00000000" w:rsidRPr="00000000" w14:paraId="00000089">
            <w:pPr>
              <w:spacing w:line="240" w:lineRule="auto"/>
              <w:ind w:righ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models and how to</w:t>
            </w:r>
          </w:p>
          <w:p w:rsidR="00000000" w:rsidDel="00000000" w:rsidP="00000000" w:rsidRDefault="00000000" w:rsidRPr="00000000" w14:paraId="0000008A">
            <w:pPr>
              <w:spacing w:line="240" w:lineRule="auto"/>
              <w:ind w:right="-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manage Big Data</w:t>
            </w:r>
            <w:r w:rsidDel="00000000" w:rsidR="00000000" w:rsidRPr="00000000">
              <w:rPr>
                <w:rtl w:val="0"/>
              </w:rPr>
            </w:r>
          </w:p>
        </w:tc>
      </w:tr>
      <w:tr>
        <w:trPr>
          <w:cantSplit w:val="0"/>
          <w:trHeight w:val="2978" w:hRule="atLeast"/>
          <w:tblHeader w:val="0"/>
        </w:trPr>
        <w:tc>
          <w:tcPr>
            <w:vAlign w:val="center"/>
          </w:tcPr>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advantage of Cox models is that there is no re-training needed if we change the time of interest (from 30 days to 90 days)</w:t>
            </w:r>
          </w:p>
        </w:tc>
        <w:tc>
          <w:tcPr>
            <w:vAlign w:val="center"/>
          </w:tcPr>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claims data for</w:t>
            </w:r>
          </w:p>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partial set of patient</w:t>
            </w:r>
          </w:p>
        </w:tc>
      </w:tr>
      <w:tr>
        <w:trPr>
          <w:cantSplit w:val="0"/>
          <w:trHeight w:val="2978" w:hRule="atLeast"/>
          <w:tblHeader w:val="0"/>
        </w:trPr>
        <w:tc>
          <w:tcPr>
            <w:vAlign w:val="center"/>
          </w:tcPr>
          <w:p w:rsidR="00000000" w:rsidDel="00000000" w:rsidP="00000000" w:rsidRDefault="00000000" w:rsidRPr="00000000" w14:paraId="0000008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 presents</w:t>
            </w:r>
          </w:p>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enormous opportunity within the healthcare industry to reduce inefficiency and costs while increasing the quality and accuracy of patient care</w:t>
            </w:r>
            <w:r w:rsidDel="00000000" w:rsidR="00000000" w:rsidRPr="00000000">
              <w:rPr>
                <w:rtl w:val="0"/>
              </w:rPr>
            </w:r>
          </w:p>
        </w:tc>
        <w:tc>
          <w:tcPr>
            <w:vAlign w:val="center"/>
          </w:tcPr>
          <w:p w:rsidR="00000000" w:rsidDel="00000000" w:rsidP="00000000" w:rsidRDefault="00000000" w:rsidRPr="00000000" w14:paraId="0000009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business people, </w:t>
            </w:r>
          </w:p>
          <w:p w:rsidR="00000000" w:rsidDel="00000000" w:rsidP="00000000" w:rsidRDefault="00000000" w:rsidRPr="00000000" w14:paraId="0000009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often a challenge just</w:t>
            </w:r>
          </w:p>
          <w:p w:rsidR="00000000" w:rsidDel="00000000" w:rsidP="00000000" w:rsidRDefault="00000000" w:rsidRPr="00000000" w14:paraId="0000009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communicate the </w:t>
            </w:r>
          </w:p>
          <w:p w:rsidR="00000000" w:rsidDel="00000000" w:rsidP="00000000" w:rsidRDefault="00000000" w:rsidRPr="00000000" w14:paraId="0000009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clinical side in a way that </w:t>
            </w:r>
          </w:p>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doesn't overwhelm them. But it is a little bit of an art.</w:t>
            </w:r>
            <w:r w:rsidDel="00000000" w:rsidR="00000000" w:rsidRPr="00000000">
              <w:rPr>
                <w:rtl w:val="0"/>
              </w:rPr>
            </w:r>
          </w:p>
        </w:tc>
      </w:tr>
      <w:tr>
        <w:trPr>
          <w:cantSplit w:val="0"/>
          <w:trHeight w:val="2978" w:hRule="atLeast"/>
          <w:tblHeader w:val="0"/>
        </w:trPr>
        <w:tc>
          <w:tcPr>
            <w:vAlign w:val="center"/>
          </w:tcPr>
          <w:p w:rsidR="00000000" w:rsidDel="00000000" w:rsidP="00000000" w:rsidRDefault="00000000" w:rsidRPr="00000000" w14:paraId="00000095">
            <w:pPr>
              <w:spacing w:line="240" w:lineRule="auto"/>
              <w:ind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 data is characterised as</w:t>
            </w:r>
          </w:p>
          <w:p w:rsidR="00000000" w:rsidDel="00000000" w:rsidP="00000000" w:rsidRDefault="00000000" w:rsidRPr="00000000" w14:paraId="00000096">
            <w:pPr>
              <w:spacing w:line="240" w:lineRule="auto"/>
              <w:ind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large data sets that </w:t>
            </w:r>
          </w:p>
          <w:p w:rsidR="00000000" w:rsidDel="00000000" w:rsidP="00000000" w:rsidRDefault="00000000" w:rsidRPr="00000000" w14:paraId="00000097">
            <w:pPr>
              <w:spacing w:line="240" w:lineRule="auto"/>
              <w:ind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analysed </w:t>
            </w:r>
          </w:p>
          <w:p w:rsidR="00000000" w:rsidDel="00000000" w:rsidP="00000000" w:rsidRDefault="00000000" w:rsidRPr="00000000" w14:paraId="00000098">
            <w:pPr>
              <w:spacing w:line="240" w:lineRule="auto"/>
              <w:ind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computationally to find patterns, trends, and associations, </w:t>
            </w:r>
          </w:p>
          <w:p w:rsidR="00000000" w:rsidDel="00000000" w:rsidP="00000000" w:rsidRDefault="00000000" w:rsidRPr="00000000" w14:paraId="00000099">
            <w:pPr>
              <w:spacing w:line="240" w:lineRule="auto"/>
              <w:ind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visualisation, querying, </w:t>
            </w:r>
          </w:p>
          <w:p w:rsidR="00000000" w:rsidDel="00000000" w:rsidP="00000000" w:rsidRDefault="00000000" w:rsidRPr="00000000" w14:paraId="0000009A">
            <w:pPr>
              <w:spacing w:line="240" w:lineRule="auto"/>
              <w:ind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privacy and </w:t>
            </w:r>
          </w:p>
          <w:p w:rsidR="00000000" w:rsidDel="00000000" w:rsidP="00000000" w:rsidRDefault="00000000" w:rsidRPr="00000000" w14:paraId="0000009B">
            <w:pPr>
              <w:spacing w:line="240" w:lineRule="auto"/>
              <w:ind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predictive analytics on </w:t>
            </w:r>
          </w:p>
          <w:p w:rsidR="00000000" w:rsidDel="00000000" w:rsidP="00000000" w:rsidRDefault="00000000" w:rsidRPr="00000000" w14:paraId="0000009C">
            <w:pPr>
              <w:spacing w:line="240" w:lineRule="auto"/>
              <w:ind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 wide spread collection </w:t>
            </w:r>
          </w:p>
          <w:p w:rsidR="00000000" w:rsidDel="00000000" w:rsidP="00000000" w:rsidRDefault="00000000" w:rsidRPr="00000000" w14:paraId="0000009D">
            <w:pPr>
              <w:spacing w:line="240" w:lineRule="auto"/>
              <w:ind w:right="-72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rtl w:val="0"/>
              </w:rPr>
              <w:t xml:space="preserve">of data</w:t>
            </w:r>
            <w:r w:rsidDel="00000000" w:rsidR="00000000" w:rsidRPr="00000000">
              <w:rPr>
                <w:rFonts w:ascii="Times New Roman" w:cs="Times New Roman" w:eastAsia="Times New Roman" w:hAnsi="Times New Roman"/>
                <w:color w:val="333333"/>
                <w:sz w:val="24"/>
                <w:szCs w:val="24"/>
                <w:highlight w:val="white"/>
                <w:rtl w:val="0"/>
              </w:rPr>
              <w:t xml:space="preserve"> </w:t>
            </w:r>
          </w:p>
        </w:tc>
        <w:tc>
          <w:tcPr>
            <w:vAlign w:val="center"/>
          </w:tcPr>
          <w:p w:rsidR="00000000" w:rsidDel="00000000" w:rsidP="00000000" w:rsidRDefault="00000000" w:rsidRPr="00000000" w14:paraId="0000009E">
            <w:pPr>
              <w:spacing w:line="240" w:lineRule="auto"/>
              <w:ind w:righ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a lack of </w:t>
            </w:r>
          </w:p>
          <w:p w:rsidR="00000000" w:rsidDel="00000000" w:rsidP="00000000" w:rsidRDefault="00000000" w:rsidRPr="00000000" w14:paraId="0000009F">
            <w:pPr>
              <w:spacing w:line="240" w:lineRule="auto"/>
              <w:ind w:righ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portability of EHRs to </w:t>
            </w:r>
          </w:p>
          <w:p w:rsidR="00000000" w:rsidDel="00000000" w:rsidP="00000000" w:rsidRDefault="00000000" w:rsidRPr="00000000" w14:paraId="000000A0">
            <w:pPr>
              <w:spacing w:line="240" w:lineRule="auto"/>
              <w:ind w:righ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over the country or </w:t>
            </w:r>
          </w:p>
          <w:p w:rsidR="00000000" w:rsidDel="00000000" w:rsidP="00000000" w:rsidRDefault="00000000" w:rsidRPr="00000000" w14:paraId="000000A1">
            <w:pPr>
              <w:spacing w:line="240" w:lineRule="auto"/>
              <w:ind w:righ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world for better</w:t>
            </w:r>
          </w:p>
          <w:p w:rsidR="00000000" w:rsidDel="00000000" w:rsidP="00000000" w:rsidRDefault="00000000" w:rsidRPr="00000000" w14:paraId="000000A2">
            <w:pPr>
              <w:spacing w:line="240" w:lineRule="auto"/>
              <w:ind w:righ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treatment anywhere </w:t>
            </w:r>
          </w:p>
          <w:p w:rsidR="00000000" w:rsidDel="00000000" w:rsidP="00000000" w:rsidRDefault="00000000" w:rsidRPr="00000000" w14:paraId="000000A3">
            <w:pPr>
              <w:spacing w:line="240" w:lineRule="auto"/>
              <w:ind w:righ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anytime without </w:t>
            </w:r>
          </w:p>
          <w:p w:rsidR="00000000" w:rsidDel="00000000" w:rsidP="00000000" w:rsidRDefault="00000000" w:rsidRPr="00000000" w14:paraId="000000A4">
            <w:pPr>
              <w:spacing w:line="240" w:lineRule="auto"/>
              <w:ind w:righ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carrying past treatment </w:t>
            </w:r>
          </w:p>
          <w:p w:rsidR="00000000" w:rsidDel="00000000" w:rsidP="00000000" w:rsidRDefault="00000000" w:rsidRPr="00000000" w14:paraId="000000A5">
            <w:pPr>
              <w:spacing w:line="240" w:lineRule="auto"/>
              <w:ind w:right="-72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rtl w:val="0"/>
              </w:rPr>
              <w:t xml:space="preserve">record of individual</w:t>
            </w:r>
            <w:r w:rsidDel="00000000" w:rsidR="00000000" w:rsidRPr="00000000">
              <w:rPr>
                <w:rtl w:val="0"/>
              </w:rPr>
            </w:r>
          </w:p>
        </w:tc>
      </w:tr>
      <w:tr>
        <w:trPr>
          <w:cantSplit w:val="0"/>
          <w:trHeight w:val="2978" w:hRule="atLeast"/>
          <w:tblHeader w:val="0"/>
        </w:trPr>
        <w:tc>
          <w:tcPr>
            <w:vAlign w:val="center"/>
          </w:tcPr>
          <w:p w:rsidR="00000000" w:rsidDel="00000000" w:rsidP="00000000" w:rsidRDefault="00000000" w:rsidRPr="00000000" w14:paraId="000000A6">
            <w:pPr>
              <w:pStyle w:val="Heading1"/>
              <w:keepNext w:val="0"/>
              <w:keepLines w:val="0"/>
              <w:shd w:fill="ffffff" w:val="clea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highlighted the shortcoming of the existing Big Data analytics tools in dealing with the evolution of data. The proposed Import Big Data storage is a promising solution for dealing the heterogeneous health data.</w:t>
            </w:r>
          </w:p>
        </w:tc>
        <w:tc>
          <w:tcPr>
            <w:vAlign w:val="center"/>
          </w:tcPr>
          <w:p w:rsidR="00000000" w:rsidDel="00000000" w:rsidP="00000000" w:rsidRDefault="00000000" w:rsidRPr="00000000" w14:paraId="000000A7">
            <w:pPr>
              <w:spacing w:line="240" w:lineRule="auto"/>
              <w:ind w:right="-1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terms of better query performance and </w:t>
            </w:r>
          </w:p>
          <w:p w:rsidR="00000000" w:rsidDel="00000000" w:rsidP="00000000" w:rsidRDefault="00000000" w:rsidRPr="00000000" w14:paraId="000000A8">
            <w:pPr>
              <w:spacing w:line="240" w:lineRule="auto"/>
              <w:ind w:right="-1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scalability in distributed systems.  The proposed  prototype will compare the scalability of the proposed framework with the other platform.</w:t>
            </w:r>
            <w:r w:rsidDel="00000000" w:rsidR="00000000" w:rsidRPr="00000000">
              <w:rPr>
                <w:rtl w:val="0"/>
              </w:rPr>
            </w:r>
          </w:p>
        </w:tc>
      </w:tr>
    </w:tbl>
    <w:p w:rsidR="00000000" w:rsidDel="00000000" w:rsidP="00000000" w:rsidRDefault="00000000" w:rsidRPr="00000000" w14:paraId="000000A9">
      <w:pPr>
        <w:spacing w:after="160" w:line="259"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A">
      <w:pPr>
        <w:spacing w:line="360"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 CONCLUSION</w:t>
      </w:r>
    </w:p>
    <w:p w:rsidR="00000000" w:rsidDel="00000000" w:rsidP="00000000" w:rsidRDefault="00000000" w:rsidRPr="00000000" w14:paraId="000000AB">
      <w:pPr>
        <w:spacing w:after="16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  healthcare ecosystem is plagued with a number of challenges including prescription.Additionally, healthcare spending, waste, abuse and fraud are at an all-time high.</w:t>
      </w:r>
    </w:p>
    <w:p w:rsidR="00000000" w:rsidDel="00000000" w:rsidP="00000000" w:rsidRDefault="00000000" w:rsidRPr="00000000" w14:paraId="000000AC">
      <w:pPr>
        <w:spacing w:after="16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There are several initiatives at the federal, state, and local levels to combat these challenges. All of these initiatives require large data storage, analytics and deep insights, in real time to accelerate decision making for preventive measures. Architecture to help unlock the potential for gaining deep insights into heart disease prediction  using AI/ML capabilities.</w:t>
      </w:r>
    </w:p>
    <w:p w:rsidR="00000000" w:rsidDel="00000000" w:rsidP="00000000" w:rsidRDefault="00000000" w:rsidRPr="00000000" w14:paraId="000000AD">
      <w:pPr>
        <w:spacing w:line="360" w:lineRule="auto"/>
        <w:ind w:left="36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FUTURE SCOPE</w:t>
      </w:r>
    </w:p>
    <w:p w:rsidR="00000000" w:rsidDel="00000000" w:rsidP="00000000" w:rsidRDefault="00000000" w:rsidRPr="00000000" w14:paraId="000000AE">
      <w:pPr>
        <w:spacing w:after="16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NLP in healthcare media can accurately give voice to the unstructured data of the healthcare universe, giving incredible insight into understanding quality, improving methods, and better results for patients.</w:t>
      </w:r>
    </w:p>
    <w:p w:rsidR="00000000" w:rsidDel="00000000" w:rsidP="00000000" w:rsidRDefault="00000000" w:rsidRPr="00000000" w14:paraId="000000AF">
      <w:pPr>
        <w:spacing w:line="360" w:lineRule="auto"/>
        <w:ind w:left="36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12. APPENDIX</w:t>
      </w:r>
      <w:r w:rsidDel="00000000" w:rsidR="00000000" w:rsidRPr="00000000">
        <w:rPr>
          <w:rtl w:val="0"/>
        </w:rPr>
      </w:r>
    </w:p>
    <w:p w:rsidR="00000000" w:rsidDel="00000000" w:rsidP="00000000" w:rsidRDefault="00000000" w:rsidRPr="00000000" w14:paraId="000000B0">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rtl w:val="0"/>
        </w:rPr>
        <w:t xml:space="preserve">Source Code</w:t>
      </w:r>
    </w:p>
    <w:p w:rsidR="00000000" w:rsidDel="00000000" w:rsidP="00000000" w:rsidRDefault="00000000" w:rsidRPr="00000000" w14:paraId="000000B1">
      <w:pPr>
        <w:spacing w:after="160" w:line="259"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import sklearn</w:t>
      </w:r>
    </w:p>
    <w:p w:rsidR="00000000" w:rsidDel="00000000" w:rsidP="00000000" w:rsidRDefault="00000000" w:rsidRPr="00000000" w14:paraId="000000B2">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import numpy as np</w:t>
      </w:r>
    </w:p>
    <w:p w:rsidR="00000000" w:rsidDel="00000000" w:rsidP="00000000" w:rsidRDefault="00000000" w:rsidRPr="00000000" w14:paraId="000000B3">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import pandas as pd</w:t>
      </w:r>
    </w:p>
    <w:p w:rsidR="00000000" w:rsidDel="00000000" w:rsidP="00000000" w:rsidRDefault="00000000" w:rsidRPr="00000000" w14:paraId="000000B4">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import plotly as plot</w:t>
      </w:r>
    </w:p>
    <w:p w:rsidR="00000000" w:rsidDel="00000000" w:rsidP="00000000" w:rsidRDefault="00000000" w:rsidRPr="00000000" w14:paraId="000000B5">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import plotly.express as px</w:t>
      </w:r>
    </w:p>
    <w:p w:rsidR="00000000" w:rsidDel="00000000" w:rsidP="00000000" w:rsidRDefault="00000000" w:rsidRPr="00000000" w14:paraId="000000B6">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import plotly.graph_objs as go</w:t>
      </w:r>
    </w:p>
    <w:p w:rsidR="00000000" w:rsidDel="00000000" w:rsidP="00000000" w:rsidRDefault="00000000" w:rsidRPr="00000000" w14:paraId="000000B7">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import cufflinks as cf</w:t>
      </w:r>
    </w:p>
    <w:p w:rsidR="00000000" w:rsidDel="00000000" w:rsidP="00000000" w:rsidRDefault="00000000" w:rsidRPr="00000000" w14:paraId="000000B8">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import matplotlib.pyplot as plt</w:t>
      </w:r>
    </w:p>
    <w:p w:rsidR="00000000" w:rsidDel="00000000" w:rsidP="00000000" w:rsidRDefault="00000000" w:rsidRPr="00000000" w14:paraId="000000B9">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import seaborn as sns</w:t>
      </w:r>
    </w:p>
    <w:p w:rsidR="00000000" w:rsidDel="00000000" w:rsidP="00000000" w:rsidRDefault="00000000" w:rsidRPr="00000000" w14:paraId="000000BA">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import os</w:t>
      </w:r>
    </w:p>
    <w:p w:rsidR="00000000" w:rsidDel="00000000" w:rsidP="00000000" w:rsidRDefault="00000000" w:rsidRPr="00000000" w14:paraId="000000BB">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sklearn.metrics import accuracy_score</w:t>
      </w:r>
    </w:p>
    <w:p w:rsidR="00000000" w:rsidDel="00000000" w:rsidP="00000000" w:rsidRDefault="00000000" w:rsidRPr="00000000" w14:paraId="000000BC">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import plotly.offline as pyo</w:t>
      </w:r>
    </w:p>
    <w:p w:rsidR="00000000" w:rsidDel="00000000" w:rsidP="00000000" w:rsidRDefault="00000000" w:rsidRPr="00000000" w14:paraId="000000BD">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plotly.offline import init_notebook_mode,plot,iplot</w:t>
      </w:r>
    </w:p>
    <w:p w:rsidR="00000000" w:rsidDel="00000000" w:rsidP="00000000" w:rsidRDefault="00000000" w:rsidRPr="00000000" w14:paraId="000000BE">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F">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0">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pyo.init_notebook_mode(connected=True)</w:t>
      </w:r>
    </w:p>
    <w:p w:rsidR="00000000" w:rsidDel="00000000" w:rsidP="00000000" w:rsidRDefault="00000000" w:rsidRPr="00000000" w14:paraId="000000C1">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cf.go_offline()</w:t>
      </w:r>
    </w:p>
    <w:p w:rsidR="00000000" w:rsidDel="00000000" w:rsidP="00000000" w:rsidRDefault="00000000" w:rsidRPr="00000000" w14:paraId="000000C2">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heart=pd.read_csv(r'E:\DS\Heart-Disease\heart.csv')</w:t>
      </w:r>
    </w:p>
    <w:p w:rsidR="00000000" w:rsidDel="00000000" w:rsidP="00000000" w:rsidRDefault="00000000" w:rsidRPr="00000000" w14:paraId="000000C3">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heart</w:t>
      </w:r>
    </w:p>
    <w:p w:rsidR="00000000" w:rsidDel="00000000" w:rsidP="00000000" w:rsidRDefault="00000000" w:rsidRPr="00000000" w14:paraId="000000C4">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5">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6">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7">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8">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9">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A">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B">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i in range(len(info)):</w:t>
      </w:r>
    </w:p>
    <w:p w:rsidR="00000000" w:rsidDel="00000000" w:rsidP="00000000" w:rsidRDefault="00000000" w:rsidRPr="00000000" w14:paraId="000000CC">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print(heart.columns[i]+":\t\t\t"+info[i])</w:t>
      </w:r>
    </w:p>
    <w:p w:rsidR="00000000" w:rsidDel="00000000" w:rsidP="00000000" w:rsidRDefault="00000000" w:rsidRPr="00000000" w14:paraId="000000CD">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heart['target']</w:t>
      </w:r>
    </w:p>
    <w:p w:rsidR="00000000" w:rsidDel="00000000" w:rsidP="00000000" w:rsidRDefault="00000000" w:rsidRPr="00000000" w14:paraId="000000CE">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heart.groupby('target').size()</w:t>
      </w:r>
    </w:p>
    <w:p w:rsidR="00000000" w:rsidDel="00000000" w:rsidP="00000000" w:rsidRDefault="00000000" w:rsidRPr="00000000" w14:paraId="000000CF">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heart.groupby('target').sum()</w:t>
      </w:r>
    </w:p>
    <w:p w:rsidR="00000000" w:rsidDel="00000000" w:rsidP="00000000" w:rsidRDefault="00000000" w:rsidRPr="00000000" w14:paraId="000000D0">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heart.shape</w:t>
      </w:r>
    </w:p>
    <w:p w:rsidR="00000000" w:rsidDel="00000000" w:rsidP="00000000" w:rsidRDefault="00000000" w:rsidRPr="00000000" w14:paraId="000000D1">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heart.size</w:t>
      </w:r>
    </w:p>
    <w:p w:rsidR="00000000" w:rsidDel="00000000" w:rsidP="00000000" w:rsidRDefault="00000000" w:rsidRPr="00000000" w14:paraId="000000D2">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heart.describe()</w:t>
      </w:r>
    </w:p>
    <w:p w:rsidR="00000000" w:rsidDel="00000000" w:rsidP="00000000" w:rsidRDefault="00000000" w:rsidRPr="00000000" w14:paraId="000000D3">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heart.info()</w:t>
      </w:r>
    </w:p>
    <w:p w:rsidR="00000000" w:rsidDel="00000000" w:rsidP="00000000" w:rsidRDefault="00000000" w:rsidRPr="00000000" w14:paraId="000000D4">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heart['target'].unique()</w:t>
      </w:r>
    </w:p>
    <w:p w:rsidR="00000000" w:rsidDel="00000000" w:rsidP="00000000" w:rsidRDefault="00000000" w:rsidRPr="00000000" w14:paraId="000000D5">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heart.hist(figsize=(14,14))</w:t>
      </w:r>
    </w:p>
    <w:p w:rsidR="00000000" w:rsidDel="00000000" w:rsidP="00000000" w:rsidRDefault="00000000" w:rsidRPr="00000000" w14:paraId="000000D6">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plt.show()</w:t>
      </w:r>
    </w:p>
    <w:p w:rsidR="00000000" w:rsidDel="00000000" w:rsidP="00000000" w:rsidRDefault="00000000" w:rsidRPr="00000000" w14:paraId="000000D7">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8">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9">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plt.bar(x=heart['sex'],height=heart['age'])</w:t>
      </w:r>
    </w:p>
    <w:p w:rsidR="00000000" w:rsidDel="00000000" w:rsidP="00000000" w:rsidRDefault="00000000" w:rsidRPr="00000000" w14:paraId="000000DA">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plt.show()</w:t>
      </w:r>
    </w:p>
    <w:p w:rsidR="00000000" w:rsidDel="00000000" w:rsidP="00000000" w:rsidRDefault="00000000" w:rsidRPr="00000000" w14:paraId="000000DB">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C">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D">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sns.barplot(x="fbs", y="target", data=heart)</w:t>
      </w:r>
    </w:p>
    <w:p w:rsidR="00000000" w:rsidDel="00000000" w:rsidP="00000000" w:rsidRDefault="00000000" w:rsidRPr="00000000" w14:paraId="000000DE">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plt.show()</w:t>
      </w:r>
    </w:p>
    <w:p w:rsidR="00000000" w:rsidDel="00000000" w:rsidP="00000000" w:rsidRDefault="00000000" w:rsidRPr="00000000" w14:paraId="000000DF">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0">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1">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sns.barplot(heart["cp"],heart['target'])</w:t>
      </w:r>
    </w:p>
    <w:p w:rsidR="00000000" w:rsidDel="00000000" w:rsidP="00000000" w:rsidRDefault="00000000" w:rsidRPr="00000000" w14:paraId="000000E2">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3">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4">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sns.barplot(heart["sex"],heart['target'])</w:t>
      </w:r>
    </w:p>
    <w:p w:rsidR="00000000" w:rsidDel="00000000" w:rsidP="00000000" w:rsidRDefault="00000000" w:rsidRPr="00000000" w14:paraId="000000E5">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6">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7">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px.bar(heart,heart['sex'],heart['target'])</w:t>
      </w:r>
    </w:p>
    <w:p w:rsidR="00000000" w:rsidDel="00000000" w:rsidP="00000000" w:rsidRDefault="00000000" w:rsidRPr="00000000" w14:paraId="000000E8">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9">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A">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sns.distplot(heart["thal"])</w:t>
      </w:r>
    </w:p>
    <w:p w:rsidR="00000000" w:rsidDel="00000000" w:rsidP="00000000" w:rsidRDefault="00000000" w:rsidRPr="00000000" w14:paraId="000000EB">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C">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D">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sns.distplot(heart["chol"])</w:t>
      </w:r>
    </w:p>
    <w:p w:rsidR="00000000" w:rsidDel="00000000" w:rsidP="00000000" w:rsidRDefault="00000000" w:rsidRPr="00000000" w14:paraId="000000EE">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F">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0">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sns.pairplot(heart,hue='target')</w:t>
      </w:r>
    </w:p>
    <w:p w:rsidR="00000000" w:rsidDel="00000000" w:rsidP="00000000" w:rsidRDefault="00000000" w:rsidRPr="00000000" w14:paraId="000000F1">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2">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3">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numeric_columns=['trestbps','chol','thalach','age','oldpeak']</w:t>
      </w:r>
    </w:p>
    <w:p w:rsidR="00000000" w:rsidDel="00000000" w:rsidP="00000000" w:rsidRDefault="00000000" w:rsidRPr="00000000" w14:paraId="000000F4">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heart['target']</w:t>
      </w:r>
    </w:p>
    <w:p w:rsidR="00000000" w:rsidDel="00000000" w:rsidP="00000000" w:rsidRDefault="00000000" w:rsidRPr="00000000" w14:paraId="000000F5">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 = heart["target"]</w:t>
      </w:r>
    </w:p>
    <w:p w:rsidR="00000000" w:rsidDel="00000000" w:rsidP="00000000" w:rsidRDefault="00000000" w:rsidRPr="00000000" w14:paraId="000000F6">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7">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8">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sns.countplot(y)</w:t>
      </w:r>
    </w:p>
    <w:p w:rsidR="00000000" w:rsidDel="00000000" w:rsidP="00000000" w:rsidRDefault="00000000" w:rsidRPr="00000000" w14:paraId="000000F9">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A">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B">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target_temp = heart.target.value_counts()</w:t>
      </w:r>
    </w:p>
    <w:p w:rsidR="00000000" w:rsidDel="00000000" w:rsidP="00000000" w:rsidRDefault="00000000" w:rsidRPr="00000000" w14:paraId="000000FC">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D">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E">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print(target_temp)</w:t>
      </w:r>
    </w:p>
    <w:p w:rsidR="00000000" w:rsidDel="00000000" w:rsidP="00000000" w:rsidRDefault="00000000" w:rsidRPr="00000000" w14:paraId="000000FF">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0">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1">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create a correlation heatmap</w:t>
      </w:r>
    </w:p>
    <w:p w:rsidR="00000000" w:rsidDel="00000000" w:rsidP="00000000" w:rsidRDefault="00000000" w:rsidRPr="00000000" w14:paraId="00000102">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sns.heatmap(heart[numeric_columns].corr(),annot=True, cmap='terrain', linewidths=0.1)</w:t>
      </w:r>
    </w:p>
    <w:p w:rsidR="00000000" w:rsidDel="00000000" w:rsidP="00000000" w:rsidRDefault="00000000" w:rsidRPr="00000000" w14:paraId="00000103">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fig=plt.gcf()</w:t>
      </w:r>
    </w:p>
    <w:p w:rsidR="00000000" w:rsidDel="00000000" w:rsidP="00000000" w:rsidRDefault="00000000" w:rsidRPr="00000000" w14:paraId="00000104">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fig.set_size_inches(8,6)</w:t>
      </w:r>
    </w:p>
    <w:p w:rsidR="00000000" w:rsidDel="00000000" w:rsidP="00000000" w:rsidRDefault="00000000" w:rsidRPr="00000000" w14:paraId="00000105">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plt.show()</w:t>
      </w:r>
    </w:p>
    <w:p w:rsidR="00000000" w:rsidDel="00000000" w:rsidP="00000000" w:rsidRDefault="00000000" w:rsidRPr="00000000" w14:paraId="00000106">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7">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8">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9">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A">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create four distplots</w:t>
      </w:r>
    </w:p>
    <w:p w:rsidR="00000000" w:rsidDel="00000000" w:rsidP="00000000" w:rsidRDefault="00000000" w:rsidRPr="00000000" w14:paraId="0000010B">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plt.figure(figsize=(12,10))</w:t>
      </w:r>
    </w:p>
    <w:p w:rsidR="00000000" w:rsidDel="00000000" w:rsidP="00000000" w:rsidRDefault="00000000" w:rsidRPr="00000000" w14:paraId="0000010C">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plt.subplot(221)</w:t>
      </w:r>
    </w:p>
    <w:p w:rsidR="00000000" w:rsidDel="00000000" w:rsidP="00000000" w:rsidRDefault="00000000" w:rsidRPr="00000000" w14:paraId="0000010D">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sns.distplot(heart[heart['target']==0].age)</w:t>
      </w:r>
    </w:p>
    <w:p w:rsidR="00000000" w:rsidDel="00000000" w:rsidP="00000000" w:rsidRDefault="00000000" w:rsidRPr="00000000" w14:paraId="0000010E">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plt.title('Age of patients without heart disease')</w:t>
      </w:r>
    </w:p>
    <w:p w:rsidR="00000000" w:rsidDel="00000000" w:rsidP="00000000" w:rsidRDefault="00000000" w:rsidRPr="00000000" w14:paraId="0000010F">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plt.subplot(222)</w:t>
      </w:r>
    </w:p>
    <w:p w:rsidR="00000000" w:rsidDel="00000000" w:rsidP="00000000" w:rsidRDefault="00000000" w:rsidRPr="00000000" w14:paraId="00000110">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sns.distplot(heart[heart['target']==1].age)</w:t>
      </w:r>
    </w:p>
    <w:p w:rsidR="00000000" w:rsidDel="00000000" w:rsidP="00000000" w:rsidRDefault="00000000" w:rsidRPr="00000000" w14:paraId="00000111">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plt.title('Age of patients with heart disease')</w:t>
      </w:r>
    </w:p>
    <w:p w:rsidR="00000000" w:rsidDel="00000000" w:rsidP="00000000" w:rsidRDefault="00000000" w:rsidRPr="00000000" w14:paraId="00000112">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plt.subplot(223)</w:t>
      </w:r>
    </w:p>
    <w:p w:rsidR="00000000" w:rsidDel="00000000" w:rsidP="00000000" w:rsidRDefault="00000000" w:rsidRPr="00000000" w14:paraId="00000113">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sns.distplot(heart[heart['target']==0].thalach )</w:t>
      </w:r>
    </w:p>
    <w:p w:rsidR="00000000" w:rsidDel="00000000" w:rsidP="00000000" w:rsidRDefault="00000000" w:rsidRPr="00000000" w14:paraId="00000114">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plt.title('Max heart rate of patients without heart disease')</w:t>
      </w:r>
    </w:p>
    <w:p w:rsidR="00000000" w:rsidDel="00000000" w:rsidP="00000000" w:rsidRDefault="00000000" w:rsidRPr="00000000" w14:paraId="00000115">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plt.subplot(224)</w:t>
      </w:r>
    </w:p>
    <w:p w:rsidR="00000000" w:rsidDel="00000000" w:rsidP="00000000" w:rsidRDefault="00000000" w:rsidRPr="00000000" w14:paraId="00000116">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sns.distplot(heart[heart['target']==1].thalach )</w:t>
      </w:r>
    </w:p>
    <w:p w:rsidR="00000000" w:rsidDel="00000000" w:rsidP="00000000" w:rsidRDefault="00000000" w:rsidRPr="00000000" w14:paraId="00000117">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plt.title('Max heart rate of patients with heart disease')</w:t>
      </w:r>
    </w:p>
    <w:p w:rsidR="00000000" w:rsidDel="00000000" w:rsidP="00000000" w:rsidRDefault="00000000" w:rsidRPr="00000000" w14:paraId="00000118">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plt.show()</w:t>
      </w:r>
    </w:p>
    <w:p w:rsidR="00000000" w:rsidDel="00000000" w:rsidP="00000000" w:rsidRDefault="00000000" w:rsidRPr="00000000" w14:paraId="00000119">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A">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B">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plt.figure(figsize=(13,6))</w:t>
      </w:r>
    </w:p>
    <w:p w:rsidR="00000000" w:rsidDel="00000000" w:rsidP="00000000" w:rsidRDefault="00000000" w:rsidRPr="00000000" w14:paraId="0000011C">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plt.subplot(121)</w:t>
      </w:r>
    </w:p>
    <w:p w:rsidR="00000000" w:rsidDel="00000000" w:rsidP="00000000" w:rsidRDefault="00000000" w:rsidRPr="00000000" w14:paraId="0000011D">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sns.violinplot(x="target", y="thalach", data=heart, inner=None)</w:t>
      </w:r>
    </w:p>
    <w:p w:rsidR="00000000" w:rsidDel="00000000" w:rsidP="00000000" w:rsidRDefault="00000000" w:rsidRPr="00000000" w14:paraId="0000011E">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sns.swarmplot(x="target", y="thalach", data=heart, color='w', alpha=0.5)</w:t>
      </w:r>
    </w:p>
    <w:p w:rsidR="00000000" w:rsidDel="00000000" w:rsidP="00000000" w:rsidRDefault="00000000" w:rsidRPr="00000000" w14:paraId="0000011F">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0">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1">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2">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3">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plt.subplot(122)</w:t>
      </w:r>
    </w:p>
    <w:p w:rsidR="00000000" w:rsidDel="00000000" w:rsidP="00000000" w:rsidRDefault="00000000" w:rsidRPr="00000000" w14:paraId="00000124">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sns.swarmplot(x="target", y="thalach", data=heart)</w:t>
      </w:r>
    </w:p>
    <w:p w:rsidR="00000000" w:rsidDel="00000000" w:rsidP="00000000" w:rsidRDefault="00000000" w:rsidRPr="00000000" w14:paraId="00000125">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plt.show()</w:t>
      </w:r>
    </w:p>
    <w:p w:rsidR="00000000" w:rsidDel="00000000" w:rsidP="00000000" w:rsidRDefault="00000000" w:rsidRPr="00000000" w14:paraId="00000126">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7">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8">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create pairplot and two barplots</w:t>
      </w:r>
    </w:p>
    <w:p w:rsidR="00000000" w:rsidDel="00000000" w:rsidP="00000000" w:rsidRDefault="00000000" w:rsidRPr="00000000" w14:paraId="00000129">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plt.figure(figsize=(16,6))</w:t>
      </w:r>
    </w:p>
    <w:p w:rsidR="00000000" w:rsidDel="00000000" w:rsidP="00000000" w:rsidRDefault="00000000" w:rsidRPr="00000000" w14:paraId="0000012A">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plt.subplot(131)</w:t>
      </w:r>
    </w:p>
    <w:p w:rsidR="00000000" w:rsidDel="00000000" w:rsidP="00000000" w:rsidRDefault="00000000" w:rsidRPr="00000000" w14:paraId="0000012B">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sns.pointplot(x="sex", y="target", hue='cp', data=heart)</w:t>
      </w:r>
    </w:p>
    <w:p w:rsidR="00000000" w:rsidDel="00000000" w:rsidP="00000000" w:rsidRDefault="00000000" w:rsidRPr="00000000" w14:paraId="0000012C">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plt.legend(['male = 1', 'female = 0'])</w:t>
      </w:r>
    </w:p>
    <w:p w:rsidR="00000000" w:rsidDel="00000000" w:rsidP="00000000" w:rsidRDefault="00000000" w:rsidRPr="00000000" w14:paraId="0000012D">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plt.subplot(132)</w:t>
      </w:r>
    </w:p>
    <w:p w:rsidR="00000000" w:rsidDel="00000000" w:rsidP="00000000" w:rsidRDefault="00000000" w:rsidRPr="00000000" w14:paraId="0000012E">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sns.barplot(x="exang", y="target", data=heart)</w:t>
      </w:r>
    </w:p>
    <w:p w:rsidR="00000000" w:rsidDel="00000000" w:rsidP="00000000" w:rsidRDefault="00000000" w:rsidRPr="00000000" w14:paraId="0000012F">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plt.legend(['yes = 1', 'no = 0'])</w:t>
      </w:r>
    </w:p>
    <w:p w:rsidR="00000000" w:rsidDel="00000000" w:rsidP="00000000" w:rsidRDefault="00000000" w:rsidRPr="00000000" w14:paraId="00000130">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plt.subplot(133)</w:t>
      </w:r>
    </w:p>
    <w:p w:rsidR="00000000" w:rsidDel="00000000" w:rsidP="00000000" w:rsidRDefault="00000000" w:rsidRPr="00000000" w14:paraId="00000131">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sns.countplot(x="slope", hue='target', data=heart)</w:t>
      </w:r>
    </w:p>
    <w:p w:rsidR="00000000" w:rsidDel="00000000" w:rsidP="00000000" w:rsidRDefault="00000000" w:rsidRPr="00000000" w14:paraId="00000132">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plt.show()</w:t>
      </w:r>
    </w:p>
    <w:p w:rsidR="00000000" w:rsidDel="00000000" w:rsidP="00000000" w:rsidRDefault="00000000" w:rsidRPr="00000000" w14:paraId="00000133">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4">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5">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6">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7">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heart['target'].value_counts()</w:t>
      </w:r>
    </w:p>
    <w:p w:rsidR="00000000" w:rsidDel="00000000" w:rsidP="00000000" w:rsidRDefault="00000000" w:rsidRPr="00000000" w14:paraId="00000138">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9">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A">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B">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C">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heart['target'].sum()</w:t>
      </w:r>
    </w:p>
    <w:p w:rsidR="00000000" w:rsidDel="00000000" w:rsidP="00000000" w:rsidRDefault="00000000" w:rsidRPr="00000000" w14:paraId="0000013D">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heart['target'].unique()</w:t>
      </w:r>
    </w:p>
    <w:p w:rsidR="00000000" w:rsidDel="00000000" w:rsidP="00000000" w:rsidRDefault="00000000" w:rsidRPr="00000000" w14:paraId="0000013E">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heart.isnull()</w:t>
      </w:r>
    </w:p>
    <w:p w:rsidR="00000000" w:rsidDel="00000000" w:rsidP="00000000" w:rsidRDefault="00000000" w:rsidRPr="00000000" w14:paraId="0000013F">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X,y=heart.loc[:,:'thal'],heart.loc[:,'target']</w:t>
      </w:r>
    </w:p>
    <w:p w:rsidR="00000000" w:rsidDel="00000000" w:rsidP="00000000" w:rsidRDefault="00000000" w:rsidRPr="00000000" w14:paraId="00000140">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w:t>
      </w:r>
    </w:p>
    <w:p w:rsidR="00000000" w:rsidDel="00000000" w:rsidP="00000000" w:rsidRDefault="00000000" w:rsidRPr="00000000" w14:paraId="00000141">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X.shape</w:t>
      </w:r>
    </w:p>
    <w:p w:rsidR="00000000" w:rsidDel="00000000" w:rsidP="00000000" w:rsidRDefault="00000000" w:rsidRPr="00000000" w14:paraId="00000142">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y.shape</w:t>
      </w:r>
    </w:p>
    <w:p w:rsidR="00000000" w:rsidDel="00000000" w:rsidP="00000000" w:rsidRDefault="00000000" w:rsidRPr="00000000" w14:paraId="00000143">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4">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5">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sklearn.model_selection import train_test_split</w:t>
      </w:r>
    </w:p>
    <w:p w:rsidR="00000000" w:rsidDel="00000000" w:rsidP="00000000" w:rsidRDefault="00000000" w:rsidRPr="00000000" w14:paraId="00000146">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sklearn.preprocessing import StandardScaler</w:t>
      </w:r>
    </w:p>
    <w:p w:rsidR="00000000" w:rsidDel="00000000" w:rsidP="00000000" w:rsidRDefault="00000000" w:rsidRPr="00000000" w14:paraId="00000147">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8">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9">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X=heart.drop(['target'],axis=1)</w:t>
      </w:r>
    </w:p>
    <w:p w:rsidR="00000000" w:rsidDel="00000000" w:rsidP="00000000" w:rsidRDefault="00000000" w:rsidRPr="00000000" w14:paraId="0000014A">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w:t>
      </w:r>
    </w:p>
    <w:p w:rsidR="00000000" w:rsidDel="00000000" w:rsidP="00000000" w:rsidRDefault="00000000" w:rsidRPr="00000000" w14:paraId="0000014B">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C">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D">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X_train,X_test,y_train,y_test=train_test_split(X,y,random_state=10,test_size=0.3,shuffle=True)</w:t>
      </w:r>
    </w:p>
    <w:p w:rsidR="00000000" w:rsidDel="00000000" w:rsidP="00000000" w:rsidRDefault="00000000" w:rsidRPr="00000000" w14:paraId="0000014E">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F">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0">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X_test</w:t>
      </w:r>
    </w:p>
    <w:p w:rsidR="00000000" w:rsidDel="00000000" w:rsidP="00000000" w:rsidRDefault="00000000" w:rsidRPr="00000000" w14:paraId="00000151">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y_test</w:t>
      </w:r>
    </w:p>
    <w:p w:rsidR="00000000" w:rsidDel="00000000" w:rsidP="00000000" w:rsidRDefault="00000000" w:rsidRPr="00000000" w14:paraId="00000152">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3">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4">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 ("train_set_x shape: " + str(X_train.shape))</w:t>
      </w:r>
    </w:p>
    <w:p w:rsidR="00000000" w:rsidDel="00000000" w:rsidP="00000000" w:rsidRDefault="00000000" w:rsidRPr="00000000" w14:paraId="00000155">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 ("train_set_y shape: " + str(y_train.shape))</w:t>
      </w:r>
    </w:p>
    <w:p w:rsidR="00000000" w:rsidDel="00000000" w:rsidP="00000000" w:rsidRDefault="00000000" w:rsidRPr="00000000" w14:paraId="00000156">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 ("test_set_x shape: " + str(X_test.shape))</w:t>
      </w:r>
    </w:p>
    <w:p w:rsidR="00000000" w:rsidDel="00000000" w:rsidP="00000000" w:rsidRDefault="00000000" w:rsidRPr="00000000" w14:paraId="00000157">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 ("test_set_y shape: " + str(y_test.shape))</w:t>
      </w:r>
    </w:p>
    <w:p w:rsidR="00000000" w:rsidDel="00000000" w:rsidP="00000000" w:rsidRDefault="00000000" w:rsidRPr="00000000" w14:paraId="00000158">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art Disease or at leaset Corona Virus Soon...','Yes you have Heart Disease....RIP in Advance']</w:t>
      </w:r>
    </w:p>
    <w:p w:rsidR="00000000" w:rsidDel="00000000" w:rsidP="00000000" w:rsidRDefault="00000000" w:rsidRPr="00000000" w14:paraId="00000159">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sklearn.tree import DecisionTreeClassifier</w:t>
      </w:r>
    </w:p>
    <w:p w:rsidR="00000000" w:rsidDel="00000000" w:rsidP="00000000" w:rsidRDefault="00000000" w:rsidRPr="00000000" w14:paraId="0000015A">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dt=DecisionTreeClassifier()</w:t>
      </w:r>
    </w:p>
    <w:p w:rsidR="00000000" w:rsidDel="00000000" w:rsidP="00000000" w:rsidRDefault="00000000" w:rsidRPr="00000000" w14:paraId="0000015B">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dt.fit(X_train,y_train)</w:t>
      </w:r>
    </w:p>
    <w:p w:rsidR="00000000" w:rsidDel="00000000" w:rsidP="00000000" w:rsidRDefault="00000000" w:rsidRPr="00000000" w14:paraId="0000015C">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D">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E">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prediction=dt.predict(X_test)</w:t>
      </w:r>
    </w:p>
    <w:p w:rsidR="00000000" w:rsidDel="00000000" w:rsidP="00000000" w:rsidRDefault="00000000" w:rsidRPr="00000000" w14:paraId="0000015F">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accuracy_dt=accuracy_score(y_test,prediction)*100</w:t>
      </w:r>
    </w:p>
    <w:p w:rsidR="00000000" w:rsidDel="00000000" w:rsidP="00000000" w:rsidRDefault="00000000" w:rsidRPr="00000000" w14:paraId="00000160">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accuracy_dt</w:t>
      </w:r>
    </w:p>
    <w:p w:rsidR="00000000" w:rsidDel="00000000" w:rsidP="00000000" w:rsidRDefault="00000000" w:rsidRPr="00000000" w14:paraId="00000161">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print("Accuracy on training set: {:.3f}".format(dt.score(X_train, y_train)))</w:t>
      </w:r>
    </w:p>
    <w:p w:rsidR="00000000" w:rsidDel="00000000" w:rsidP="00000000" w:rsidRDefault="00000000" w:rsidRPr="00000000" w14:paraId="00000162">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print("Accuracy on test set: {:.3f}".format(dt.score(X_test, y_test)))</w:t>
      </w:r>
    </w:p>
    <w:p w:rsidR="00000000" w:rsidDel="00000000" w:rsidP="00000000" w:rsidRDefault="00000000" w:rsidRPr="00000000" w14:paraId="00000163">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4">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5">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X_DT=np.array([[63 ,1, 3,145,233,1,0,150,0,2.3,0,0,1]])</w:t>
      </w:r>
    </w:p>
    <w:p w:rsidR="00000000" w:rsidDel="00000000" w:rsidP="00000000" w:rsidRDefault="00000000" w:rsidRPr="00000000" w14:paraId="00000166">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X_DT_prediction=dt.predict(X_DT)</w:t>
      </w:r>
    </w:p>
    <w:p w:rsidR="00000000" w:rsidDel="00000000" w:rsidP="00000000" w:rsidRDefault="00000000" w:rsidRPr="00000000" w14:paraId="00000167">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X_DT_prediction[0]</w:t>
      </w:r>
    </w:p>
    <w:p w:rsidR="00000000" w:rsidDel="00000000" w:rsidP="00000000" w:rsidRDefault="00000000" w:rsidRPr="00000000" w14:paraId="00000168">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print(Catagory[int(X_DT_prediction[0])])</w:t>
      </w:r>
    </w:p>
    <w:p w:rsidR="00000000" w:rsidDel="00000000" w:rsidP="00000000" w:rsidRDefault="00000000" w:rsidRPr="00000000" w14:paraId="00000169">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print("Feature importances:\n{}".format(dt.feature_importances_))</w:t>
      </w:r>
    </w:p>
    <w:p w:rsidR="00000000" w:rsidDel="00000000" w:rsidP="00000000" w:rsidRDefault="00000000" w:rsidRPr="00000000" w14:paraId="0000016A">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B">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C">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def plot_feature_importances_diabetes(model):</w:t>
      </w:r>
    </w:p>
    <w:p w:rsidR="00000000" w:rsidDel="00000000" w:rsidP="00000000" w:rsidRDefault="00000000" w:rsidRPr="00000000" w14:paraId="0000016D">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plt.figure(figsize=(8,6))</w:t>
      </w:r>
    </w:p>
    <w:p w:rsidR="00000000" w:rsidDel="00000000" w:rsidP="00000000" w:rsidRDefault="00000000" w:rsidRPr="00000000" w14:paraId="0000016E">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n_features = 13</w:t>
      </w:r>
    </w:p>
    <w:p w:rsidR="00000000" w:rsidDel="00000000" w:rsidP="00000000" w:rsidRDefault="00000000" w:rsidRPr="00000000" w14:paraId="0000016F">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plt.barh(range(n_features), model.feature_importances_, align='center')</w:t>
      </w:r>
    </w:p>
    <w:p w:rsidR="00000000" w:rsidDel="00000000" w:rsidP="00000000" w:rsidRDefault="00000000" w:rsidRPr="00000000" w14:paraId="00000170">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plt.yticks(np.arange(n_features), X)</w:t>
      </w:r>
    </w:p>
    <w:p w:rsidR="00000000" w:rsidDel="00000000" w:rsidP="00000000" w:rsidRDefault="00000000" w:rsidRPr="00000000" w14:paraId="00000171">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plt.xlabel("Feature importance")</w:t>
      </w:r>
    </w:p>
    <w:p w:rsidR="00000000" w:rsidDel="00000000" w:rsidP="00000000" w:rsidRDefault="00000000" w:rsidRPr="00000000" w14:paraId="00000172">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plt.ylabel("Feature")</w:t>
      </w:r>
    </w:p>
    <w:p w:rsidR="00000000" w:rsidDel="00000000" w:rsidP="00000000" w:rsidRDefault="00000000" w:rsidRPr="00000000" w14:paraId="00000173">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plt.ylim(-1, n_features)</w:t>
      </w:r>
    </w:p>
    <w:p w:rsidR="00000000" w:rsidDel="00000000" w:rsidP="00000000" w:rsidRDefault="00000000" w:rsidRPr="00000000" w14:paraId="00000174">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plot_feature_importances_diabetes(dt)</w:t>
      </w:r>
    </w:p>
    <w:p w:rsidR="00000000" w:rsidDel="00000000" w:rsidP="00000000" w:rsidRDefault="00000000" w:rsidRPr="00000000" w14:paraId="00000175">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plt.savefig('feature_importance')</w:t>
      </w:r>
    </w:p>
    <w:p w:rsidR="00000000" w:rsidDel="00000000" w:rsidP="00000000" w:rsidRDefault="00000000" w:rsidRPr="00000000" w14:paraId="00000176">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7">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8">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sc=StandardScaler().fit(X_train)</w:t>
      </w:r>
    </w:p>
    <w:p w:rsidR="00000000" w:rsidDel="00000000" w:rsidP="00000000" w:rsidRDefault="00000000" w:rsidRPr="00000000" w14:paraId="00000179">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X_train_std=sc.transform(X_train)</w:t>
      </w:r>
    </w:p>
    <w:p w:rsidR="00000000" w:rsidDel="00000000" w:rsidP="00000000" w:rsidRDefault="00000000" w:rsidRPr="00000000" w14:paraId="0000017A">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X_test_std=sc.transform(X_test)</w:t>
      </w:r>
    </w:p>
    <w:p w:rsidR="00000000" w:rsidDel="00000000" w:rsidP="00000000" w:rsidRDefault="00000000" w:rsidRPr="00000000" w14:paraId="0000017B">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X_test_std</w:t>
      </w:r>
    </w:p>
    <w:p w:rsidR="00000000" w:rsidDel="00000000" w:rsidP="00000000" w:rsidRDefault="00000000" w:rsidRPr="00000000" w14:paraId="0000017C">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D">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E">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sklearn.neighbors import KNeighborsClassifier</w:t>
      </w:r>
    </w:p>
    <w:p w:rsidR="00000000" w:rsidDel="00000000" w:rsidP="00000000" w:rsidRDefault="00000000" w:rsidRPr="00000000" w14:paraId="0000017F">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0">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1">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knn=KNeighborsClassifier(n_neighbors=4)</w:t>
      </w:r>
    </w:p>
    <w:p w:rsidR="00000000" w:rsidDel="00000000" w:rsidP="00000000" w:rsidRDefault="00000000" w:rsidRPr="00000000" w14:paraId="00000182">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knn.fit(X_train_std,y_train)</w:t>
      </w:r>
    </w:p>
    <w:p w:rsidR="00000000" w:rsidDel="00000000" w:rsidP="00000000" w:rsidRDefault="00000000" w:rsidRPr="00000000" w14:paraId="00000183">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prediction_knn=knn.predict(X_test_std)</w:t>
      </w:r>
    </w:p>
    <w:p w:rsidR="00000000" w:rsidDel="00000000" w:rsidP="00000000" w:rsidRDefault="00000000" w:rsidRPr="00000000" w14:paraId="00000184">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accuracy_knn=accuracy_score(y_test,prediction_knn)*100</w:t>
      </w:r>
    </w:p>
    <w:p w:rsidR="00000000" w:rsidDel="00000000" w:rsidP="00000000" w:rsidRDefault="00000000" w:rsidRPr="00000000" w14:paraId="00000185">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print("Accuracy on training set: {:.3f}".format(knn.score(X_train, y_train)))</w:t>
      </w:r>
    </w:p>
    <w:p w:rsidR="00000000" w:rsidDel="00000000" w:rsidP="00000000" w:rsidRDefault="00000000" w:rsidRPr="00000000" w14:paraId="00000186">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print("Accuracy on test set: {:.3f}".format(knn.score(X_test, y_test)))</w:t>
      </w:r>
    </w:p>
    <w:p w:rsidR="00000000" w:rsidDel="00000000" w:rsidP="00000000" w:rsidRDefault="00000000" w:rsidRPr="00000000" w14:paraId="00000187">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8">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9">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k_range=range(1,26)</w:t>
      </w:r>
    </w:p>
    <w:p w:rsidR="00000000" w:rsidDel="00000000" w:rsidP="00000000" w:rsidRDefault="00000000" w:rsidRPr="00000000" w14:paraId="0000018A">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scores={}</w:t>
      </w:r>
    </w:p>
    <w:p w:rsidR="00000000" w:rsidDel="00000000" w:rsidP="00000000" w:rsidRDefault="00000000" w:rsidRPr="00000000" w14:paraId="0000018B">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scores_list=[]</w:t>
      </w:r>
    </w:p>
    <w:p w:rsidR="00000000" w:rsidDel="00000000" w:rsidP="00000000" w:rsidRDefault="00000000" w:rsidRPr="00000000" w14:paraId="0000018C">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k in k_range:</w:t>
      </w:r>
    </w:p>
    <w:p w:rsidR="00000000" w:rsidDel="00000000" w:rsidP="00000000" w:rsidRDefault="00000000" w:rsidRPr="00000000" w14:paraId="0000018D">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knn=KNeighborsClassifier(n_neighbors=k)</w:t>
      </w:r>
    </w:p>
    <w:p w:rsidR="00000000" w:rsidDel="00000000" w:rsidP="00000000" w:rsidRDefault="00000000" w:rsidRPr="00000000" w14:paraId="0000018E">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knn.fit(X_train_std,y_train)</w:t>
      </w:r>
    </w:p>
    <w:p w:rsidR="00000000" w:rsidDel="00000000" w:rsidP="00000000" w:rsidRDefault="00000000" w:rsidRPr="00000000" w14:paraId="0000018F">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prediction_knn=knn.predict(X_test_std)</w:t>
      </w:r>
    </w:p>
    <w:p w:rsidR="00000000" w:rsidDel="00000000" w:rsidP="00000000" w:rsidRDefault="00000000" w:rsidRPr="00000000" w14:paraId="00000190">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scores[k]=accuracy_score(y_test,prediction_knn)</w:t>
      </w:r>
    </w:p>
    <w:p w:rsidR="00000000" w:rsidDel="00000000" w:rsidP="00000000" w:rsidRDefault="00000000" w:rsidRPr="00000000" w14:paraId="00000191">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scores_list.append(accuracy_score(y_test,prediction_knn))</w:t>
      </w:r>
    </w:p>
    <w:p w:rsidR="00000000" w:rsidDel="00000000" w:rsidP="00000000" w:rsidRDefault="00000000" w:rsidRPr="00000000" w14:paraId="00000192">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3">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4">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scores</w:t>
      </w:r>
    </w:p>
    <w:p w:rsidR="00000000" w:rsidDel="00000000" w:rsidP="00000000" w:rsidRDefault="00000000" w:rsidRPr="00000000" w14:paraId="00000195">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6">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7">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plt.plot(k_range,scores_list)</w:t>
      </w:r>
    </w:p>
    <w:p w:rsidR="00000000" w:rsidDel="00000000" w:rsidP="00000000" w:rsidRDefault="00000000" w:rsidRPr="00000000" w14:paraId="00000198">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px.line(x=k_range,y=scores_list)</w:t>
      </w:r>
    </w:p>
    <w:p w:rsidR="00000000" w:rsidDel="00000000" w:rsidP="00000000" w:rsidRDefault="00000000" w:rsidRPr="00000000" w14:paraId="00000199">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X_knn=np.array([[63 ,1, 3,145,233,1,0,150,0,2.3,0,0,1]])</w:t>
      </w:r>
    </w:p>
    <w:p w:rsidR="00000000" w:rsidDel="00000000" w:rsidP="00000000" w:rsidRDefault="00000000" w:rsidRPr="00000000" w14:paraId="0000019A">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X_knn_std=sc.transform(X_knn)</w:t>
      </w:r>
    </w:p>
    <w:p w:rsidR="00000000" w:rsidDel="00000000" w:rsidP="00000000" w:rsidRDefault="00000000" w:rsidRPr="00000000" w14:paraId="0000019B">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X_knn_prediction=dt.predict(X_knn)</w:t>
      </w:r>
    </w:p>
    <w:p w:rsidR="00000000" w:rsidDel="00000000" w:rsidP="00000000" w:rsidRDefault="00000000" w:rsidRPr="00000000" w14:paraId="0000019C">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D">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E">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X_knn_std</w:t>
      </w:r>
    </w:p>
    <w:p w:rsidR="00000000" w:rsidDel="00000000" w:rsidP="00000000" w:rsidRDefault="00000000" w:rsidRPr="00000000" w14:paraId="0000019F">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0">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1">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(X_knn_prediction[0])</w:t>
      </w:r>
    </w:p>
    <w:p w:rsidR="00000000" w:rsidDel="00000000" w:rsidP="00000000" w:rsidRDefault="00000000" w:rsidRPr="00000000" w14:paraId="000001A2">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print(Catagory[int(X_knn_prediction[0])])</w:t>
      </w:r>
    </w:p>
    <w:p w:rsidR="00000000" w:rsidDel="00000000" w:rsidP="00000000" w:rsidRDefault="00000000" w:rsidRPr="00000000" w14:paraId="000001A3">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algorithms=['Decision Tree','KNN']</w:t>
      </w:r>
    </w:p>
    <w:p w:rsidR="00000000" w:rsidDel="00000000" w:rsidP="00000000" w:rsidRDefault="00000000" w:rsidRPr="00000000" w14:paraId="000001A4">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scores=[accuracy_dt,accuracy_knn]</w:t>
      </w:r>
    </w:p>
    <w:p w:rsidR="00000000" w:rsidDel="00000000" w:rsidP="00000000" w:rsidRDefault="00000000" w:rsidRPr="00000000" w14:paraId="000001A5">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6">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7">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sns.set(rc={'figure.figsize':(15,7)})</w:t>
      </w:r>
    </w:p>
    <w:p w:rsidR="00000000" w:rsidDel="00000000" w:rsidP="00000000" w:rsidRDefault="00000000" w:rsidRPr="00000000" w14:paraId="000001A8">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plt.xlabel("Algorithms")</w:t>
      </w:r>
    </w:p>
    <w:p w:rsidR="00000000" w:rsidDel="00000000" w:rsidP="00000000" w:rsidRDefault="00000000" w:rsidRPr="00000000" w14:paraId="000001A9">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plt.ylabel("Accuracy score")</w:t>
      </w:r>
    </w:p>
    <w:p w:rsidR="00000000" w:rsidDel="00000000" w:rsidP="00000000" w:rsidRDefault="00000000" w:rsidRPr="00000000" w14:paraId="000001AA">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B">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C">
      <w:pPr>
        <w:spacing w:after="160" w:before="240" w:line="17.672727272727272"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sns.barplot(algorithms,scores)</w:t>
      </w:r>
    </w:p>
    <w:p w:rsidR="00000000" w:rsidDel="00000000" w:rsidP="00000000" w:rsidRDefault="00000000" w:rsidRPr="00000000" w14:paraId="000001AD">
      <w:pPr>
        <w:spacing w:after="160" w:line="259"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E">
      <w:pPr>
        <w:shd w:fill="ffffff" w:val="clear"/>
        <w:spacing w:after="240" w:lineRule="auto"/>
        <w:ind w:left="0" w:firstLine="0"/>
        <w:rPr>
          <w:b w:val="1"/>
          <w:color w:val="24292f"/>
          <w:sz w:val="34"/>
          <w:szCs w:val="34"/>
          <w:highlight w:val="white"/>
        </w:rPr>
      </w:pPr>
      <w:r w:rsidDel="00000000" w:rsidR="00000000" w:rsidRPr="00000000">
        <w:rPr>
          <w:color w:val="24292f"/>
          <w:sz w:val="24"/>
          <w:szCs w:val="24"/>
          <w:highlight w:val="white"/>
          <w:rtl w:val="0"/>
        </w:rPr>
        <w:t xml:space="preserve"> </w:t>
      </w:r>
      <w:r w:rsidDel="00000000" w:rsidR="00000000" w:rsidRPr="00000000">
        <w:rPr>
          <w:b w:val="1"/>
          <w:color w:val="24292f"/>
          <w:sz w:val="34"/>
          <w:szCs w:val="34"/>
          <w:highlight w:val="white"/>
          <w:rtl w:val="0"/>
        </w:rPr>
        <w:t xml:space="preserve">Project Contributors</w:t>
      </w:r>
    </w:p>
    <w:p w:rsidR="00000000" w:rsidDel="00000000" w:rsidP="00000000" w:rsidRDefault="00000000" w:rsidRPr="00000000" w14:paraId="000001AF">
      <w:pPr>
        <w:shd w:fill="ffffff" w:val="clear"/>
        <w:spacing w:after="240" w:lineRule="auto"/>
        <w:rPr>
          <w:color w:val="24292f"/>
          <w:sz w:val="24"/>
          <w:szCs w:val="24"/>
          <w:highlight w:val="white"/>
        </w:rPr>
      </w:pPr>
      <w:r w:rsidDel="00000000" w:rsidR="00000000" w:rsidRPr="00000000">
        <w:rPr>
          <w:color w:val="24292f"/>
          <w:sz w:val="24"/>
          <w:szCs w:val="24"/>
          <w:highlight w:val="white"/>
          <w:rtl w:val="0"/>
        </w:rPr>
        <w:t xml:space="preserve">Batch Name : B8-2A4E</w:t>
      </w:r>
    </w:p>
    <w:p w:rsidR="00000000" w:rsidDel="00000000" w:rsidP="00000000" w:rsidRDefault="00000000" w:rsidRPr="00000000" w14:paraId="000001B0">
      <w:pPr>
        <w:shd w:fill="ffffff" w:val="clear"/>
        <w:spacing w:after="240" w:lineRule="auto"/>
        <w:rPr>
          <w:color w:val="24292f"/>
          <w:sz w:val="24"/>
          <w:szCs w:val="24"/>
          <w:highlight w:val="white"/>
        </w:rPr>
      </w:pPr>
      <w:r w:rsidDel="00000000" w:rsidR="00000000" w:rsidRPr="00000000">
        <w:rPr>
          <w:color w:val="24292f"/>
          <w:sz w:val="24"/>
          <w:szCs w:val="24"/>
          <w:highlight w:val="white"/>
          <w:rtl w:val="0"/>
        </w:rPr>
        <w:t xml:space="preserve">Team Id : PNT2022TMID14072</w:t>
      </w:r>
    </w:p>
    <w:p w:rsidR="00000000" w:rsidDel="00000000" w:rsidP="00000000" w:rsidRDefault="00000000" w:rsidRPr="00000000" w14:paraId="000001B1">
      <w:pPr>
        <w:shd w:fill="ffffff" w:val="clear"/>
        <w:spacing w:after="240" w:lineRule="auto"/>
        <w:ind w:left="0" w:firstLine="0"/>
        <w:rPr>
          <w:sz w:val="24"/>
          <w:szCs w:val="24"/>
          <w:highlight w:val="white"/>
        </w:rPr>
      </w:pPr>
      <w:hyperlink r:id="rId28">
        <w:r w:rsidDel="00000000" w:rsidR="00000000" w:rsidRPr="00000000">
          <w:rPr>
            <w:color w:val="1155cc"/>
            <w:sz w:val="24"/>
            <w:szCs w:val="24"/>
            <w:highlight w:val="white"/>
            <w:rtl w:val="0"/>
          </w:rPr>
          <w:t xml:space="preserve">@swathiga.g.v</w:t>
        </w:r>
      </w:hyperlink>
      <w:r w:rsidDel="00000000" w:rsidR="00000000" w:rsidRPr="00000000">
        <w:rPr>
          <w:rtl w:val="0"/>
        </w:rPr>
      </w:r>
    </w:p>
    <w:p w:rsidR="00000000" w:rsidDel="00000000" w:rsidP="00000000" w:rsidRDefault="00000000" w:rsidRPr="00000000" w14:paraId="000001B2">
      <w:pPr>
        <w:shd w:fill="ffffff" w:val="clear"/>
        <w:spacing w:after="320" w:lineRule="auto"/>
        <w:jc w:val="both"/>
        <w:rPr>
          <w:highlight w:val="white"/>
        </w:rPr>
      </w:pPr>
      <w:hyperlink r:id="rId29">
        <w:r w:rsidDel="00000000" w:rsidR="00000000" w:rsidRPr="00000000">
          <w:rPr>
            <w:color w:val="1155cc"/>
            <w:highlight w:val="white"/>
            <w:rtl w:val="0"/>
          </w:rPr>
          <w:t xml:space="preserve">@Tharunkumar.R</w:t>
        </w:r>
      </w:hyperlink>
      <w:r w:rsidDel="00000000" w:rsidR="00000000" w:rsidRPr="00000000">
        <w:rPr>
          <w:rtl w:val="0"/>
        </w:rPr>
      </w:r>
    </w:p>
    <w:p w:rsidR="00000000" w:rsidDel="00000000" w:rsidP="00000000" w:rsidRDefault="00000000" w:rsidRPr="00000000" w14:paraId="000001B3">
      <w:pPr>
        <w:shd w:fill="ffffff" w:val="clear"/>
        <w:spacing w:after="320" w:lineRule="auto"/>
        <w:jc w:val="both"/>
        <w:rPr>
          <w:highlight w:val="white"/>
        </w:rPr>
      </w:pPr>
      <w:hyperlink r:id="rId30">
        <w:r w:rsidDel="00000000" w:rsidR="00000000" w:rsidRPr="00000000">
          <w:rPr>
            <w:color w:val="1155cc"/>
            <w:highlight w:val="white"/>
            <w:rtl w:val="0"/>
          </w:rPr>
          <w:t xml:space="preserve">@Thambu ganesh</w:t>
        </w:r>
      </w:hyperlink>
      <w:r w:rsidDel="00000000" w:rsidR="00000000" w:rsidRPr="00000000">
        <w:rPr>
          <w:rtl w:val="0"/>
        </w:rPr>
      </w:r>
    </w:p>
    <w:p w:rsidR="00000000" w:rsidDel="00000000" w:rsidP="00000000" w:rsidRDefault="00000000" w:rsidRPr="00000000" w14:paraId="000001B4">
      <w:pPr>
        <w:shd w:fill="ffffff" w:val="clear"/>
        <w:spacing w:after="320" w:lineRule="auto"/>
        <w:jc w:val="both"/>
        <w:rPr>
          <w:color w:val="1155cc"/>
          <w:highlight w:val="white"/>
        </w:rPr>
      </w:pPr>
      <w:r w:rsidDel="00000000" w:rsidR="00000000" w:rsidRPr="00000000">
        <w:rPr>
          <w:color w:val="1155cc"/>
          <w:highlight w:val="white"/>
          <w:rtl w:val="0"/>
        </w:rPr>
        <w:t xml:space="preserve">@tharani</w:t>
      </w:r>
      <w:r w:rsidDel="00000000" w:rsidR="00000000" w:rsidRPr="00000000">
        <w:rPr>
          <w:rtl w:val="0"/>
        </w:rPr>
      </w:r>
    </w:p>
    <w:p w:rsidR="00000000" w:rsidDel="00000000" w:rsidP="00000000" w:rsidRDefault="00000000" w:rsidRPr="00000000" w14:paraId="000001B5">
      <w:pPr>
        <w:rPr>
          <w:b w:val="1"/>
          <w:highlight w:val="white"/>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b w:val="1"/>
          <w:rtl w:val="0"/>
        </w:rPr>
        <w:t xml:space="preserve">💻GITUP &amp; PROJECT DEMO LINK</w:t>
      </w:r>
    </w:p>
    <w:p w:rsidR="00000000" w:rsidDel="00000000" w:rsidP="00000000" w:rsidRDefault="00000000" w:rsidRPr="00000000" w14:paraId="000001B7">
      <w:pPr>
        <w:rPr>
          <w:b w:val="1"/>
        </w:rPr>
      </w:pPr>
      <w:r w:rsidDel="00000000" w:rsidR="00000000" w:rsidRPr="00000000">
        <w:rPr>
          <w:rtl w:val="0"/>
        </w:rPr>
      </w:r>
    </w:p>
    <w:p w:rsidR="00000000" w:rsidDel="00000000" w:rsidP="00000000" w:rsidRDefault="00000000" w:rsidRPr="00000000" w14:paraId="000001B8">
      <w:pPr>
        <w:rPr>
          <w:b w:val="1"/>
        </w:rPr>
      </w:pPr>
      <w:r w:rsidDel="00000000" w:rsidR="00000000" w:rsidRPr="00000000">
        <w:rPr>
          <w:rtl w:val="0"/>
        </w:rPr>
      </w:r>
    </w:p>
    <w:p w:rsidR="00000000" w:rsidDel="00000000" w:rsidP="00000000" w:rsidRDefault="00000000" w:rsidRPr="00000000" w14:paraId="000001B9">
      <w:pPr>
        <w:rPr>
          <w:b w:val="1"/>
        </w:rPr>
      </w:pPr>
      <w:r w:rsidDel="00000000" w:rsidR="00000000" w:rsidRPr="00000000">
        <w:rPr>
          <w:b w:val="1"/>
          <w:rtl w:val="0"/>
        </w:rPr>
        <w:t xml:space="preserve"> Video link:</w:t>
      </w:r>
      <w:hyperlink r:id="rId31">
        <w:r w:rsidDel="00000000" w:rsidR="00000000" w:rsidRPr="00000000">
          <w:rPr>
            <w:b w:val="1"/>
            <w:color w:val="1155cc"/>
            <w:u w:val="single"/>
            <w:rtl w:val="0"/>
          </w:rPr>
          <w:t xml:space="preserve">https://drive.google.com/file/d/12hpCbbu049t9-pwIzrcW4YQMkcc8zsJc/view?usp=share_link</w:t>
        </w:r>
      </w:hyperlink>
      <w:r w:rsidDel="00000000" w:rsidR="00000000" w:rsidRPr="00000000">
        <w:rPr>
          <w:rtl w:val="0"/>
        </w:rPr>
      </w:r>
    </w:p>
    <w:p w:rsidR="00000000" w:rsidDel="00000000" w:rsidP="00000000" w:rsidRDefault="00000000" w:rsidRPr="00000000" w14:paraId="000001BA">
      <w:pPr>
        <w:rPr>
          <w:b w:val="1"/>
        </w:rPr>
      </w:pPr>
      <w:r w:rsidDel="00000000" w:rsidR="00000000" w:rsidRPr="00000000">
        <w:rPr>
          <w:rtl w:val="0"/>
        </w:rPr>
      </w:r>
    </w:p>
    <w:p w:rsidR="00000000" w:rsidDel="00000000" w:rsidP="00000000" w:rsidRDefault="00000000" w:rsidRPr="00000000" w14:paraId="000001BB">
      <w:pPr>
        <w:rPr>
          <w:b w:val="1"/>
        </w:rPr>
      </w:pPr>
      <w:r w:rsidDel="00000000" w:rsidR="00000000" w:rsidRPr="00000000">
        <w:rPr>
          <w:b w:val="1"/>
          <w:rtl w:val="0"/>
        </w:rPr>
        <w:t xml:space="preserve">Gitup link:</w:t>
      </w:r>
      <w:hyperlink r:id="rId32">
        <w:r w:rsidDel="00000000" w:rsidR="00000000" w:rsidRPr="00000000">
          <w:rPr>
            <w:b w:val="1"/>
            <w:color w:val="1155cc"/>
            <w:u w:val="single"/>
            <w:rtl w:val="0"/>
          </w:rPr>
          <w:t xml:space="preserve">https://github.com/IBM-EPBL/IBM-Project-42480-1660664304</w:t>
        </w:r>
      </w:hyperlink>
      <w:r w:rsidDel="00000000" w:rsidR="00000000" w:rsidRPr="00000000">
        <w:rPr>
          <w:rtl w:val="0"/>
        </w:rPr>
      </w:r>
    </w:p>
    <w:p w:rsidR="00000000" w:rsidDel="00000000" w:rsidP="00000000" w:rsidRDefault="00000000" w:rsidRPr="00000000" w14:paraId="000001BC">
      <w:pPr>
        <w:rPr>
          <w:b w:val="1"/>
        </w:rPr>
      </w:pPr>
      <w:r w:rsidDel="00000000" w:rsidR="00000000" w:rsidRPr="00000000">
        <w:rPr>
          <w:rtl w:val="0"/>
        </w:rPr>
      </w:r>
    </w:p>
    <w:p w:rsidR="00000000" w:rsidDel="00000000" w:rsidP="00000000" w:rsidRDefault="00000000" w:rsidRPr="00000000" w14:paraId="000001BD">
      <w:pPr>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20" w:hanging="360"/>
      </w:pPr>
      <w:rPr>
        <w:rFonts w:ascii="Cambria" w:cs="Cambria" w:eastAsia="Cambria" w:hAnsi="Cambria"/>
        <w:b w:val="1"/>
        <w:color w:val="000000"/>
        <w:sz w:val="22"/>
        <w:szCs w:val="22"/>
      </w:rPr>
    </w:lvl>
    <w:lvl w:ilvl="2">
      <w:start w:val="1"/>
      <w:numFmt w:val="decimal"/>
      <w:lvlText w:val="%1.%2.%3"/>
      <w:lvlJc w:val="left"/>
      <w:pPr>
        <w:ind w:left="1440" w:hanging="720"/>
      </w:pPr>
      <w:rPr>
        <w:rFonts w:ascii="Cambria" w:cs="Cambria" w:eastAsia="Cambria" w:hAnsi="Cambria"/>
        <w:color w:val="000000"/>
        <w:sz w:val="22"/>
        <w:szCs w:val="22"/>
      </w:rPr>
    </w:lvl>
    <w:lvl w:ilvl="3">
      <w:start w:val="1"/>
      <w:numFmt w:val="decimal"/>
      <w:lvlText w:val="%1.%2.%3.%4"/>
      <w:lvlJc w:val="left"/>
      <w:pPr>
        <w:ind w:left="1800" w:hanging="720"/>
      </w:pPr>
      <w:rPr>
        <w:rFonts w:ascii="Cambria" w:cs="Cambria" w:eastAsia="Cambria" w:hAnsi="Cambria"/>
        <w:color w:val="000000"/>
        <w:sz w:val="22"/>
        <w:szCs w:val="22"/>
      </w:rPr>
    </w:lvl>
    <w:lvl w:ilvl="4">
      <w:start w:val="1"/>
      <w:numFmt w:val="decimal"/>
      <w:lvlText w:val="%1.%2.%3.%4.%5"/>
      <w:lvlJc w:val="left"/>
      <w:pPr>
        <w:ind w:left="2520" w:hanging="1080"/>
      </w:pPr>
      <w:rPr>
        <w:rFonts w:ascii="Cambria" w:cs="Cambria" w:eastAsia="Cambria" w:hAnsi="Cambria"/>
        <w:color w:val="000000"/>
        <w:sz w:val="22"/>
        <w:szCs w:val="22"/>
      </w:rPr>
    </w:lvl>
    <w:lvl w:ilvl="5">
      <w:start w:val="1"/>
      <w:numFmt w:val="decimal"/>
      <w:lvlText w:val="%1.%2.%3.%4.%5.%6"/>
      <w:lvlJc w:val="left"/>
      <w:pPr>
        <w:ind w:left="2880" w:hanging="1080"/>
      </w:pPr>
      <w:rPr>
        <w:rFonts w:ascii="Cambria" w:cs="Cambria" w:eastAsia="Cambria" w:hAnsi="Cambria"/>
        <w:color w:val="000000"/>
        <w:sz w:val="22"/>
        <w:szCs w:val="22"/>
      </w:rPr>
    </w:lvl>
    <w:lvl w:ilvl="6">
      <w:start w:val="1"/>
      <w:numFmt w:val="decimal"/>
      <w:lvlText w:val="%1.%2.%3.%4.%5.%6.%7"/>
      <w:lvlJc w:val="left"/>
      <w:pPr>
        <w:ind w:left="3600" w:hanging="1440"/>
      </w:pPr>
      <w:rPr>
        <w:rFonts w:ascii="Cambria" w:cs="Cambria" w:eastAsia="Cambria" w:hAnsi="Cambria"/>
        <w:color w:val="000000"/>
        <w:sz w:val="22"/>
        <w:szCs w:val="22"/>
      </w:rPr>
    </w:lvl>
    <w:lvl w:ilvl="7">
      <w:start w:val="1"/>
      <w:numFmt w:val="decimal"/>
      <w:lvlText w:val="%1.%2.%3.%4.%5.%6.%7.%8"/>
      <w:lvlJc w:val="left"/>
      <w:pPr>
        <w:ind w:left="3960" w:hanging="1440"/>
      </w:pPr>
      <w:rPr>
        <w:rFonts w:ascii="Cambria" w:cs="Cambria" w:eastAsia="Cambria" w:hAnsi="Cambria"/>
        <w:color w:val="000000"/>
        <w:sz w:val="22"/>
        <w:szCs w:val="22"/>
      </w:rPr>
    </w:lvl>
    <w:lvl w:ilvl="8">
      <w:start w:val="1"/>
      <w:numFmt w:val="decimal"/>
      <w:lvlText w:val="%1.%2.%3.%4.%5.%6.%7.%8.%9"/>
      <w:lvlJc w:val="left"/>
      <w:pPr>
        <w:ind w:left="4320" w:hanging="1440"/>
      </w:pPr>
      <w:rPr>
        <w:rFonts w:ascii="Cambria" w:cs="Cambria" w:eastAsia="Cambria" w:hAnsi="Cambria"/>
        <w:color w:val="000000"/>
        <w:sz w:val="22"/>
        <w:szCs w:val="22"/>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IBM-EPBL/IBM-Project-42480-1660664304/blob/main/pre-development/project%20planning/_Sprint%20Delivery.pdf" TargetMode="External"/><Relationship Id="rId22" Type="http://schemas.openxmlformats.org/officeDocument/2006/relationships/hyperlink" Target="https://en.wikipedia.org/wiki/IBM_Cloud" TargetMode="External"/><Relationship Id="rId21" Type="http://schemas.openxmlformats.org/officeDocument/2006/relationships/hyperlink" Target="https://github.com/IBM-EPBL/IBM-Project-42480-1660664304/blob/main/pre-development/project%20planning/_Sprint%20Delivery.pdf" TargetMode="External"/><Relationship Id="rId24" Type="http://schemas.openxmlformats.org/officeDocument/2006/relationships/hyperlink" Target="https://en.wikipedia.org/wiki/Data_analysis" TargetMode="External"/><Relationship Id="rId23" Type="http://schemas.openxmlformats.org/officeDocument/2006/relationships/hyperlink" Target="https://en.wikipedia.org/wiki/IBM_Cognos_Analyti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IBM-EPBL/IBM-Project-42480-1660664304/blob/main/pre-development/Ideation%20phase/empathy%20map.pdf" TargetMode="External"/><Relationship Id="rId26" Type="http://schemas.openxmlformats.org/officeDocument/2006/relationships/hyperlink" Target="https://jupyter.org/" TargetMode="External"/><Relationship Id="rId25" Type="http://schemas.openxmlformats.org/officeDocument/2006/relationships/hyperlink" Target="https://colab.research.google.com/" TargetMode="External"/><Relationship Id="rId28" Type="http://schemas.openxmlformats.org/officeDocument/2006/relationships/hyperlink" Target="https://github.com/swathigagv#:~:text=swathigagv,-Edit%20profile" TargetMode="External"/><Relationship Id="rId27" Type="http://schemas.openxmlformats.org/officeDocument/2006/relationships/hyperlink" Target="https://www.kaggle.com/" TargetMode="External"/><Relationship Id="rId5" Type="http://schemas.openxmlformats.org/officeDocument/2006/relationships/styles" Target="styles.xml"/><Relationship Id="rId6" Type="http://schemas.openxmlformats.org/officeDocument/2006/relationships/hyperlink" Target="https://github.com/IBM-EPBL/IBM-Project-42480-1660664304" TargetMode="External"/><Relationship Id="rId29" Type="http://schemas.openxmlformats.org/officeDocument/2006/relationships/hyperlink" Target="https://github.com/tharun9160#:~:text=Follow-,tharun9160,-Follow" TargetMode="External"/><Relationship Id="rId7" Type="http://schemas.openxmlformats.org/officeDocument/2006/relationships/image" Target="media/image1.png"/><Relationship Id="rId8" Type="http://schemas.openxmlformats.org/officeDocument/2006/relationships/hyperlink" Target="https://github.com/IBM-EPBL/IBM-Project-42480-1660664304/blob/main/pre-development/Ideation%20phase/Liteture%20survey.pdf" TargetMode="External"/><Relationship Id="rId31" Type="http://schemas.openxmlformats.org/officeDocument/2006/relationships/hyperlink" Target="https://drive.google.com/file/d/12hpCbbu049t9-pwIzrcW4YQMkcc8zsJc/view?usp=share_link" TargetMode="External"/><Relationship Id="rId30" Type="http://schemas.openxmlformats.org/officeDocument/2006/relationships/hyperlink" Target="https://github.com/544ganesh#:~:text=Follow-,544ganesh,-Follow" TargetMode="External"/><Relationship Id="rId11" Type="http://schemas.openxmlformats.org/officeDocument/2006/relationships/hyperlink" Target="https://github.com/IBM-EPBL/IBM-Project-42480-1660664304/blob/main/pre-development/Project%20phase%201/proposed%20solution.pdf" TargetMode="External"/><Relationship Id="rId10" Type="http://schemas.openxmlformats.org/officeDocument/2006/relationships/hyperlink" Target="https://github.com/IBM-EPBL/IBM-Project-42480-1660664304/blob/main/pre-development/Ideation%20phase/brainstroming.pdf" TargetMode="External"/><Relationship Id="rId32" Type="http://schemas.openxmlformats.org/officeDocument/2006/relationships/hyperlink" Target="https://github.com/IBM-EPBL/IBM-Project-42480-1660664304" TargetMode="External"/><Relationship Id="rId13" Type="http://schemas.openxmlformats.org/officeDocument/2006/relationships/hyperlink" Target="https://github.com/IBM-EPBL/IBM-Project-42480-1660664304/blob/main/pre-development/project%20phase%202/Soultion%20Requirements.pdf" TargetMode="External"/><Relationship Id="rId12" Type="http://schemas.openxmlformats.org/officeDocument/2006/relationships/hyperlink" Target="https://github.com/IBM-EPBL/IBM-Project-42480-1660664304/blob/main/pre-development/Project%20phase%201/Problem_solution_fit%20Sample%20Template%20(1)%20(1).pdf" TargetMode="External"/><Relationship Id="rId15" Type="http://schemas.openxmlformats.org/officeDocument/2006/relationships/hyperlink" Target="https://github.com/IBM-EPBL/IBM-Project-42480-1660664304/blob/main/pre-development/project%20phase%202/Data%20Flow%20Diagram%20%26%20User%20Stories.pdf" TargetMode="External"/><Relationship Id="rId14" Type="http://schemas.openxmlformats.org/officeDocument/2006/relationships/hyperlink" Target="https://github.com/IBM-EPBL/IBM-Project-42480-1660664304/blob/main/pre-development/project%20phase%202/Soultion%20Requirements.pdf" TargetMode="External"/><Relationship Id="rId17" Type="http://schemas.openxmlformats.org/officeDocument/2006/relationships/hyperlink" Target="https://github.com/IBM-EPBL/IBM-Project-42480-1660664304/blob/main/pre-development/Project%20phase%201/Solution%20Architeture.pdf" TargetMode="External"/><Relationship Id="rId16" Type="http://schemas.openxmlformats.org/officeDocument/2006/relationships/hyperlink" Target="https://github.com/IBM-EPBL/IBM-Project-42480-1660664304/blob/main/pre-development/project%20phase%202/Technology%20Artitecture.pdf" TargetMode="External"/><Relationship Id="rId19" Type="http://schemas.openxmlformats.org/officeDocument/2006/relationships/hyperlink" Target="https://github.com/IBM-EPBL/IBM-Project-42480-1660664304/blob/main/pre-development/project%20phase%202/customer%20journey%20map.pdf" TargetMode="External"/><Relationship Id="rId18" Type="http://schemas.openxmlformats.org/officeDocument/2006/relationships/hyperlink" Target="https://github.com/IBM-EPBL/IBM-Project-42480-1660664304/blob/main/pre-development/project%20phase%202/Data%20Flow%20Diagram%20%26%20User%20Stori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