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Title: Manage and Monitor the Docker Containers with Dry Tool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This is a solution document on how to execute Dry to monitor Docker containers. A documentation should be created </w:t>
      </w:r>
      <w:r w:rsidDel="00000000" w:rsidR="00000000" w:rsidRPr="00000000">
        <w:rPr>
          <w:b w:val="1"/>
          <w:rtl w:val="0"/>
        </w:rPr>
        <w:t xml:space="preserve">referring it as a</w:t>
      </w:r>
      <w:r w:rsidDel="00000000" w:rsidR="00000000" w:rsidRPr="00000000">
        <w:rPr>
          <w:b w:val="1"/>
          <w:rtl w:val="0"/>
        </w:rPr>
        <w:t xml:space="preserve"> project proposal where all the following steps are added.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Run multiple containers in an interactive and detached mode.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docker pull busybox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docker pull hello-world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docker run -t -d busybox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docker run -t -d hello-world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Confirm if the containers are up and running: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You can check the exited containers: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Download the latest version of</w:t>
      </w:r>
      <w:r w:rsidDel="00000000" w:rsidR="00000000" w:rsidRPr="00000000">
        <w:rPr>
          <w:rtl w:val="0"/>
        </w:rPr>
        <w:t xml:space="preserve"> Dry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https://github.com/moncho/dry/releases/download/v0.9-beta.3/dry-linux-amd64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Move the file to /usr/local/bin/dry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sudo mv dry-linux-amd64 /usr/local/bin/dry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Provide the access permissions.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sudo chmod 755 /usr/local/bin/dry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Check the version of Dry: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dry -v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Now, run Dry. Type </w:t>
      </w:r>
      <w:r w:rsidDel="00000000" w:rsidR="00000000" w:rsidRPr="00000000">
        <w:rPr>
          <w:b w:val="1"/>
          <w:rtl w:val="0"/>
        </w:rPr>
        <w:t xml:space="preserve">dry</w:t>
      </w:r>
      <w:r w:rsidDel="00000000" w:rsidR="00000000" w:rsidRPr="00000000">
        <w:rPr>
          <w:rtl w:val="0"/>
        </w:rPr>
        <w:t xml:space="preserve"> in the command and hit [enter]. You should get the similar output where your containers are running.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257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Interacting with Docker Containers: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 the navigation keys mentioned below to interact with the terminal.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[H]:Help [Q]:Quit | [F1]:Sort [F2]:Toggle Show Containers [F5]:Refresh [%]:Filter |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[m]:Monitor mode [2]:Images [3]:Networks [4]:Nodes [5]:Services | [Enter]:Commands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any container from the list and hit [enter] to open the options: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Fetch logs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Inspect container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Kill container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Remove container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Restart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Show image history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Stats + Top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 reference screenshot is available.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1894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Interacting with Docker images: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Press [2] to switch to Docker images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will show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list of your Docker images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Select any image from the list and hit [enter] to show the details of the selected image.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You can use the shortcuts in Dry: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Ctrl + D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to remove dangling. It is equivalent to docker volume rm with the flag </w:t>
      </w:r>
      <w:r w:rsidDel="00000000" w:rsidR="00000000" w:rsidRPr="00000000">
        <w:rPr>
          <w:b w:val="1"/>
          <w:rtl w:val="0"/>
        </w:rPr>
        <w:t xml:space="preserve">dangling=true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Ctrl + 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emove image. It is equivalent to </w:t>
      </w:r>
      <w:r w:rsidDel="00000000" w:rsidR="00000000" w:rsidRPr="00000000">
        <w:rPr>
          <w:b w:val="1"/>
          <w:rtl w:val="0"/>
        </w:rPr>
        <w:t xml:space="preserve">docker rmi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CTRL + F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to force remove. It is equivalent to </w:t>
      </w:r>
      <w:r w:rsidDel="00000000" w:rsidR="00000000" w:rsidRPr="00000000">
        <w:rPr>
          <w:b w:val="1"/>
          <w:rtl w:val="0"/>
        </w:rPr>
        <w:t xml:space="preserve">docker rmi --force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Interacting with Docker Networks: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Press [3] to switch to Docker networks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will show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list of your active Docker networks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Select any network from the list and hit [enter] to </w:t>
      </w:r>
      <w:r w:rsidDel="00000000" w:rsidR="00000000" w:rsidRPr="00000000">
        <w:rPr>
          <w:rtl w:val="0"/>
        </w:rPr>
        <w:t xml:space="preserve">fetch and </w:t>
      </w:r>
      <w:r w:rsidDel="00000000" w:rsidR="00000000" w:rsidRPr="00000000">
        <w:rPr>
          <w:rtl w:val="0"/>
        </w:rPr>
        <w:t xml:space="preserve">show the details of the selected network. The output will look similar to the below: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2663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moncho/dry/releases/download/v0.9-beta.3/dry-linux-amd6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