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9DAE" w14:textId="3B26A8FE" w:rsidR="00E901DF" w:rsidRPr="00E901DF" w:rsidRDefault="00E901DF" w:rsidP="00E901DF">
      <w:pPr>
        <w:jc w:val="both"/>
        <w:rPr>
          <w:rFonts w:ascii="Calibri" w:hAnsi="Calibri" w:cs="Calibri"/>
        </w:rPr>
      </w:pPr>
      <w:r w:rsidRPr="00E901DF">
        <w:rPr>
          <w:rFonts w:ascii="Calibri" w:hAnsi="Calibri" w:cs="Calibri"/>
          <w:b/>
          <w:bCs/>
          <w:sz w:val="36"/>
          <w:szCs w:val="36"/>
        </w:rPr>
        <w:t>Decoding Population Dynamics: A Multifaceted Analysis</w:t>
      </w:r>
      <w:r w:rsidRPr="00E901DF">
        <w:rPr>
          <w:rFonts w:ascii="Calibri" w:hAnsi="Calibri" w:cs="Calibri"/>
          <w:b/>
          <w:bCs/>
          <w:sz w:val="36"/>
          <w:szCs w:val="36"/>
        </w:rPr>
        <w:t xml:space="preserve"> </w:t>
      </w:r>
      <w:r w:rsidRPr="00E901DF">
        <w:rPr>
          <w:rFonts w:ascii="Calibri" w:hAnsi="Calibri" w:cs="Calibri"/>
          <w:b/>
          <w:bCs/>
          <w:sz w:val="36"/>
          <w:szCs w:val="36"/>
        </w:rPr>
        <w:t>of Growth Trends in India, China, U K, U.S.A, &amp; Brazil</w:t>
      </w:r>
      <w:r w:rsidRPr="00E901DF">
        <w:rPr>
          <w:rFonts w:ascii="Calibri" w:hAnsi="Calibri" w:cs="Calibri"/>
          <w:b/>
          <w:bCs/>
          <w:sz w:val="36"/>
          <w:szCs w:val="36"/>
        </w:rPr>
        <w:br/>
      </w:r>
      <w:r w:rsidRPr="00E901DF">
        <w:rPr>
          <w:rFonts w:ascii="Calibri" w:hAnsi="Calibri" w:cs="Calibri"/>
        </w:rPr>
        <w:br/>
      </w:r>
      <w:r w:rsidRPr="00E901DF">
        <w:rPr>
          <w:rFonts w:ascii="Calibri" w:hAnsi="Calibri" w:cs="Calibri"/>
        </w:rPr>
        <w:t>A machine learning and statistical analysis project examining population trends across India, China, USA, UK, and Brazil using UN demographic data. The project identifies key drivers of population growth and builds forecasting models to predict demographic indicators such as Crude Birth Rate (CBR), Crude Death Rate (CDR), Net Migration Rate (CNMR), and Total Population</w:t>
      </w:r>
      <w:r w:rsidR="009B5525">
        <w:rPr>
          <w:rFonts w:ascii="Calibri" w:hAnsi="Calibri" w:cs="Calibri"/>
        </w:rPr>
        <w:t>.</w:t>
      </w:r>
    </w:p>
    <w:p w14:paraId="2ADD497C" w14:textId="77777777" w:rsidR="00E901DF" w:rsidRPr="00E901DF" w:rsidRDefault="00E901DF" w:rsidP="00E901DF">
      <w:pPr>
        <w:jc w:val="both"/>
        <w:rPr>
          <w:rFonts w:ascii="Calibri" w:hAnsi="Calibri" w:cs="Calibri"/>
          <w:b/>
          <w:bCs/>
          <w:sz w:val="24"/>
          <w:szCs w:val="24"/>
        </w:rPr>
      </w:pPr>
      <w:r w:rsidRPr="00E901DF">
        <w:rPr>
          <w:rFonts w:ascii="Calibri" w:hAnsi="Calibri" w:cs="Calibri"/>
          <w:b/>
          <w:bCs/>
          <w:sz w:val="24"/>
          <w:szCs w:val="24"/>
        </w:rPr>
        <w:t>Executive Summary</w:t>
      </w:r>
    </w:p>
    <w:p w14:paraId="0658E461" w14:textId="77777777" w:rsidR="00E901DF" w:rsidRPr="00E901DF" w:rsidRDefault="00E901DF" w:rsidP="00E901DF">
      <w:pPr>
        <w:jc w:val="both"/>
        <w:rPr>
          <w:rFonts w:ascii="Calibri" w:hAnsi="Calibri" w:cs="Calibri"/>
        </w:rPr>
      </w:pPr>
      <w:r w:rsidRPr="00E901DF">
        <w:rPr>
          <w:rFonts w:ascii="Calibri" w:hAnsi="Calibri" w:cs="Calibri"/>
        </w:rPr>
        <w:t xml:space="preserve">Global demographic shifts directly influence economic growth, </w:t>
      </w:r>
      <w:proofErr w:type="spellStart"/>
      <w:r w:rsidRPr="00E901DF">
        <w:rPr>
          <w:rFonts w:ascii="Calibri" w:hAnsi="Calibri" w:cs="Calibri"/>
        </w:rPr>
        <w:t>labor</w:t>
      </w:r>
      <w:proofErr w:type="spellEnd"/>
      <w:r w:rsidRPr="00E901DF">
        <w:rPr>
          <w:rFonts w:ascii="Calibri" w:hAnsi="Calibri" w:cs="Calibri"/>
        </w:rPr>
        <w:t xml:space="preserve"> markets, migration, and long-term policy planning. Governments and international organizations require reliable forecasting models to understand how demographic changes will shape future economies.</w:t>
      </w:r>
    </w:p>
    <w:p w14:paraId="1B3E17E9" w14:textId="4FB88BE7" w:rsidR="00E901DF" w:rsidRPr="00E901DF" w:rsidRDefault="00E901DF" w:rsidP="00E901DF">
      <w:pPr>
        <w:jc w:val="both"/>
        <w:rPr>
          <w:rFonts w:ascii="Calibri" w:hAnsi="Calibri" w:cs="Calibri"/>
        </w:rPr>
      </w:pPr>
      <w:r w:rsidRPr="00E901DF">
        <w:rPr>
          <w:rFonts w:ascii="Calibri" w:hAnsi="Calibri" w:cs="Calibri"/>
        </w:rPr>
        <w:t>This project analy</w:t>
      </w:r>
      <w:r w:rsidRPr="00E901DF">
        <w:rPr>
          <w:rFonts w:ascii="Calibri" w:hAnsi="Calibri" w:cs="Calibri"/>
        </w:rPr>
        <w:t>s</w:t>
      </w:r>
      <w:r w:rsidRPr="00E901DF">
        <w:rPr>
          <w:rFonts w:ascii="Calibri" w:hAnsi="Calibri" w:cs="Calibri"/>
        </w:rPr>
        <w:t>es 73 years of demographic data (1950–2023) from the United Nations to identify the key drivers of population change in five globally influential countries: India, China, USA, UK, and Brazil.</w:t>
      </w:r>
    </w:p>
    <w:p w14:paraId="382801BD" w14:textId="77777777" w:rsidR="00E901DF" w:rsidRPr="00E901DF" w:rsidRDefault="00E901DF" w:rsidP="00E901DF">
      <w:pPr>
        <w:jc w:val="both"/>
        <w:rPr>
          <w:rFonts w:ascii="Calibri" w:hAnsi="Calibri" w:cs="Calibri"/>
        </w:rPr>
      </w:pPr>
      <w:r w:rsidRPr="00E901DF">
        <w:rPr>
          <w:rFonts w:ascii="Calibri" w:hAnsi="Calibri" w:cs="Calibri"/>
        </w:rPr>
        <w:t>Using statistical analysis and machine learning forecasting models, the study identifies birth rate, death rate, and migration patterns as the most influential determinants of population growth. Multiple predictive models were implemented, including Linear Regression, ARIMA, Gradient Boosting Regression, Exponential Smoothing, and Facebook Prophet, to forecast demographic indicators.</w:t>
      </w:r>
    </w:p>
    <w:p w14:paraId="71D77D0F" w14:textId="77777777" w:rsidR="00E901DF" w:rsidRPr="00E901DF" w:rsidRDefault="00E901DF" w:rsidP="00E901DF">
      <w:pPr>
        <w:jc w:val="both"/>
        <w:rPr>
          <w:rFonts w:ascii="Calibri" w:hAnsi="Calibri" w:cs="Calibri"/>
        </w:rPr>
      </w:pPr>
      <w:r w:rsidRPr="00E901DF">
        <w:rPr>
          <w:rFonts w:ascii="Calibri" w:hAnsi="Calibri" w:cs="Calibri"/>
        </w:rPr>
        <w:t>Key insights reveal:</w:t>
      </w:r>
    </w:p>
    <w:p w14:paraId="72E59AA3" w14:textId="77777777" w:rsidR="00E901DF" w:rsidRPr="00E901DF" w:rsidRDefault="00E901DF" w:rsidP="00E901DF">
      <w:pPr>
        <w:numPr>
          <w:ilvl w:val="0"/>
          <w:numId w:val="1"/>
        </w:numPr>
        <w:jc w:val="both"/>
        <w:rPr>
          <w:rFonts w:ascii="Calibri" w:hAnsi="Calibri" w:cs="Calibri"/>
        </w:rPr>
      </w:pPr>
      <w:r w:rsidRPr="00E901DF">
        <w:rPr>
          <w:rFonts w:ascii="Calibri" w:hAnsi="Calibri" w:cs="Calibri"/>
          <w:b/>
          <w:bCs/>
        </w:rPr>
        <w:t>Declining birth rates across all five countries</w:t>
      </w:r>
    </w:p>
    <w:p w14:paraId="6D6A5885" w14:textId="77777777" w:rsidR="00E901DF" w:rsidRPr="00E901DF" w:rsidRDefault="00E901DF" w:rsidP="00E901DF">
      <w:pPr>
        <w:numPr>
          <w:ilvl w:val="0"/>
          <w:numId w:val="1"/>
        </w:numPr>
        <w:jc w:val="both"/>
        <w:rPr>
          <w:rFonts w:ascii="Calibri" w:hAnsi="Calibri" w:cs="Calibri"/>
        </w:rPr>
      </w:pPr>
      <w:r w:rsidRPr="00E901DF">
        <w:rPr>
          <w:rFonts w:ascii="Calibri" w:hAnsi="Calibri" w:cs="Calibri"/>
          <w:b/>
          <w:bCs/>
        </w:rPr>
        <w:t>Aging population trends in China and the UK</w:t>
      </w:r>
    </w:p>
    <w:p w14:paraId="23D2E985" w14:textId="77777777" w:rsidR="00E901DF" w:rsidRPr="00E901DF" w:rsidRDefault="00E901DF" w:rsidP="00E901DF">
      <w:pPr>
        <w:numPr>
          <w:ilvl w:val="0"/>
          <w:numId w:val="1"/>
        </w:numPr>
        <w:jc w:val="both"/>
        <w:rPr>
          <w:rFonts w:ascii="Calibri" w:hAnsi="Calibri" w:cs="Calibri"/>
        </w:rPr>
      </w:pPr>
      <w:r w:rsidRPr="00E901DF">
        <w:rPr>
          <w:rFonts w:ascii="Calibri" w:hAnsi="Calibri" w:cs="Calibri"/>
          <w:b/>
          <w:bCs/>
        </w:rPr>
        <w:t>Youth-dominated demographic structures in India and Brazil</w:t>
      </w:r>
    </w:p>
    <w:p w14:paraId="5FC967D8" w14:textId="082F668D" w:rsidR="009B5525" w:rsidRDefault="00E901DF" w:rsidP="009B5525">
      <w:pPr>
        <w:numPr>
          <w:ilvl w:val="0"/>
          <w:numId w:val="1"/>
        </w:numPr>
        <w:jc w:val="both"/>
        <w:rPr>
          <w:rFonts w:ascii="Calibri" w:hAnsi="Calibri" w:cs="Calibri"/>
        </w:rPr>
      </w:pPr>
      <w:r w:rsidRPr="00E901DF">
        <w:rPr>
          <w:rFonts w:ascii="Calibri" w:hAnsi="Calibri" w:cs="Calibri"/>
          <w:b/>
          <w:bCs/>
        </w:rPr>
        <w:t>Migration acting as a major population driver in the USA and UK</w:t>
      </w:r>
    </w:p>
    <w:p w14:paraId="00D6658F" w14:textId="3C02C636" w:rsidR="009B5525" w:rsidRPr="00E901DF" w:rsidRDefault="009B5525" w:rsidP="009B5525">
      <w:pPr>
        <w:jc w:val="both"/>
        <w:rPr>
          <w:rFonts w:ascii="Calibri" w:hAnsi="Calibri" w:cs="Calibri"/>
        </w:rPr>
      </w:pPr>
      <w:r w:rsidRPr="009B5525">
        <w:rPr>
          <w:rFonts w:ascii="Calibri" w:hAnsi="Calibri" w:cs="Calibri"/>
          <w:noProof/>
        </w:rPr>
        <w:drawing>
          <wp:inline distT="0" distB="0" distL="0" distR="0" wp14:anchorId="517AE65A" wp14:editId="72E3DCBD">
            <wp:extent cx="5606039" cy="2785374"/>
            <wp:effectExtent l="0" t="0" r="0" b="0"/>
            <wp:docPr id="4688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6708" cy="2825455"/>
                    </a:xfrm>
                    <a:prstGeom prst="rect">
                      <a:avLst/>
                    </a:prstGeom>
                    <a:noFill/>
                    <a:ln>
                      <a:noFill/>
                    </a:ln>
                  </pic:spPr>
                </pic:pic>
              </a:graphicData>
            </a:graphic>
          </wp:inline>
        </w:drawing>
      </w:r>
    </w:p>
    <w:p w14:paraId="7BDA27CB" w14:textId="77777777" w:rsidR="00E901DF" w:rsidRPr="00E901DF" w:rsidRDefault="00E901DF" w:rsidP="00E901DF">
      <w:pPr>
        <w:jc w:val="both"/>
        <w:rPr>
          <w:rFonts w:ascii="Calibri" w:hAnsi="Calibri" w:cs="Calibri"/>
        </w:rPr>
      </w:pPr>
      <w:r w:rsidRPr="00E901DF">
        <w:rPr>
          <w:rFonts w:ascii="Calibri" w:hAnsi="Calibri" w:cs="Calibri"/>
        </w:rPr>
        <w:t>Among the models evaluated:</w:t>
      </w:r>
    </w:p>
    <w:p w14:paraId="7B359658" w14:textId="77777777" w:rsidR="00E901DF" w:rsidRPr="00E901DF" w:rsidRDefault="00E901DF" w:rsidP="00E901DF">
      <w:pPr>
        <w:numPr>
          <w:ilvl w:val="0"/>
          <w:numId w:val="2"/>
        </w:numPr>
        <w:jc w:val="both"/>
        <w:rPr>
          <w:rFonts w:ascii="Calibri" w:hAnsi="Calibri" w:cs="Calibri"/>
        </w:rPr>
      </w:pPr>
      <w:r w:rsidRPr="00E901DF">
        <w:rPr>
          <w:rFonts w:ascii="Calibri" w:hAnsi="Calibri" w:cs="Calibri"/>
          <w:b/>
          <w:bCs/>
        </w:rPr>
        <w:t>Linear Regression performed best for predicting CBR, CDR, and population trends</w:t>
      </w:r>
    </w:p>
    <w:p w14:paraId="51D5BB0F" w14:textId="77777777" w:rsidR="00E901DF" w:rsidRPr="00E901DF" w:rsidRDefault="00E901DF" w:rsidP="00E901DF">
      <w:pPr>
        <w:numPr>
          <w:ilvl w:val="0"/>
          <w:numId w:val="2"/>
        </w:numPr>
        <w:jc w:val="both"/>
        <w:rPr>
          <w:rFonts w:ascii="Calibri" w:hAnsi="Calibri" w:cs="Calibri"/>
        </w:rPr>
      </w:pPr>
      <w:r w:rsidRPr="00E901DF">
        <w:rPr>
          <w:rFonts w:ascii="Calibri" w:hAnsi="Calibri" w:cs="Calibri"/>
          <w:b/>
          <w:bCs/>
        </w:rPr>
        <w:lastRenderedPageBreak/>
        <w:t>Prophet produced the most accurate long-term population forecasts</w:t>
      </w:r>
    </w:p>
    <w:p w14:paraId="5D27E46A" w14:textId="5E729032" w:rsidR="009B5525" w:rsidRDefault="00E901DF" w:rsidP="00E901DF">
      <w:pPr>
        <w:jc w:val="both"/>
        <w:rPr>
          <w:rFonts w:ascii="Calibri" w:hAnsi="Calibri" w:cs="Calibri"/>
        </w:rPr>
      </w:pPr>
      <w:r w:rsidRPr="00E901DF">
        <w:rPr>
          <w:rFonts w:ascii="Calibri" w:hAnsi="Calibri" w:cs="Calibri"/>
        </w:rPr>
        <w:t>These insights help demonstrate how demographic shifts influence global workforce availability, economic sustainability, migration policies, and future geopolitical dynamics.</w:t>
      </w:r>
    </w:p>
    <w:p w14:paraId="3E56CE7C" w14:textId="5D0C581F" w:rsidR="00E901DF" w:rsidRPr="00E901DF" w:rsidRDefault="00E901DF" w:rsidP="00E901DF">
      <w:pPr>
        <w:jc w:val="both"/>
        <w:rPr>
          <w:rFonts w:ascii="Calibri" w:hAnsi="Calibri" w:cs="Calibri"/>
        </w:rPr>
      </w:pPr>
      <w:r w:rsidRPr="00E901DF">
        <w:rPr>
          <w:rFonts w:ascii="Calibri" w:hAnsi="Calibri" w:cs="Calibri"/>
          <w:b/>
          <w:bCs/>
          <w:sz w:val="24"/>
          <w:szCs w:val="24"/>
        </w:rPr>
        <w:t>Next Steps</w:t>
      </w:r>
    </w:p>
    <w:p w14:paraId="233C4F3A" w14:textId="77777777" w:rsidR="00E901DF" w:rsidRPr="00E901DF" w:rsidRDefault="00E901DF" w:rsidP="00E901DF">
      <w:pPr>
        <w:numPr>
          <w:ilvl w:val="0"/>
          <w:numId w:val="3"/>
        </w:numPr>
        <w:jc w:val="both"/>
        <w:rPr>
          <w:rFonts w:ascii="Calibri" w:hAnsi="Calibri" w:cs="Calibri"/>
        </w:rPr>
      </w:pPr>
      <w:r w:rsidRPr="00E901DF">
        <w:rPr>
          <w:rFonts w:ascii="Calibri" w:hAnsi="Calibri" w:cs="Calibri"/>
        </w:rPr>
        <w:t>Expand forecasting to additional countries and regions</w:t>
      </w:r>
    </w:p>
    <w:p w14:paraId="5BB8384A" w14:textId="77777777" w:rsidR="00E901DF" w:rsidRPr="00E901DF" w:rsidRDefault="00E901DF" w:rsidP="00E901DF">
      <w:pPr>
        <w:numPr>
          <w:ilvl w:val="0"/>
          <w:numId w:val="3"/>
        </w:numPr>
        <w:jc w:val="both"/>
        <w:rPr>
          <w:rFonts w:ascii="Calibri" w:hAnsi="Calibri" w:cs="Calibri"/>
        </w:rPr>
      </w:pPr>
      <w:r w:rsidRPr="00E901DF">
        <w:rPr>
          <w:rFonts w:ascii="Calibri" w:hAnsi="Calibri" w:cs="Calibri"/>
        </w:rPr>
        <w:t>Integrate economic indicators (GDP, employment rates, healthcare access)</w:t>
      </w:r>
    </w:p>
    <w:p w14:paraId="45544F04" w14:textId="77777777" w:rsidR="00E901DF" w:rsidRPr="00E901DF" w:rsidRDefault="00E901DF" w:rsidP="00E901DF">
      <w:pPr>
        <w:numPr>
          <w:ilvl w:val="0"/>
          <w:numId w:val="3"/>
        </w:numPr>
        <w:jc w:val="both"/>
        <w:rPr>
          <w:rFonts w:ascii="Calibri" w:hAnsi="Calibri" w:cs="Calibri"/>
        </w:rPr>
      </w:pPr>
      <w:r w:rsidRPr="00E901DF">
        <w:rPr>
          <w:rFonts w:ascii="Calibri" w:hAnsi="Calibri" w:cs="Calibri"/>
        </w:rPr>
        <w:t>Develop interactive dashboards for policymakers and analysts</w:t>
      </w:r>
    </w:p>
    <w:p w14:paraId="4E682804" w14:textId="3529A9D5" w:rsidR="00E901DF" w:rsidRPr="00E901DF" w:rsidRDefault="00E901DF" w:rsidP="00E901DF">
      <w:pPr>
        <w:jc w:val="both"/>
        <w:rPr>
          <w:rFonts w:ascii="Calibri" w:hAnsi="Calibri" w:cs="Calibri"/>
        </w:rPr>
      </w:pPr>
    </w:p>
    <w:p w14:paraId="0CD3F9F2" w14:textId="77777777" w:rsidR="00E901DF" w:rsidRPr="00E901DF" w:rsidRDefault="00E901DF" w:rsidP="00E901DF">
      <w:pPr>
        <w:jc w:val="both"/>
        <w:rPr>
          <w:rFonts w:ascii="Calibri" w:hAnsi="Calibri" w:cs="Calibri"/>
          <w:b/>
          <w:bCs/>
          <w:sz w:val="24"/>
          <w:szCs w:val="24"/>
        </w:rPr>
      </w:pPr>
      <w:r w:rsidRPr="00E901DF">
        <w:rPr>
          <w:rFonts w:ascii="Calibri" w:hAnsi="Calibri" w:cs="Calibri"/>
          <w:b/>
          <w:bCs/>
          <w:sz w:val="24"/>
          <w:szCs w:val="24"/>
        </w:rPr>
        <w:t>Business Problem</w:t>
      </w:r>
    </w:p>
    <w:p w14:paraId="3B28803F" w14:textId="77777777" w:rsidR="00E901DF" w:rsidRPr="00E901DF" w:rsidRDefault="00E901DF" w:rsidP="00E901DF">
      <w:pPr>
        <w:jc w:val="both"/>
        <w:rPr>
          <w:rFonts w:ascii="Calibri" w:hAnsi="Calibri" w:cs="Calibri"/>
        </w:rPr>
      </w:pPr>
      <w:r w:rsidRPr="00E901DF">
        <w:rPr>
          <w:rFonts w:ascii="Calibri" w:hAnsi="Calibri" w:cs="Calibri"/>
        </w:rPr>
        <w:t>Population dynamics significantly influence economic stability, workforce supply, healthcare demand, and migration policies.</w:t>
      </w:r>
    </w:p>
    <w:p w14:paraId="1BCCC7BB" w14:textId="77777777" w:rsidR="00E901DF" w:rsidRPr="00E901DF" w:rsidRDefault="00E901DF" w:rsidP="00E901DF">
      <w:pPr>
        <w:jc w:val="both"/>
        <w:rPr>
          <w:rFonts w:ascii="Calibri" w:hAnsi="Calibri" w:cs="Calibri"/>
        </w:rPr>
      </w:pPr>
      <w:r w:rsidRPr="00E901DF">
        <w:rPr>
          <w:rFonts w:ascii="Calibri" w:hAnsi="Calibri" w:cs="Calibri"/>
        </w:rPr>
        <w:t>However, governments and institutions often struggle to accurately forecast long-term demographic trends due to the complexity of factors affecting population change.</w:t>
      </w:r>
    </w:p>
    <w:p w14:paraId="1A17186B" w14:textId="77777777" w:rsidR="00E901DF" w:rsidRPr="00E901DF" w:rsidRDefault="00E901DF" w:rsidP="00E901DF">
      <w:pPr>
        <w:jc w:val="both"/>
        <w:rPr>
          <w:rFonts w:ascii="Calibri" w:hAnsi="Calibri" w:cs="Calibri"/>
        </w:rPr>
      </w:pPr>
      <w:r w:rsidRPr="00E901DF">
        <w:rPr>
          <w:rFonts w:ascii="Calibri" w:hAnsi="Calibri" w:cs="Calibri"/>
        </w:rPr>
        <w:t>Key challenges include:</w:t>
      </w:r>
    </w:p>
    <w:p w14:paraId="03107F4A" w14:textId="77777777" w:rsidR="00E901DF" w:rsidRPr="00E901DF" w:rsidRDefault="00E901DF" w:rsidP="00E901DF">
      <w:pPr>
        <w:numPr>
          <w:ilvl w:val="0"/>
          <w:numId w:val="4"/>
        </w:numPr>
        <w:jc w:val="both"/>
        <w:rPr>
          <w:rFonts w:ascii="Calibri" w:hAnsi="Calibri" w:cs="Calibri"/>
        </w:rPr>
      </w:pPr>
      <w:r w:rsidRPr="00E901DF">
        <w:rPr>
          <w:rFonts w:ascii="Calibri" w:hAnsi="Calibri" w:cs="Calibri"/>
        </w:rPr>
        <w:t>Identifying the primary drivers of population growth</w:t>
      </w:r>
    </w:p>
    <w:p w14:paraId="2AEFF920" w14:textId="77777777" w:rsidR="00E901DF" w:rsidRPr="00E901DF" w:rsidRDefault="00E901DF" w:rsidP="00E901DF">
      <w:pPr>
        <w:numPr>
          <w:ilvl w:val="0"/>
          <w:numId w:val="4"/>
        </w:numPr>
        <w:jc w:val="both"/>
        <w:rPr>
          <w:rFonts w:ascii="Calibri" w:hAnsi="Calibri" w:cs="Calibri"/>
        </w:rPr>
      </w:pPr>
      <w:r w:rsidRPr="00E901DF">
        <w:rPr>
          <w:rFonts w:ascii="Calibri" w:hAnsi="Calibri" w:cs="Calibri"/>
        </w:rPr>
        <w:t>Understanding how policy decisions affect demographic structures</w:t>
      </w:r>
    </w:p>
    <w:p w14:paraId="5334FFCB" w14:textId="77777777" w:rsidR="00E901DF" w:rsidRPr="00E901DF" w:rsidRDefault="00E901DF" w:rsidP="00E901DF">
      <w:pPr>
        <w:numPr>
          <w:ilvl w:val="0"/>
          <w:numId w:val="4"/>
        </w:numPr>
        <w:jc w:val="both"/>
        <w:rPr>
          <w:rFonts w:ascii="Calibri" w:hAnsi="Calibri" w:cs="Calibri"/>
        </w:rPr>
      </w:pPr>
      <w:r w:rsidRPr="00E901DF">
        <w:rPr>
          <w:rFonts w:ascii="Calibri" w:hAnsi="Calibri" w:cs="Calibri"/>
        </w:rPr>
        <w:t>Forecasting birth rates, death rates, and migration patterns</w:t>
      </w:r>
    </w:p>
    <w:p w14:paraId="3345DDF2" w14:textId="77777777" w:rsidR="00E901DF" w:rsidRPr="00E901DF" w:rsidRDefault="00E901DF" w:rsidP="00E901DF">
      <w:pPr>
        <w:numPr>
          <w:ilvl w:val="0"/>
          <w:numId w:val="4"/>
        </w:numPr>
        <w:jc w:val="both"/>
        <w:rPr>
          <w:rFonts w:ascii="Calibri" w:hAnsi="Calibri" w:cs="Calibri"/>
        </w:rPr>
      </w:pPr>
      <w:r w:rsidRPr="00E901DF">
        <w:rPr>
          <w:rFonts w:ascii="Calibri" w:hAnsi="Calibri" w:cs="Calibri"/>
        </w:rPr>
        <w:t>Predicting long-term population changes across major economies</w:t>
      </w:r>
    </w:p>
    <w:p w14:paraId="1A606688" w14:textId="77777777" w:rsidR="00E901DF" w:rsidRPr="00E901DF" w:rsidRDefault="00E901DF" w:rsidP="00E901DF">
      <w:pPr>
        <w:jc w:val="both"/>
        <w:rPr>
          <w:rFonts w:ascii="Calibri" w:hAnsi="Calibri" w:cs="Calibri"/>
        </w:rPr>
      </w:pPr>
      <w:r w:rsidRPr="00E901DF">
        <w:rPr>
          <w:rFonts w:ascii="Calibri" w:hAnsi="Calibri" w:cs="Calibri"/>
        </w:rPr>
        <w:t xml:space="preserve">This project addresses these challenges by </w:t>
      </w:r>
      <w:proofErr w:type="spellStart"/>
      <w:r w:rsidRPr="00E901DF">
        <w:rPr>
          <w:rFonts w:ascii="Calibri" w:hAnsi="Calibri" w:cs="Calibri"/>
        </w:rPr>
        <w:t>analyzing</w:t>
      </w:r>
      <w:proofErr w:type="spellEnd"/>
      <w:r w:rsidRPr="00E901DF">
        <w:rPr>
          <w:rFonts w:ascii="Calibri" w:hAnsi="Calibri" w:cs="Calibri"/>
        </w:rPr>
        <w:t xml:space="preserve"> historical demographic data and building predictive models to forecast population trends and demographic indicators.</w:t>
      </w:r>
    </w:p>
    <w:p w14:paraId="7F4A2C2B" w14:textId="1A6524D3" w:rsidR="00E901DF" w:rsidRPr="00E901DF" w:rsidRDefault="00E901DF" w:rsidP="00E901DF">
      <w:pPr>
        <w:jc w:val="both"/>
        <w:rPr>
          <w:rFonts w:ascii="Calibri" w:hAnsi="Calibri" w:cs="Calibri"/>
        </w:rPr>
      </w:pPr>
    </w:p>
    <w:p w14:paraId="5B8D79BC" w14:textId="77777777" w:rsidR="00E901DF" w:rsidRPr="00E901DF" w:rsidRDefault="00E901DF" w:rsidP="00E901DF">
      <w:pPr>
        <w:jc w:val="both"/>
        <w:rPr>
          <w:rFonts w:ascii="Calibri" w:hAnsi="Calibri" w:cs="Calibri"/>
          <w:b/>
          <w:bCs/>
          <w:sz w:val="24"/>
          <w:szCs w:val="24"/>
        </w:rPr>
      </w:pPr>
      <w:r w:rsidRPr="00E901DF">
        <w:rPr>
          <w:rFonts w:ascii="Calibri" w:hAnsi="Calibri" w:cs="Calibri"/>
          <w:b/>
          <w:bCs/>
          <w:sz w:val="24"/>
          <w:szCs w:val="24"/>
        </w:rPr>
        <w:t>Methodology</w:t>
      </w:r>
    </w:p>
    <w:p w14:paraId="5D8414E9" w14:textId="77777777" w:rsidR="00E901DF" w:rsidRPr="00E901DF" w:rsidRDefault="00E901DF" w:rsidP="00E901DF">
      <w:pPr>
        <w:jc w:val="both"/>
        <w:rPr>
          <w:rFonts w:ascii="Calibri" w:hAnsi="Calibri" w:cs="Calibri"/>
        </w:rPr>
      </w:pPr>
      <w:r w:rsidRPr="00E901DF">
        <w:rPr>
          <w:rFonts w:ascii="Calibri" w:hAnsi="Calibri" w:cs="Calibri"/>
        </w:rPr>
        <w:t>The project follows a structured data analytics and machine learning pipeline:</w:t>
      </w:r>
    </w:p>
    <w:p w14:paraId="2F2312E6" w14:textId="77777777" w:rsidR="00E901DF" w:rsidRPr="00E901DF" w:rsidRDefault="00E901DF" w:rsidP="00E901DF">
      <w:pPr>
        <w:jc w:val="both"/>
        <w:rPr>
          <w:rFonts w:ascii="Calibri" w:hAnsi="Calibri" w:cs="Calibri"/>
          <w:b/>
          <w:bCs/>
        </w:rPr>
      </w:pPr>
      <w:r w:rsidRPr="00E901DF">
        <w:rPr>
          <w:rFonts w:ascii="Calibri" w:hAnsi="Calibri" w:cs="Calibri"/>
          <w:b/>
          <w:bCs/>
        </w:rPr>
        <w:t>1. Data Collection</w:t>
      </w:r>
    </w:p>
    <w:p w14:paraId="6F98DCBD" w14:textId="77777777" w:rsidR="00E901DF" w:rsidRPr="00E901DF" w:rsidRDefault="00E901DF" w:rsidP="00E901DF">
      <w:pPr>
        <w:jc w:val="both"/>
        <w:rPr>
          <w:rFonts w:ascii="Calibri" w:hAnsi="Calibri" w:cs="Calibri"/>
        </w:rPr>
      </w:pPr>
      <w:r w:rsidRPr="00E901DF">
        <w:rPr>
          <w:rFonts w:ascii="Calibri" w:hAnsi="Calibri" w:cs="Calibri"/>
        </w:rPr>
        <w:t>Population and demographic data were obtained from the United Nations Department of Economic and Social Affairs – Population Division, covering the period 1950–2023.</w:t>
      </w:r>
    </w:p>
    <w:p w14:paraId="56594109" w14:textId="77777777" w:rsidR="00E901DF" w:rsidRPr="00E901DF" w:rsidRDefault="00E901DF" w:rsidP="00E901DF">
      <w:pPr>
        <w:jc w:val="both"/>
        <w:rPr>
          <w:rFonts w:ascii="Calibri" w:hAnsi="Calibri" w:cs="Calibri"/>
          <w:b/>
          <w:bCs/>
        </w:rPr>
      </w:pPr>
      <w:r w:rsidRPr="00E901DF">
        <w:rPr>
          <w:rFonts w:ascii="Calibri" w:hAnsi="Calibri" w:cs="Calibri"/>
          <w:b/>
          <w:bCs/>
        </w:rPr>
        <w:t>2. Data Preprocessing</w:t>
      </w:r>
    </w:p>
    <w:p w14:paraId="3920D235" w14:textId="77777777" w:rsidR="00E901DF" w:rsidRPr="00E901DF" w:rsidRDefault="00E901DF" w:rsidP="00E901DF">
      <w:pPr>
        <w:numPr>
          <w:ilvl w:val="0"/>
          <w:numId w:val="5"/>
        </w:numPr>
        <w:jc w:val="both"/>
        <w:rPr>
          <w:rFonts w:ascii="Calibri" w:hAnsi="Calibri" w:cs="Calibri"/>
        </w:rPr>
      </w:pPr>
      <w:r w:rsidRPr="00E901DF">
        <w:rPr>
          <w:rFonts w:ascii="Calibri" w:hAnsi="Calibri" w:cs="Calibri"/>
        </w:rPr>
        <w:t>Data cleaning and normalization</w:t>
      </w:r>
    </w:p>
    <w:p w14:paraId="3B2D1039" w14:textId="77777777" w:rsidR="00E901DF" w:rsidRPr="00E901DF" w:rsidRDefault="00E901DF" w:rsidP="00E901DF">
      <w:pPr>
        <w:numPr>
          <w:ilvl w:val="0"/>
          <w:numId w:val="5"/>
        </w:numPr>
        <w:jc w:val="both"/>
        <w:rPr>
          <w:rFonts w:ascii="Calibri" w:hAnsi="Calibri" w:cs="Calibri"/>
        </w:rPr>
      </w:pPr>
      <w:r w:rsidRPr="00E901DF">
        <w:rPr>
          <w:rFonts w:ascii="Calibri" w:hAnsi="Calibri" w:cs="Calibri"/>
        </w:rPr>
        <w:t>Feature selection and correlation analysis</w:t>
      </w:r>
    </w:p>
    <w:p w14:paraId="4AD433CC" w14:textId="77777777" w:rsidR="00E901DF" w:rsidRPr="00E901DF" w:rsidRDefault="00E901DF" w:rsidP="00E901DF">
      <w:pPr>
        <w:numPr>
          <w:ilvl w:val="0"/>
          <w:numId w:val="5"/>
        </w:numPr>
        <w:jc w:val="both"/>
        <w:rPr>
          <w:rFonts w:ascii="Calibri" w:hAnsi="Calibri" w:cs="Calibri"/>
        </w:rPr>
      </w:pPr>
      <w:r w:rsidRPr="00E901DF">
        <w:rPr>
          <w:rFonts w:ascii="Calibri" w:hAnsi="Calibri" w:cs="Calibri"/>
        </w:rPr>
        <w:t>Time-series structuring for forecasting models</w:t>
      </w:r>
    </w:p>
    <w:p w14:paraId="49D3F1D3" w14:textId="77777777" w:rsidR="00E901DF" w:rsidRPr="00E901DF" w:rsidRDefault="00E901DF" w:rsidP="00E901DF">
      <w:pPr>
        <w:jc w:val="both"/>
        <w:rPr>
          <w:rFonts w:ascii="Calibri" w:hAnsi="Calibri" w:cs="Calibri"/>
          <w:b/>
          <w:bCs/>
        </w:rPr>
      </w:pPr>
      <w:r w:rsidRPr="00E901DF">
        <w:rPr>
          <w:rFonts w:ascii="Calibri" w:hAnsi="Calibri" w:cs="Calibri"/>
          <w:b/>
          <w:bCs/>
        </w:rPr>
        <w:t>3. Exploratory Data Analysis</w:t>
      </w:r>
    </w:p>
    <w:p w14:paraId="62F107E3" w14:textId="77777777" w:rsidR="00E901DF" w:rsidRPr="00E901DF" w:rsidRDefault="00E901DF" w:rsidP="00E901DF">
      <w:pPr>
        <w:jc w:val="both"/>
        <w:rPr>
          <w:rFonts w:ascii="Calibri" w:hAnsi="Calibri" w:cs="Calibri"/>
        </w:rPr>
      </w:pPr>
      <w:r w:rsidRPr="00E901DF">
        <w:rPr>
          <w:rFonts w:ascii="Calibri" w:hAnsi="Calibri" w:cs="Calibri"/>
        </w:rPr>
        <w:t xml:space="preserve">Demographic indicators </w:t>
      </w:r>
      <w:proofErr w:type="spellStart"/>
      <w:r w:rsidRPr="00E901DF">
        <w:rPr>
          <w:rFonts w:ascii="Calibri" w:hAnsi="Calibri" w:cs="Calibri"/>
        </w:rPr>
        <w:t>analyzed</w:t>
      </w:r>
      <w:proofErr w:type="spellEnd"/>
      <w:r w:rsidRPr="00E901DF">
        <w:rPr>
          <w:rFonts w:ascii="Calibri" w:hAnsi="Calibri" w:cs="Calibri"/>
        </w:rPr>
        <w:t xml:space="preserve"> include:</w:t>
      </w:r>
    </w:p>
    <w:p w14:paraId="53C8804E" w14:textId="77777777" w:rsidR="00E901DF" w:rsidRPr="00E901DF" w:rsidRDefault="00E901DF" w:rsidP="00E901DF">
      <w:pPr>
        <w:numPr>
          <w:ilvl w:val="0"/>
          <w:numId w:val="6"/>
        </w:numPr>
        <w:jc w:val="both"/>
        <w:rPr>
          <w:rFonts w:ascii="Calibri" w:hAnsi="Calibri" w:cs="Calibri"/>
        </w:rPr>
      </w:pPr>
      <w:r w:rsidRPr="00E901DF">
        <w:rPr>
          <w:rFonts w:ascii="Calibri" w:hAnsi="Calibri" w:cs="Calibri"/>
        </w:rPr>
        <w:t>Crude Birth Rate (CBR)</w:t>
      </w:r>
    </w:p>
    <w:p w14:paraId="4DEF1F4E" w14:textId="77777777" w:rsidR="00E901DF" w:rsidRPr="00E901DF" w:rsidRDefault="00E901DF" w:rsidP="00E901DF">
      <w:pPr>
        <w:numPr>
          <w:ilvl w:val="0"/>
          <w:numId w:val="6"/>
        </w:numPr>
        <w:jc w:val="both"/>
        <w:rPr>
          <w:rFonts w:ascii="Calibri" w:hAnsi="Calibri" w:cs="Calibri"/>
        </w:rPr>
      </w:pPr>
      <w:r w:rsidRPr="00E901DF">
        <w:rPr>
          <w:rFonts w:ascii="Calibri" w:hAnsi="Calibri" w:cs="Calibri"/>
        </w:rPr>
        <w:lastRenderedPageBreak/>
        <w:t>Crude Death Rate (CDR)</w:t>
      </w:r>
    </w:p>
    <w:p w14:paraId="6990CD8C" w14:textId="77777777" w:rsidR="00E901DF" w:rsidRPr="00E901DF" w:rsidRDefault="00E901DF" w:rsidP="00E901DF">
      <w:pPr>
        <w:numPr>
          <w:ilvl w:val="0"/>
          <w:numId w:val="6"/>
        </w:numPr>
        <w:jc w:val="both"/>
        <w:rPr>
          <w:rFonts w:ascii="Calibri" w:hAnsi="Calibri" w:cs="Calibri"/>
        </w:rPr>
      </w:pPr>
      <w:r w:rsidRPr="00E901DF">
        <w:rPr>
          <w:rFonts w:ascii="Calibri" w:hAnsi="Calibri" w:cs="Calibri"/>
        </w:rPr>
        <w:t>Net Migration Rate (CNMR)</w:t>
      </w:r>
    </w:p>
    <w:p w14:paraId="732A685F" w14:textId="77777777" w:rsidR="00E901DF" w:rsidRPr="00E901DF" w:rsidRDefault="00E901DF" w:rsidP="00E901DF">
      <w:pPr>
        <w:numPr>
          <w:ilvl w:val="0"/>
          <w:numId w:val="6"/>
        </w:numPr>
        <w:jc w:val="both"/>
        <w:rPr>
          <w:rFonts w:ascii="Calibri" w:hAnsi="Calibri" w:cs="Calibri"/>
        </w:rPr>
      </w:pPr>
      <w:r w:rsidRPr="00E901DF">
        <w:rPr>
          <w:rFonts w:ascii="Calibri" w:hAnsi="Calibri" w:cs="Calibri"/>
        </w:rPr>
        <w:t>Total Population</w:t>
      </w:r>
    </w:p>
    <w:p w14:paraId="3CF2EFA9" w14:textId="77777777" w:rsidR="00E901DF" w:rsidRPr="00E901DF" w:rsidRDefault="00E901DF" w:rsidP="00E901DF">
      <w:pPr>
        <w:numPr>
          <w:ilvl w:val="0"/>
          <w:numId w:val="6"/>
        </w:numPr>
        <w:jc w:val="both"/>
        <w:rPr>
          <w:rFonts w:ascii="Calibri" w:hAnsi="Calibri" w:cs="Calibri"/>
        </w:rPr>
      </w:pPr>
      <w:r w:rsidRPr="00E901DF">
        <w:rPr>
          <w:rFonts w:ascii="Calibri" w:hAnsi="Calibri" w:cs="Calibri"/>
        </w:rPr>
        <w:t>Age demographics</w:t>
      </w:r>
    </w:p>
    <w:p w14:paraId="4EE0F6A4" w14:textId="77777777" w:rsidR="00E901DF" w:rsidRPr="00E901DF" w:rsidRDefault="00E901DF" w:rsidP="00E901DF">
      <w:pPr>
        <w:jc w:val="both"/>
        <w:rPr>
          <w:rFonts w:ascii="Calibri" w:hAnsi="Calibri" w:cs="Calibri"/>
        </w:rPr>
      </w:pPr>
      <w:r w:rsidRPr="00E901DF">
        <w:rPr>
          <w:rFonts w:ascii="Calibri" w:hAnsi="Calibri" w:cs="Calibri"/>
        </w:rPr>
        <w:t>Trend analysis was performed to identify patterns, correlations, and historical influences.</w:t>
      </w:r>
    </w:p>
    <w:p w14:paraId="2762E006" w14:textId="77777777" w:rsidR="00E901DF" w:rsidRPr="00E901DF" w:rsidRDefault="00E901DF" w:rsidP="00E901DF">
      <w:pPr>
        <w:jc w:val="both"/>
        <w:rPr>
          <w:rFonts w:ascii="Calibri" w:hAnsi="Calibri" w:cs="Calibri"/>
          <w:b/>
          <w:bCs/>
        </w:rPr>
      </w:pPr>
      <w:r w:rsidRPr="00E901DF">
        <w:rPr>
          <w:rFonts w:ascii="Calibri" w:hAnsi="Calibri" w:cs="Calibri"/>
          <w:b/>
          <w:bCs/>
        </w:rPr>
        <w:t>4. Machine Learning &amp; Forecasting Models</w:t>
      </w:r>
    </w:p>
    <w:p w14:paraId="173915FB" w14:textId="77777777" w:rsidR="00E901DF" w:rsidRPr="00E901DF" w:rsidRDefault="00E901DF" w:rsidP="00E901DF">
      <w:pPr>
        <w:jc w:val="both"/>
        <w:rPr>
          <w:rFonts w:ascii="Calibri" w:hAnsi="Calibri" w:cs="Calibri"/>
        </w:rPr>
      </w:pPr>
      <w:r w:rsidRPr="00E901DF">
        <w:rPr>
          <w:rFonts w:ascii="Calibri" w:hAnsi="Calibri" w:cs="Calibri"/>
        </w:rPr>
        <w:t>Several statistical and machine learning models were implemented:</w:t>
      </w:r>
    </w:p>
    <w:p w14:paraId="040D02D2" w14:textId="77777777" w:rsidR="00E901DF" w:rsidRPr="00E901DF" w:rsidRDefault="00E901DF" w:rsidP="00E901DF">
      <w:pPr>
        <w:numPr>
          <w:ilvl w:val="0"/>
          <w:numId w:val="7"/>
        </w:numPr>
        <w:jc w:val="both"/>
        <w:rPr>
          <w:rFonts w:ascii="Calibri" w:hAnsi="Calibri" w:cs="Calibri"/>
        </w:rPr>
      </w:pPr>
      <w:r w:rsidRPr="00E901DF">
        <w:rPr>
          <w:rFonts w:ascii="Calibri" w:hAnsi="Calibri" w:cs="Calibri"/>
        </w:rPr>
        <w:t>Linear Regression</w:t>
      </w:r>
    </w:p>
    <w:p w14:paraId="0231F474" w14:textId="77777777" w:rsidR="00E901DF" w:rsidRPr="00E901DF" w:rsidRDefault="00E901DF" w:rsidP="00E901DF">
      <w:pPr>
        <w:numPr>
          <w:ilvl w:val="0"/>
          <w:numId w:val="7"/>
        </w:numPr>
        <w:jc w:val="both"/>
        <w:rPr>
          <w:rFonts w:ascii="Calibri" w:hAnsi="Calibri" w:cs="Calibri"/>
        </w:rPr>
      </w:pPr>
      <w:r w:rsidRPr="00E901DF">
        <w:rPr>
          <w:rFonts w:ascii="Calibri" w:hAnsi="Calibri" w:cs="Calibri"/>
        </w:rPr>
        <w:t>ARIMA (</w:t>
      </w:r>
      <w:proofErr w:type="spellStart"/>
      <w:r w:rsidRPr="00E901DF">
        <w:rPr>
          <w:rFonts w:ascii="Calibri" w:hAnsi="Calibri" w:cs="Calibri"/>
        </w:rPr>
        <w:t>AutoRegressive</w:t>
      </w:r>
      <w:proofErr w:type="spellEnd"/>
      <w:r w:rsidRPr="00E901DF">
        <w:rPr>
          <w:rFonts w:ascii="Calibri" w:hAnsi="Calibri" w:cs="Calibri"/>
        </w:rPr>
        <w:t xml:space="preserve"> Integrated Moving Average)</w:t>
      </w:r>
    </w:p>
    <w:p w14:paraId="517BC887" w14:textId="77777777" w:rsidR="00E901DF" w:rsidRPr="00E901DF" w:rsidRDefault="00E901DF" w:rsidP="00E901DF">
      <w:pPr>
        <w:numPr>
          <w:ilvl w:val="0"/>
          <w:numId w:val="7"/>
        </w:numPr>
        <w:jc w:val="both"/>
        <w:rPr>
          <w:rFonts w:ascii="Calibri" w:hAnsi="Calibri" w:cs="Calibri"/>
        </w:rPr>
      </w:pPr>
      <w:r w:rsidRPr="00E901DF">
        <w:rPr>
          <w:rFonts w:ascii="Calibri" w:hAnsi="Calibri" w:cs="Calibri"/>
        </w:rPr>
        <w:t>Gradient Boosting Regression (GBR)</w:t>
      </w:r>
    </w:p>
    <w:p w14:paraId="14C8BA57" w14:textId="77777777" w:rsidR="00E901DF" w:rsidRPr="00E901DF" w:rsidRDefault="00E901DF" w:rsidP="00E901DF">
      <w:pPr>
        <w:numPr>
          <w:ilvl w:val="0"/>
          <w:numId w:val="7"/>
        </w:numPr>
        <w:jc w:val="both"/>
        <w:rPr>
          <w:rFonts w:ascii="Calibri" w:hAnsi="Calibri" w:cs="Calibri"/>
        </w:rPr>
      </w:pPr>
      <w:r w:rsidRPr="00E901DF">
        <w:rPr>
          <w:rFonts w:ascii="Calibri" w:hAnsi="Calibri" w:cs="Calibri"/>
        </w:rPr>
        <w:t>Exponential Smoothing</w:t>
      </w:r>
    </w:p>
    <w:p w14:paraId="73A1572C" w14:textId="77777777" w:rsidR="00E901DF" w:rsidRPr="00E901DF" w:rsidRDefault="00E901DF" w:rsidP="00E901DF">
      <w:pPr>
        <w:numPr>
          <w:ilvl w:val="0"/>
          <w:numId w:val="7"/>
        </w:numPr>
        <w:jc w:val="both"/>
        <w:rPr>
          <w:rFonts w:ascii="Calibri" w:hAnsi="Calibri" w:cs="Calibri"/>
        </w:rPr>
      </w:pPr>
      <w:r w:rsidRPr="00E901DF">
        <w:rPr>
          <w:rFonts w:ascii="Calibri" w:hAnsi="Calibri" w:cs="Calibri"/>
        </w:rPr>
        <w:t>Prophet Time-Series Forecasting</w:t>
      </w:r>
    </w:p>
    <w:p w14:paraId="263DD1B5" w14:textId="114FF712" w:rsidR="00E901DF" w:rsidRDefault="00E901DF" w:rsidP="00E901DF">
      <w:pPr>
        <w:jc w:val="both"/>
        <w:rPr>
          <w:rFonts w:ascii="Calibri" w:hAnsi="Calibri" w:cs="Calibri"/>
        </w:rPr>
      </w:pPr>
      <w:r w:rsidRPr="00E901DF">
        <w:rPr>
          <w:rFonts w:ascii="Calibri" w:hAnsi="Calibri" w:cs="Calibri"/>
        </w:rPr>
        <w:t>Model performance was evaluated to determine the most accurate forecasting method.</w:t>
      </w:r>
    </w:p>
    <w:p w14:paraId="428BBAE0" w14:textId="77777777" w:rsidR="00E901DF" w:rsidRPr="00E901DF" w:rsidRDefault="00E901DF" w:rsidP="00E901DF">
      <w:pPr>
        <w:jc w:val="both"/>
        <w:rPr>
          <w:rFonts w:ascii="Calibri" w:hAnsi="Calibri" w:cs="Calibri"/>
        </w:rPr>
      </w:pPr>
    </w:p>
    <w:p w14:paraId="2CA2C4A7" w14:textId="77777777" w:rsidR="00E901DF" w:rsidRPr="00E901DF" w:rsidRDefault="00E901DF" w:rsidP="00E901DF">
      <w:pPr>
        <w:jc w:val="both"/>
        <w:rPr>
          <w:rFonts w:ascii="Calibri" w:hAnsi="Calibri" w:cs="Calibri"/>
          <w:b/>
          <w:bCs/>
          <w:sz w:val="24"/>
          <w:szCs w:val="24"/>
        </w:rPr>
      </w:pPr>
      <w:r w:rsidRPr="00E901DF">
        <w:rPr>
          <w:rFonts w:ascii="Calibri" w:hAnsi="Calibri" w:cs="Calibri"/>
          <w:b/>
          <w:bCs/>
          <w:sz w:val="24"/>
          <w:szCs w:val="24"/>
        </w:rPr>
        <w:t>Skills &amp; Technologies</w:t>
      </w:r>
    </w:p>
    <w:p w14:paraId="7B5F0179" w14:textId="77777777" w:rsidR="00E901DF" w:rsidRPr="00E901DF" w:rsidRDefault="00E901DF" w:rsidP="00E901DF">
      <w:pPr>
        <w:jc w:val="both"/>
        <w:rPr>
          <w:rFonts w:ascii="Calibri" w:hAnsi="Calibri" w:cs="Calibri"/>
        </w:rPr>
      </w:pPr>
      <w:r w:rsidRPr="00E901DF">
        <w:rPr>
          <w:rFonts w:ascii="Calibri" w:hAnsi="Calibri" w:cs="Calibri"/>
          <w:b/>
          <w:bCs/>
        </w:rPr>
        <w:t>Programming &amp; Analysis</w:t>
      </w:r>
    </w:p>
    <w:p w14:paraId="06C871C0" w14:textId="77777777" w:rsidR="00E901DF" w:rsidRPr="00E901DF" w:rsidRDefault="00E901DF" w:rsidP="00E901DF">
      <w:pPr>
        <w:numPr>
          <w:ilvl w:val="0"/>
          <w:numId w:val="8"/>
        </w:numPr>
        <w:jc w:val="both"/>
        <w:rPr>
          <w:rFonts w:ascii="Calibri" w:hAnsi="Calibri" w:cs="Calibri"/>
        </w:rPr>
      </w:pPr>
      <w:r w:rsidRPr="00E901DF">
        <w:rPr>
          <w:rFonts w:ascii="Calibri" w:hAnsi="Calibri" w:cs="Calibri"/>
        </w:rPr>
        <w:t>Python</w:t>
      </w:r>
    </w:p>
    <w:p w14:paraId="52C090B7" w14:textId="77777777" w:rsidR="00E901DF" w:rsidRPr="00E901DF" w:rsidRDefault="00E901DF" w:rsidP="00E901DF">
      <w:pPr>
        <w:numPr>
          <w:ilvl w:val="0"/>
          <w:numId w:val="8"/>
        </w:numPr>
        <w:jc w:val="both"/>
        <w:rPr>
          <w:rFonts w:ascii="Calibri" w:hAnsi="Calibri" w:cs="Calibri"/>
        </w:rPr>
      </w:pPr>
      <w:r w:rsidRPr="00E901DF">
        <w:rPr>
          <w:rFonts w:ascii="Calibri" w:hAnsi="Calibri" w:cs="Calibri"/>
        </w:rPr>
        <w:t>Pandas</w:t>
      </w:r>
    </w:p>
    <w:p w14:paraId="407C9EA3" w14:textId="77777777" w:rsidR="00E901DF" w:rsidRPr="00E901DF" w:rsidRDefault="00E901DF" w:rsidP="00E901DF">
      <w:pPr>
        <w:numPr>
          <w:ilvl w:val="0"/>
          <w:numId w:val="8"/>
        </w:numPr>
        <w:jc w:val="both"/>
        <w:rPr>
          <w:rFonts w:ascii="Calibri" w:hAnsi="Calibri" w:cs="Calibri"/>
        </w:rPr>
      </w:pPr>
      <w:r w:rsidRPr="00E901DF">
        <w:rPr>
          <w:rFonts w:ascii="Calibri" w:hAnsi="Calibri" w:cs="Calibri"/>
        </w:rPr>
        <w:t>NumPy</w:t>
      </w:r>
    </w:p>
    <w:p w14:paraId="07DEAB1C" w14:textId="77777777" w:rsidR="00E901DF" w:rsidRPr="00E901DF" w:rsidRDefault="00E901DF" w:rsidP="00E901DF">
      <w:pPr>
        <w:numPr>
          <w:ilvl w:val="0"/>
          <w:numId w:val="8"/>
        </w:numPr>
        <w:jc w:val="both"/>
        <w:rPr>
          <w:rFonts w:ascii="Calibri" w:hAnsi="Calibri" w:cs="Calibri"/>
        </w:rPr>
      </w:pPr>
      <w:r w:rsidRPr="00E901DF">
        <w:rPr>
          <w:rFonts w:ascii="Calibri" w:hAnsi="Calibri" w:cs="Calibri"/>
        </w:rPr>
        <w:t>Matplotlib</w:t>
      </w:r>
    </w:p>
    <w:p w14:paraId="04570720" w14:textId="77777777" w:rsidR="00E901DF" w:rsidRPr="00E901DF" w:rsidRDefault="00E901DF" w:rsidP="00E901DF">
      <w:pPr>
        <w:numPr>
          <w:ilvl w:val="0"/>
          <w:numId w:val="8"/>
        </w:numPr>
        <w:jc w:val="both"/>
        <w:rPr>
          <w:rFonts w:ascii="Calibri" w:hAnsi="Calibri" w:cs="Calibri"/>
        </w:rPr>
      </w:pPr>
      <w:r w:rsidRPr="00E901DF">
        <w:rPr>
          <w:rFonts w:ascii="Calibri" w:hAnsi="Calibri" w:cs="Calibri"/>
        </w:rPr>
        <w:t>Seaborn</w:t>
      </w:r>
    </w:p>
    <w:p w14:paraId="19B901B6" w14:textId="77777777" w:rsidR="00E901DF" w:rsidRPr="00E901DF" w:rsidRDefault="00E901DF" w:rsidP="00E901DF">
      <w:pPr>
        <w:jc w:val="both"/>
        <w:rPr>
          <w:rFonts w:ascii="Calibri" w:hAnsi="Calibri" w:cs="Calibri"/>
        </w:rPr>
      </w:pPr>
      <w:r w:rsidRPr="00E901DF">
        <w:rPr>
          <w:rFonts w:ascii="Calibri" w:hAnsi="Calibri" w:cs="Calibri"/>
          <w:b/>
          <w:bCs/>
        </w:rPr>
        <w:t>Machine Learning &amp; Forecasting</w:t>
      </w:r>
    </w:p>
    <w:p w14:paraId="69836799" w14:textId="77777777" w:rsidR="00E901DF" w:rsidRPr="00E901DF" w:rsidRDefault="00E901DF" w:rsidP="00E901DF">
      <w:pPr>
        <w:numPr>
          <w:ilvl w:val="0"/>
          <w:numId w:val="9"/>
        </w:numPr>
        <w:jc w:val="both"/>
        <w:rPr>
          <w:rFonts w:ascii="Calibri" w:hAnsi="Calibri" w:cs="Calibri"/>
        </w:rPr>
      </w:pPr>
      <w:r w:rsidRPr="00E901DF">
        <w:rPr>
          <w:rFonts w:ascii="Calibri" w:hAnsi="Calibri" w:cs="Calibri"/>
        </w:rPr>
        <w:t>Linear Regression</w:t>
      </w:r>
    </w:p>
    <w:p w14:paraId="712A5988" w14:textId="77777777" w:rsidR="00E901DF" w:rsidRPr="00E901DF" w:rsidRDefault="00E901DF" w:rsidP="00E901DF">
      <w:pPr>
        <w:numPr>
          <w:ilvl w:val="0"/>
          <w:numId w:val="9"/>
        </w:numPr>
        <w:jc w:val="both"/>
        <w:rPr>
          <w:rFonts w:ascii="Calibri" w:hAnsi="Calibri" w:cs="Calibri"/>
        </w:rPr>
      </w:pPr>
      <w:r w:rsidRPr="00E901DF">
        <w:rPr>
          <w:rFonts w:ascii="Calibri" w:hAnsi="Calibri" w:cs="Calibri"/>
        </w:rPr>
        <w:t xml:space="preserve">ARIMA Time Series </w:t>
      </w:r>
      <w:proofErr w:type="spellStart"/>
      <w:r w:rsidRPr="00E901DF">
        <w:rPr>
          <w:rFonts w:ascii="Calibri" w:hAnsi="Calibri" w:cs="Calibri"/>
        </w:rPr>
        <w:t>Modeling</w:t>
      </w:r>
      <w:proofErr w:type="spellEnd"/>
    </w:p>
    <w:p w14:paraId="00B9A767" w14:textId="77777777" w:rsidR="00E901DF" w:rsidRPr="00E901DF" w:rsidRDefault="00E901DF" w:rsidP="00E901DF">
      <w:pPr>
        <w:numPr>
          <w:ilvl w:val="0"/>
          <w:numId w:val="9"/>
        </w:numPr>
        <w:jc w:val="both"/>
        <w:rPr>
          <w:rFonts w:ascii="Calibri" w:hAnsi="Calibri" w:cs="Calibri"/>
        </w:rPr>
      </w:pPr>
      <w:r w:rsidRPr="00E901DF">
        <w:rPr>
          <w:rFonts w:ascii="Calibri" w:hAnsi="Calibri" w:cs="Calibri"/>
        </w:rPr>
        <w:t>Gradient Boosting Regression</w:t>
      </w:r>
    </w:p>
    <w:p w14:paraId="6D57CA98" w14:textId="77777777" w:rsidR="00E901DF" w:rsidRPr="00E901DF" w:rsidRDefault="00E901DF" w:rsidP="00E901DF">
      <w:pPr>
        <w:numPr>
          <w:ilvl w:val="0"/>
          <w:numId w:val="9"/>
        </w:numPr>
        <w:jc w:val="both"/>
        <w:rPr>
          <w:rFonts w:ascii="Calibri" w:hAnsi="Calibri" w:cs="Calibri"/>
        </w:rPr>
      </w:pPr>
      <w:r w:rsidRPr="00E901DF">
        <w:rPr>
          <w:rFonts w:ascii="Calibri" w:hAnsi="Calibri" w:cs="Calibri"/>
        </w:rPr>
        <w:t>Exponential Smoothing</w:t>
      </w:r>
    </w:p>
    <w:p w14:paraId="5C04218E" w14:textId="77777777" w:rsidR="00E901DF" w:rsidRPr="00E901DF" w:rsidRDefault="00E901DF" w:rsidP="00E901DF">
      <w:pPr>
        <w:numPr>
          <w:ilvl w:val="0"/>
          <w:numId w:val="9"/>
        </w:numPr>
        <w:jc w:val="both"/>
        <w:rPr>
          <w:rFonts w:ascii="Calibri" w:hAnsi="Calibri" w:cs="Calibri"/>
        </w:rPr>
      </w:pPr>
      <w:r w:rsidRPr="00E901DF">
        <w:rPr>
          <w:rFonts w:ascii="Calibri" w:hAnsi="Calibri" w:cs="Calibri"/>
        </w:rPr>
        <w:t>Prophet Forecasting</w:t>
      </w:r>
    </w:p>
    <w:p w14:paraId="25881F07" w14:textId="77777777" w:rsidR="00E901DF" w:rsidRPr="00E901DF" w:rsidRDefault="00E901DF" w:rsidP="00E901DF">
      <w:pPr>
        <w:jc w:val="both"/>
        <w:rPr>
          <w:rFonts w:ascii="Calibri" w:hAnsi="Calibri" w:cs="Calibri"/>
        </w:rPr>
      </w:pPr>
      <w:r w:rsidRPr="00E901DF">
        <w:rPr>
          <w:rFonts w:ascii="Calibri" w:hAnsi="Calibri" w:cs="Calibri"/>
          <w:b/>
          <w:bCs/>
        </w:rPr>
        <w:t>Data Analytics</w:t>
      </w:r>
    </w:p>
    <w:p w14:paraId="721B0C3B" w14:textId="77777777" w:rsidR="00E901DF" w:rsidRPr="00E901DF" w:rsidRDefault="00E901DF" w:rsidP="00E901DF">
      <w:pPr>
        <w:numPr>
          <w:ilvl w:val="0"/>
          <w:numId w:val="10"/>
        </w:numPr>
        <w:jc w:val="both"/>
        <w:rPr>
          <w:rFonts w:ascii="Calibri" w:hAnsi="Calibri" w:cs="Calibri"/>
        </w:rPr>
      </w:pPr>
      <w:r w:rsidRPr="00E901DF">
        <w:rPr>
          <w:rFonts w:ascii="Calibri" w:hAnsi="Calibri" w:cs="Calibri"/>
        </w:rPr>
        <w:t>Exploratory Data Analysis (EDA)</w:t>
      </w:r>
    </w:p>
    <w:p w14:paraId="12B13896" w14:textId="77777777" w:rsidR="00E901DF" w:rsidRPr="00E901DF" w:rsidRDefault="00E901DF" w:rsidP="00E901DF">
      <w:pPr>
        <w:numPr>
          <w:ilvl w:val="0"/>
          <w:numId w:val="10"/>
        </w:numPr>
        <w:jc w:val="both"/>
        <w:rPr>
          <w:rFonts w:ascii="Calibri" w:hAnsi="Calibri" w:cs="Calibri"/>
        </w:rPr>
      </w:pPr>
      <w:r w:rsidRPr="00E901DF">
        <w:rPr>
          <w:rFonts w:ascii="Calibri" w:hAnsi="Calibri" w:cs="Calibri"/>
        </w:rPr>
        <w:t>Feature Correlation Analysis</w:t>
      </w:r>
    </w:p>
    <w:p w14:paraId="33D47D6D" w14:textId="77777777" w:rsidR="00E901DF" w:rsidRPr="00E901DF" w:rsidRDefault="00E901DF" w:rsidP="00E901DF">
      <w:pPr>
        <w:numPr>
          <w:ilvl w:val="0"/>
          <w:numId w:val="10"/>
        </w:numPr>
        <w:jc w:val="both"/>
        <w:rPr>
          <w:rFonts w:ascii="Calibri" w:hAnsi="Calibri" w:cs="Calibri"/>
        </w:rPr>
      </w:pPr>
      <w:r w:rsidRPr="00E901DF">
        <w:rPr>
          <w:rFonts w:ascii="Calibri" w:hAnsi="Calibri" w:cs="Calibri"/>
        </w:rPr>
        <w:t>Time Series Analysis</w:t>
      </w:r>
    </w:p>
    <w:p w14:paraId="79DC9B81" w14:textId="77777777" w:rsidR="00E901DF" w:rsidRPr="00E901DF" w:rsidRDefault="00E901DF" w:rsidP="00E901DF">
      <w:pPr>
        <w:numPr>
          <w:ilvl w:val="0"/>
          <w:numId w:val="10"/>
        </w:numPr>
        <w:jc w:val="both"/>
        <w:rPr>
          <w:rFonts w:ascii="Calibri" w:hAnsi="Calibri" w:cs="Calibri"/>
        </w:rPr>
      </w:pPr>
      <w:r w:rsidRPr="00E901DF">
        <w:rPr>
          <w:rFonts w:ascii="Calibri" w:hAnsi="Calibri" w:cs="Calibri"/>
        </w:rPr>
        <w:lastRenderedPageBreak/>
        <w:t xml:space="preserve">Predictive </w:t>
      </w:r>
      <w:proofErr w:type="spellStart"/>
      <w:r w:rsidRPr="00E901DF">
        <w:rPr>
          <w:rFonts w:ascii="Calibri" w:hAnsi="Calibri" w:cs="Calibri"/>
        </w:rPr>
        <w:t>Modeling</w:t>
      </w:r>
      <w:proofErr w:type="spellEnd"/>
    </w:p>
    <w:p w14:paraId="1F46AD0F" w14:textId="77777777" w:rsidR="00E901DF" w:rsidRPr="00E901DF" w:rsidRDefault="00E901DF" w:rsidP="00E901DF">
      <w:pPr>
        <w:jc w:val="both"/>
        <w:rPr>
          <w:rFonts w:ascii="Calibri" w:hAnsi="Calibri" w:cs="Calibri"/>
        </w:rPr>
      </w:pPr>
      <w:r w:rsidRPr="00E901DF">
        <w:rPr>
          <w:rFonts w:ascii="Calibri" w:hAnsi="Calibri" w:cs="Calibri"/>
          <w:b/>
          <w:bCs/>
        </w:rPr>
        <w:t>Data Source</w:t>
      </w:r>
    </w:p>
    <w:p w14:paraId="7A1F6DF8" w14:textId="206E0623" w:rsidR="00E901DF" w:rsidRDefault="00E901DF" w:rsidP="00E901DF">
      <w:pPr>
        <w:numPr>
          <w:ilvl w:val="0"/>
          <w:numId w:val="11"/>
        </w:numPr>
        <w:jc w:val="both"/>
        <w:rPr>
          <w:rFonts w:ascii="Calibri" w:hAnsi="Calibri" w:cs="Calibri"/>
        </w:rPr>
      </w:pPr>
      <w:r w:rsidRPr="00E901DF">
        <w:rPr>
          <w:rFonts w:ascii="Calibri" w:hAnsi="Calibri" w:cs="Calibri"/>
        </w:rPr>
        <w:t>United Nations Population Division Dataset</w:t>
      </w:r>
    </w:p>
    <w:p w14:paraId="4832C87F" w14:textId="77777777" w:rsidR="00E901DF" w:rsidRPr="00E901DF" w:rsidRDefault="00E901DF" w:rsidP="00E901DF">
      <w:pPr>
        <w:ind w:left="720"/>
        <w:jc w:val="both"/>
        <w:rPr>
          <w:rFonts w:ascii="Calibri" w:hAnsi="Calibri" w:cs="Calibri"/>
        </w:rPr>
      </w:pPr>
    </w:p>
    <w:p w14:paraId="22CABA4F" w14:textId="77777777" w:rsidR="00E901DF" w:rsidRPr="00E901DF" w:rsidRDefault="00E901DF" w:rsidP="00E901DF">
      <w:pPr>
        <w:jc w:val="both"/>
        <w:rPr>
          <w:rFonts w:ascii="Calibri" w:hAnsi="Calibri" w:cs="Calibri"/>
          <w:b/>
          <w:bCs/>
          <w:sz w:val="24"/>
          <w:szCs w:val="24"/>
        </w:rPr>
      </w:pPr>
      <w:r w:rsidRPr="00E901DF">
        <w:rPr>
          <w:rFonts w:ascii="Calibri" w:hAnsi="Calibri" w:cs="Calibri"/>
          <w:b/>
          <w:bCs/>
          <w:sz w:val="24"/>
          <w:szCs w:val="24"/>
        </w:rPr>
        <w:t>Results &amp; Business Recommendations</w:t>
      </w:r>
    </w:p>
    <w:p w14:paraId="64925805" w14:textId="446DEECA" w:rsidR="00E901DF" w:rsidRPr="00E901DF" w:rsidRDefault="00E901DF" w:rsidP="00E901DF">
      <w:pPr>
        <w:jc w:val="both"/>
        <w:rPr>
          <w:rFonts w:ascii="Calibri" w:hAnsi="Calibri" w:cs="Calibri"/>
        </w:rPr>
      </w:pPr>
      <w:r w:rsidRPr="00E901DF">
        <w:rPr>
          <w:rFonts w:ascii="Calibri" w:hAnsi="Calibri" w:cs="Calibri"/>
        </w:rPr>
        <w:t>Model Performance</w:t>
      </w:r>
      <w:r w:rsidRPr="00E901DF">
        <w:rPr>
          <w:rFonts w:ascii="Calibri" w:hAnsi="Calibri" w:cs="Calibri"/>
        </w:rPr>
        <w:t>:</w:t>
      </w:r>
    </w:p>
    <w:p w14:paraId="21B0BD68" w14:textId="45D649DB" w:rsidR="00E901DF" w:rsidRPr="00E901DF" w:rsidRDefault="00E901DF" w:rsidP="009B5525">
      <w:pPr>
        <w:numPr>
          <w:ilvl w:val="0"/>
          <w:numId w:val="13"/>
        </w:numPr>
        <w:jc w:val="both"/>
        <w:rPr>
          <w:rFonts w:ascii="Calibri" w:hAnsi="Calibri" w:cs="Calibri"/>
        </w:rPr>
      </w:pPr>
      <w:r w:rsidRPr="00E901DF">
        <w:rPr>
          <w:rFonts w:ascii="Calibri" w:hAnsi="Calibri" w:cs="Calibri"/>
        </w:rPr>
        <w:t>Linear Regression</w:t>
      </w:r>
      <w:r w:rsidR="009B5525">
        <w:rPr>
          <w:rFonts w:ascii="Calibri" w:hAnsi="Calibri" w:cs="Calibri"/>
        </w:rPr>
        <w:t xml:space="preserve">: </w:t>
      </w:r>
      <w:r w:rsidRPr="00E901DF">
        <w:rPr>
          <w:rFonts w:ascii="Calibri" w:hAnsi="Calibri" w:cs="Calibri"/>
        </w:rPr>
        <w:t>Best for predicting CBR, CDR, and population trends</w:t>
      </w:r>
    </w:p>
    <w:p w14:paraId="1C8E7C79" w14:textId="3B8A831E" w:rsidR="00E901DF" w:rsidRPr="00E901DF" w:rsidRDefault="00E901DF" w:rsidP="009B5525">
      <w:pPr>
        <w:numPr>
          <w:ilvl w:val="0"/>
          <w:numId w:val="13"/>
        </w:numPr>
        <w:jc w:val="both"/>
        <w:rPr>
          <w:rFonts w:ascii="Calibri" w:hAnsi="Calibri" w:cs="Calibri"/>
        </w:rPr>
      </w:pPr>
      <w:r w:rsidRPr="00E901DF">
        <w:rPr>
          <w:rFonts w:ascii="Calibri" w:hAnsi="Calibri" w:cs="Calibri"/>
        </w:rPr>
        <w:t>Gradient Boosting Regression</w:t>
      </w:r>
      <w:r w:rsidR="009B5525">
        <w:rPr>
          <w:rFonts w:ascii="Calibri" w:hAnsi="Calibri" w:cs="Calibri"/>
        </w:rPr>
        <w:t xml:space="preserve">: </w:t>
      </w:r>
      <w:r w:rsidRPr="00E901DF">
        <w:rPr>
          <w:rFonts w:ascii="Calibri" w:hAnsi="Calibri" w:cs="Calibri"/>
        </w:rPr>
        <w:t>Effective for non-linear relationships in demographic data</w:t>
      </w:r>
    </w:p>
    <w:p w14:paraId="2EC6BE0B" w14:textId="12C0BF90" w:rsidR="00E901DF" w:rsidRPr="009B5525" w:rsidRDefault="00E901DF" w:rsidP="009B5525">
      <w:pPr>
        <w:numPr>
          <w:ilvl w:val="0"/>
          <w:numId w:val="13"/>
        </w:numPr>
        <w:jc w:val="both"/>
        <w:rPr>
          <w:rFonts w:ascii="Calibri" w:hAnsi="Calibri" w:cs="Calibri"/>
        </w:rPr>
      </w:pPr>
      <w:r w:rsidRPr="00E901DF">
        <w:rPr>
          <w:rFonts w:ascii="Calibri" w:hAnsi="Calibri" w:cs="Calibri"/>
        </w:rPr>
        <w:t>Prophet</w:t>
      </w:r>
      <w:r w:rsidR="009B5525">
        <w:rPr>
          <w:rFonts w:ascii="Calibri" w:hAnsi="Calibri" w:cs="Calibri"/>
        </w:rPr>
        <w:t xml:space="preserve">: </w:t>
      </w:r>
      <w:r w:rsidRPr="00E901DF">
        <w:rPr>
          <w:rFonts w:ascii="Calibri" w:hAnsi="Calibri" w:cs="Calibri"/>
        </w:rPr>
        <w:t>Most accurate for long-term population forecasting</w:t>
      </w:r>
    </w:p>
    <w:p w14:paraId="5FB11248" w14:textId="77777777" w:rsidR="00586277" w:rsidRPr="00E901DF" w:rsidRDefault="00586277" w:rsidP="00586277">
      <w:pPr>
        <w:ind w:left="1440"/>
        <w:jc w:val="both"/>
        <w:rPr>
          <w:rFonts w:ascii="Calibri" w:hAnsi="Calibri" w:cs="Calibri"/>
        </w:rPr>
      </w:pPr>
    </w:p>
    <w:p w14:paraId="197578F3" w14:textId="77777777" w:rsidR="00E901DF" w:rsidRPr="00E901DF" w:rsidRDefault="00E901DF" w:rsidP="00E901DF">
      <w:pPr>
        <w:jc w:val="both"/>
        <w:rPr>
          <w:rFonts w:ascii="Calibri" w:hAnsi="Calibri" w:cs="Calibri"/>
          <w:b/>
          <w:bCs/>
          <w:sz w:val="24"/>
          <w:szCs w:val="24"/>
        </w:rPr>
      </w:pPr>
      <w:r w:rsidRPr="00E901DF">
        <w:rPr>
          <w:rFonts w:ascii="Calibri" w:hAnsi="Calibri" w:cs="Calibri"/>
          <w:b/>
          <w:bCs/>
          <w:sz w:val="24"/>
          <w:szCs w:val="24"/>
        </w:rPr>
        <w:t>Business &amp; Policy Implications</w:t>
      </w:r>
    </w:p>
    <w:p w14:paraId="4AADCAA8" w14:textId="07867E60" w:rsidR="00E901DF" w:rsidRPr="00E901DF" w:rsidRDefault="00E901DF" w:rsidP="00E901DF">
      <w:pPr>
        <w:rPr>
          <w:rFonts w:ascii="Calibri" w:hAnsi="Calibri" w:cs="Calibri"/>
        </w:rPr>
      </w:pPr>
      <w:r w:rsidRPr="00E901DF">
        <w:rPr>
          <w:rFonts w:ascii="Calibri" w:hAnsi="Calibri" w:cs="Calibri"/>
        </w:rPr>
        <w:t>1.Workforce</w:t>
      </w:r>
      <w:r w:rsidRPr="00586277">
        <w:rPr>
          <w:rFonts w:ascii="Calibri" w:hAnsi="Calibri" w:cs="Calibri"/>
        </w:rPr>
        <w:t xml:space="preserve"> </w:t>
      </w:r>
      <w:r w:rsidRPr="00E901DF">
        <w:rPr>
          <w:rFonts w:ascii="Calibri" w:hAnsi="Calibri" w:cs="Calibri"/>
        </w:rPr>
        <w:t>Planning</w:t>
      </w:r>
      <w:r w:rsidR="00C2453A">
        <w:rPr>
          <w:rFonts w:ascii="Calibri" w:hAnsi="Calibri" w:cs="Calibri"/>
        </w:rPr>
        <w:t xml:space="preserve">: </w:t>
      </w:r>
      <w:r w:rsidRPr="00E901DF">
        <w:rPr>
          <w:rFonts w:ascii="Calibri" w:hAnsi="Calibri" w:cs="Calibri"/>
        </w:rPr>
        <w:t>Countries with aging populations may face labo</w:t>
      </w:r>
      <w:r w:rsidRPr="00586277">
        <w:rPr>
          <w:rFonts w:ascii="Calibri" w:hAnsi="Calibri" w:cs="Calibri"/>
        </w:rPr>
        <w:t>u</w:t>
      </w:r>
      <w:r w:rsidRPr="00E901DF">
        <w:rPr>
          <w:rFonts w:ascii="Calibri" w:hAnsi="Calibri" w:cs="Calibri"/>
        </w:rPr>
        <w:t>r shortages and increased dependency ratios.</w:t>
      </w:r>
    </w:p>
    <w:p w14:paraId="08447AB5" w14:textId="4A3C1555" w:rsidR="00E901DF" w:rsidRPr="00E901DF" w:rsidRDefault="00E901DF" w:rsidP="00E901DF">
      <w:pPr>
        <w:rPr>
          <w:rFonts w:ascii="Calibri" w:hAnsi="Calibri" w:cs="Calibri"/>
        </w:rPr>
      </w:pPr>
      <w:r w:rsidRPr="00E901DF">
        <w:rPr>
          <w:rFonts w:ascii="Calibri" w:hAnsi="Calibri" w:cs="Calibri"/>
        </w:rPr>
        <w:t>2. Migration Policy</w:t>
      </w:r>
      <w:r w:rsidR="00C2453A">
        <w:rPr>
          <w:rFonts w:ascii="Calibri" w:hAnsi="Calibri" w:cs="Calibri"/>
        </w:rPr>
        <w:t xml:space="preserve">: </w:t>
      </w:r>
      <w:r w:rsidRPr="00E901DF">
        <w:rPr>
          <w:rFonts w:ascii="Calibri" w:hAnsi="Calibri" w:cs="Calibri"/>
        </w:rPr>
        <w:t>Migration plays a crucial role in balancing population structures in developed economies.</w:t>
      </w:r>
    </w:p>
    <w:p w14:paraId="462425E7" w14:textId="605C326F" w:rsidR="00E901DF" w:rsidRPr="00E901DF" w:rsidRDefault="00E901DF" w:rsidP="00E901DF">
      <w:pPr>
        <w:rPr>
          <w:rFonts w:ascii="Calibri" w:hAnsi="Calibri" w:cs="Calibri"/>
        </w:rPr>
      </w:pPr>
      <w:r w:rsidRPr="00E901DF">
        <w:rPr>
          <w:rFonts w:ascii="Calibri" w:hAnsi="Calibri" w:cs="Calibri"/>
        </w:rPr>
        <w:t>3. Economic Forecasting</w:t>
      </w:r>
      <w:r w:rsidR="00C2453A">
        <w:rPr>
          <w:rFonts w:ascii="Calibri" w:hAnsi="Calibri" w:cs="Calibri"/>
        </w:rPr>
        <w:t xml:space="preserve">: </w:t>
      </w:r>
      <w:r w:rsidRPr="00E901DF">
        <w:rPr>
          <w:rFonts w:ascii="Calibri" w:hAnsi="Calibri" w:cs="Calibri"/>
        </w:rPr>
        <w:t>Population trends strongly influence future economic growth, consumer demand, and workforce availability.</w:t>
      </w:r>
    </w:p>
    <w:p w14:paraId="73CEF8F0" w14:textId="6D125625" w:rsidR="00E901DF" w:rsidRDefault="00E901DF" w:rsidP="00E901DF">
      <w:pPr>
        <w:rPr>
          <w:rFonts w:ascii="Calibri" w:hAnsi="Calibri" w:cs="Calibri"/>
        </w:rPr>
      </w:pPr>
      <w:r w:rsidRPr="00E901DF">
        <w:rPr>
          <w:rFonts w:ascii="Calibri" w:hAnsi="Calibri" w:cs="Calibri"/>
        </w:rPr>
        <w:t>4. Healthcare Infrastructure</w:t>
      </w:r>
      <w:r w:rsidR="00C2453A">
        <w:rPr>
          <w:rFonts w:ascii="Calibri" w:hAnsi="Calibri" w:cs="Calibri"/>
        </w:rPr>
        <w:t xml:space="preserve">: </w:t>
      </w:r>
      <w:r w:rsidRPr="00E901DF">
        <w:rPr>
          <w:rFonts w:ascii="Calibri" w:hAnsi="Calibri" w:cs="Calibri"/>
        </w:rPr>
        <w:t>Aging populations will significantly increase healthcare and social welfare demands.</w:t>
      </w:r>
    </w:p>
    <w:p w14:paraId="17D45D8D" w14:textId="77777777" w:rsidR="00586277" w:rsidRPr="00E901DF" w:rsidRDefault="00586277" w:rsidP="00E901DF">
      <w:pPr>
        <w:rPr>
          <w:rFonts w:ascii="Calibri" w:hAnsi="Calibri" w:cs="Calibri"/>
        </w:rPr>
      </w:pPr>
    </w:p>
    <w:p w14:paraId="66311036" w14:textId="77777777" w:rsidR="00E901DF" w:rsidRPr="00E901DF" w:rsidRDefault="00E901DF" w:rsidP="00E901DF">
      <w:pPr>
        <w:jc w:val="both"/>
        <w:rPr>
          <w:rFonts w:ascii="Calibri" w:hAnsi="Calibri" w:cs="Calibri"/>
          <w:b/>
          <w:bCs/>
          <w:sz w:val="24"/>
          <w:szCs w:val="24"/>
        </w:rPr>
      </w:pPr>
      <w:r w:rsidRPr="00E901DF">
        <w:rPr>
          <w:rFonts w:ascii="Calibri" w:hAnsi="Calibri" w:cs="Calibri"/>
          <w:b/>
          <w:bCs/>
          <w:sz w:val="24"/>
          <w:szCs w:val="24"/>
        </w:rPr>
        <w:t>Strategic Recommendations</w:t>
      </w:r>
    </w:p>
    <w:p w14:paraId="0347DFBB" w14:textId="77777777" w:rsidR="00E901DF" w:rsidRPr="00E901DF" w:rsidRDefault="00E901DF" w:rsidP="00E901DF">
      <w:pPr>
        <w:numPr>
          <w:ilvl w:val="0"/>
          <w:numId w:val="14"/>
        </w:numPr>
        <w:jc w:val="both"/>
        <w:rPr>
          <w:rFonts w:ascii="Calibri" w:hAnsi="Calibri" w:cs="Calibri"/>
        </w:rPr>
      </w:pPr>
      <w:r w:rsidRPr="00E901DF">
        <w:rPr>
          <w:rFonts w:ascii="Calibri" w:hAnsi="Calibri" w:cs="Calibri"/>
        </w:rPr>
        <w:t>Governments should balance migration policies to stabilize workforce supply.</w:t>
      </w:r>
    </w:p>
    <w:p w14:paraId="775EC2ED" w14:textId="77777777" w:rsidR="00E901DF" w:rsidRPr="00E901DF" w:rsidRDefault="00E901DF" w:rsidP="00E901DF">
      <w:pPr>
        <w:numPr>
          <w:ilvl w:val="0"/>
          <w:numId w:val="14"/>
        </w:numPr>
        <w:jc w:val="both"/>
        <w:rPr>
          <w:rFonts w:ascii="Calibri" w:hAnsi="Calibri" w:cs="Calibri"/>
        </w:rPr>
      </w:pPr>
      <w:r w:rsidRPr="00E901DF">
        <w:rPr>
          <w:rFonts w:ascii="Calibri" w:hAnsi="Calibri" w:cs="Calibri"/>
        </w:rPr>
        <w:t>Countries with declining birth rates should consider family support policies.</w:t>
      </w:r>
    </w:p>
    <w:p w14:paraId="0968EE92" w14:textId="77777777" w:rsidR="00E901DF" w:rsidRPr="00E901DF" w:rsidRDefault="00E901DF" w:rsidP="00E901DF">
      <w:pPr>
        <w:numPr>
          <w:ilvl w:val="0"/>
          <w:numId w:val="14"/>
        </w:numPr>
        <w:jc w:val="both"/>
        <w:rPr>
          <w:rFonts w:ascii="Calibri" w:hAnsi="Calibri" w:cs="Calibri"/>
        </w:rPr>
      </w:pPr>
      <w:r w:rsidRPr="00E901DF">
        <w:rPr>
          <w:rFonts w:ascii="Calibri" w:hAnsi="Calibri" w:cs="Calibri"/>
        </w:rPr>
        <w:t>Long-term planning should incorporate data-driven demographic forecasting models.</w:t>
      </w:r>
    </w:p>
    <w:p w14:paraId="6827E741" w14:textId="77777777" w:rsidR="00E901DF" w:rsidRPr="00E901DF" w:rsidRDefault="00E901DF" w:rsidP="00E901DF">
      <w:pPr>
        <w:jc w:val="both"/>
        <w:rPr>
          <w:rFonts w:ascii="Calibri" w:hAnsi="Calibri" w:cs="Calibri"/>
        </w:rPr>
      </w:pPr>
    </w:p>
    <w:sectPr w:rsidR="00E901DF" w:rsidRPr="00E90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E2F2D"/>
    <w:multiLevelType w:val="multilevel"/>
    <w:tmpl w:val="F836D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01957"/>
    <w:multiLevelType w:val="multilevel"/>
    <w:tmpl w:val="BE7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F01CF"/>
    <w:multiLevelType w:val="multilevel"/>
    <w:tmpl w:val="0C2E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95918"/>
    <w:multiLevelType w:val="multilevel"/>
    <w:tmpl w:val="5C7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7119B"/>
    <w:multiLevelType w:val="multilevel"/>
    <w:tmpl w:val="5B0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25E21"/>
    <w:multiLevelType w:val="multilevel"/>
    <w:tmpl w:val="CB84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15CE4"/>
    <w:multiLevelType w:val="multilevel"/>
    <w:tmpl w:val="E626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26C70"/>
    <w:multiLevelType w:val="multilevel"/>
    <w:tmpl w:val="C486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A2367"/>
    <w:multiLevelType w:val="multilevel"/>
    <w:tmpl w:val="A8C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D3D11"/>
    <w:multiLevelType w:val="multilevel"/>
    <w:tmpl w:val="042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30195"/>
    <w:multiLevelType w:val="multilevel"/>
    <w:tmpl w:val="BE8E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A0FE9"/>
    <w:multiLevelType w:val="multilevel"/>
    <w:tmpl w:val="4588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A15B2"/>
    <w:multiLevelType w:val="multilevel"/>
    <w:tmpl w:val="08CE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95FFF"/>
    <w:multiLevelType w:val="multilevel"/>
    <w:tmpl w:val="0ABE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876008">
    <w:abstractNumId w:val="4"/>
  </w:num>
  <w:num w:numId="2" w16cid:durableId="582643558">
    <w:abstractNumId w:val="11"/>
  </w:num>
  <w:num w:numId="3" w16cid:durableId="1933051676">
    <w:abstractNumId w:val="13"/>
  </w:num>
  <w:num w:numId="4" w16cid:durableId="1042944385">
    <w:abstractNumId w:val="12"/>
  </w:num>
  <w:num w:numId="5" w16cid:durableId="1473405560">
    <w:abstractNumId w:val="2"/>
  </w:num>
  <w:num w:numId="6" w16cid:durableId="829491325">
    <w:abstractNumId w:val="8"/>
  </w:num>
  <w:num w:numId="7" w16cid:durableId="1255164871">
    <w:abstractNumId w:val="10"/>
  </w:num>
  <w:num w:numId="8" w16cid:durableId="458960635">
    <w:abstractNumId w:val="5"/>
  </w:num>
  <w:num w:numId="9" w16cid:durableId="251596812">
    <w:abstractNumId w:val="1"/>
  </w:num>
  <w:num w:numId="10" w16cid:durableId="1231581420">
    <w:abstractNumId w:val="3"/>
  </w:num>
  <w:num w:numId="11" w16cid:durableId="324362965">
    <w:abstractNumId w:val="6"/>
  </w:num>
  <w:num w:numId="12" w16cid:durableId="1576011806">
    <w:abstractNumId w:val="9"/>
  </w:num>
  <w:num w:numId="13" w16cid:durableId="301274174">
    <w:abstractNumId w:val="0"/>
  </w:num>
  <w:num w:numId="14" w16cid:durableId="421612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87"/>
    <w:rsid w:val="002C5D90"/>
    <w:rsid w:val="003C7527"/>
    <w:rsid w:val="00586277"/>
    <w:rsid w:val="007A1387"/>
    <w:rsid w:val="009B5525"/>
    <w:rsid w:val="00A1677A"/>
    <w:rsid w:val="00C2453A"/>
    <w:rsid w:val="00E02D2E"/>
    <w:rsid w:val="00E90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37B0F"/>
  <w15:chartTrackingRefBased/>
  <w15:docId w15:val="{C2CDE1E6-2872-4491-A734-FE304EDA9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387"/>
    <w:rPr>
      <w:rFonts w:eastAsiaTheme="majorEastAsia" w:cstheme="majorBidi"/>
      <w:color w:val="272727" w:themeColor="text1" w:themeTint="D8"/>
    </w:rPr>
  </w:style>
  <w:style w:type="paragraph" w:styleId="Title">
    <w:name w:val="Title"/>
    <w:basedOn w:val="Normal"/>
    <w:next w:val="Normal"/>
    <w:link w:val="TitleChar"/>
    <w:uiPriority w:val="10"/>
    <w:qFormat/>
    <w:rsid w:val="007A1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387"/>
    <w:pPr>
      <w:spacing w:before="160"/>
      <w:jc w:val="center"/>
    </w:pPr>
    <w:rPr>
      <w:i/>
      <w:iCs/>
      <w:color w:val="404040" w:themeColor="text1" w:themeTint="BF"/>
    </w:rPr>
  </w:style>
  <w:style w:type="character" w:customStyle="1" w:styleId="QuoteChar">
    <w:name w:val="Quote Char"/>
    <w:basedOn w:val="DefaultParagraphFont"/>
    <w:link w:val="Quote"/>
    <w:uiPriority w:val="29"/>
    <w:rsid w:val="007A1387"/>
    <w:rPr>
      <w:i/>
      <w:iCs/>
      <w:color w:val="404040" w:themeColor="text1" w:themeTint="BF"/>
    </w:rPr>
  </w:style>
  <w:style w:type="paragraph" w:styleId="ListParagraph">
    <w:name w:val="List Paragraph"/>
    <w:basedOn w:val="Normal"/>
    <w:uiPriority w:val="34"/>
    <w:qFormat/>
    <w:rsid w:val="007A1387"/>
    <w:pPr>
      <w:ind w:left="720"/>
      <w:contextualSpacing/>
    </w:pPr>
  </w:style>
  <w:style w:type="character" w:styleId="IntenseEmphasis">
    <w:name w:val="Intense Emphasis"/>
    <w:basedOn w:val="DefaultParagraphFont"/>
    <w:uiPriority w:val="21"/>
    <w:qFormat/>
    <w:rsid w:val="007A1387"/>
    <w:rPr>
      <w:i/>
      <w:iCs/>
      <w:color w:val="0F4761" w:themeColor="accent1" w:themeShade="BF"/>
    </w:rPr>
  </w:style>
  <w:style w:type="paragraph" w:styleId="IntenseQuote">
    <w:name w:val="Intense Quote"/>
    <w:basedOn w:val="Normal"/>
    <w:next w:val="Normal"/>
    <w:link w:val="IntenseQuoteChar"/>
    <w:uiPriority w:val="30"/>
    <w:qFormat/>
    <w:rsid w:val="007A1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387"/>
    <w:rPr>
      <w:i/>
      <w:iCs/>
      <w:color w:val="0F4761" w:themeColor="accent1" w:themeShade="BF"/>
    </w:rPr>
  </w:style>
  <w:style w:type="character" w:styleId="IntenseReference">
    <w:name w:val="Intense Reference"/>
    <w:basedOn w:val="DefaultParagraphFont"/>
    <w:uiPriority w:val="32"/>
    <w:qFormat/>
    <w:rsid w:val="007A1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Anilkumar Sreelatha</dc:creator>
  <cp:keywords/>
  <dc:description/>
  <cp:lastModifiedBy>Swathi Anilkumar Sreelatha</cp:lastModifiedBy>
  <cp:revision>1</cp:revision>
  <dcterms:created xsi:type="dcterms:W3CDTF">2026-03-07T10:40:00Z</dcterms:created>
  <dcterms:modified xsi:type="dcterms:W3CDTF">2026-03-10T12:43:00Z</dcterms:modified>
</cp:coreProperties>
</file>