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E14D1" w14:textId="77777777" w:rsidR="00DD3F86" w:rsidRDefault="00000000">
      <w:pPr>
        <w:spacing w:after="189" w:line="357" w:lineRule="auto"/>
        <w:ind w:left="0" w:firstLine="0"/>
        <w:jc w:val="center"/>
      </w:pPr>
      <w:r>
        <w:rPr>
          <w:rFonts w:ascii="Times New Roman" w:eastAsia="Times New Roman" w:hAnsi="Times New Roman" w:cs="Times New Roman"/>
          <w:b/>
          <w:color w:val="2A6099"/>
        </w:rPr>
        <w:t>Title: Healthcare Network Subnetting: Designing and Implementing Secure and Scalable Network Architecture</w:t>
      </w:r>
    </w:p>
    <w:p w14:paraId="69E14B6C" w14:textId="77777777" w:rsidR="00DD3F86" w:rsidRDefault="00000000">
      <w:pPr>
        <w:spacing w:after="266" w:line="259" w:lineRule="auto"/>
        <w:ind w:left="-5" w:hanging="10"/>
      </w:pPr>
      <w:r>
        <w:rPr>
          <w:b/>
          <w:sz w:val="32"/>
        </w:rPr>
        <w:t>Introduction</w:t>
      </w:r>
    </w:p>
    <w:p w14:paraId="0317629A" w14:textId="77777777" w:rsidR="00DD3F86" w:rsidRDefault="00000000">
      <w:pPr>
        <w:spacing w:after="140"/>
        <w:ind w:left="0" w:firstLine="0"/>
      </w:pPr>
      <w:r>
        <w:rPr>
          <w:b/>
        </w:rPr>
        <w:t>Overview:</w:t>
      </w:r>
      <w:r>
        <w:t xml:space="preserve"> In the healthcare industry, secure and efficient network design is critical for protecting sensitive patient information, ensuring seamless communication, and complying with regulatory requirements. Subnetting is a technique used to divide a larger network into smaller, manageable sub-networks. This case study explores how subnetting is applied in healthcare networks to improve security, performance, and scalability.</w:t>
      </w:r>
    </w:p>
    <w:p w14:paraId="332E64CB" w14:textId="77777777" w:rsidR="00DD3F86" w:rsidRDefault="00000000">
      <w:pPr>
        <w:spacing w:after="179"/>
        <w:ind w:left="0" w:firstLine="0"/>
      </w:pPr>
      <w:r>
        <w:rPr>
          <w:b/>
        </w:rPr>
        <w:t>Objective:</w:t>
      </w:r>
      <w:r>
        <w:t xml:space="preserve"> The main objective of this case study is to understand how subnetting can be effectively utilized in healthcare networks. The focus is on examining how subnetting addresses the challenges of network security, performance optimization, and compliance, and how it contributes to a well-organized and efficient network infrastructure.</w:t>
      </w:r>
    </w:p>
    <w:p w14:paraId="15DD9817" w14:textId="77777777" w:rsidR="00DD3F86" w:rsidRDefault="00000000">
      <w:pPr>
        <w:spacing w:after="266" w:line="259" w:lineRule="auto"/>
        <w:ind w:left="-5" w:hanging="10"/>
      </w:pPr>
      <w:r>
        <w:rPr>
          <w:b/>
          <w:sz w:val="32"/>
        </w:rPr>
        <w:t>Background</w:t>
      </w:r>
    </w:p>
    <w:p w14:paraId="71207AC0" w14:textId="77777777" w:rsidR="00DD3F86" w:rsidRDefault="00000000">
      <w:pPr>
        <w:spacing w:after="140"/>
        <w:ind w:left="0" w:firstLine="0"/>
      </w:pPr>
      <w:r>
        <w:rPr>
          <w:b/>
        </w:rPr>
        <w:t>Organization/System/Description:</w:t>
      </w:r>
      <w:r>
        <w:t xml:space="preserve"> Healthcare networks typically support various functions, including patient data management, electronic health records (EHR), telemedicine, and internal communications. These networks often require high levels of security and performance due to the sensitive nature of the data they handle.</w:t>
      </w:r>
    </w:p>
    <w:p w14:paraId="06121423" w14:textId="77777777" w:rsidR="00DD3F86" w:rsidRDefault="00000000">
      <w:pPr>
        <w:spacing w:after="140"/>
        <w:ind w:left="0" w:firstLine="0"/>
      </w:pPr>
      <w:r>
        <w:rPr>
          <w:b/>
        </w:rPr>
        <w:lastRenderedPageBreak/>
        <w:t>Current Network Setup:</w:t>
      </w:r>
      <w:r>
        <w:t xml:space="preserve"> Healthcare networks generally consist of multiple departments, such as administrative offices, clinical areas, research labs, and data centers. Subnetting helps to segment these areas into distinct sub-networks, each with specific security and performance requirements. The network setup often involves:</w:t>
      </w:r>
    </w:p>
    <w:p w14:paraId="7E9B23E8" w14:textId="77777777" w:rsidR="00DD3F86" w:rsidRDefault="00000000">
      <w:pPr>
        <w:numPr>
          <w:ilvl w:val="0"/>
          <w:numId w:val="1"/>
        </w:numPr>
        <w:spacing w:after="145" w:line="259" w:lineRule="auto"/>
        <w:ind w:hanging="283"/>
      </w:pPr>
      <w:r>
        <w:rPr>
          <w:b/>
        </w:rPr>
        <w:t>Private IP Addressing:</w:t>
      </w:r>
      <w:r>
        <w:t xml:space="preserve"> Used internally within the healthcare organization.</w:t>
      </w:r>
    </w:p>
    <w:p w14:paraId="20BD6708" w14:textId="77777777" w:rsidR="00DD3F86" w:rsidRDefault="00000000">
      <w:pPr>
        <w:numPr>
          <w:ilvl w:val="0"/>
          <w:numId w:val="1"/>
        </w:numPr>
        <w:spacing w:after="145" w:line="259" w:lineRule="auto"/>
        <w:ind w:hanging="283"/>
      </w:pPr>
      <w:r>
        <w:rPr>
          <w:b/>
        </w:rPr>
        <w:t>Public IP Addressing:</w:t>
      </w:r>
      <w:r>
        <w:t xml:space="preserve"> For accessing external resources and services.</w:t>
      </w:r>
    </w:p>
    <w:p w14:paraId="1D26592D" w14:textId="77777777" w:rsidR="00DD3F86" w:rsidRDefault="00000000">
      <w:pPr>
        <w:numPr>
          <w:ilvl w:val="0"/>
          <w:numId w:val="1"/>
        </w:numPr>
        <w:spacing w:after="179"/>
        <w:ind w:hanging="283"/>
      </w:pPr>
      <w:r>
        <w:rPr>
          <w:b/>
        </w:rPr>
        <w:t>VLANs:</w:t>
      </w:r>
      <w:r>
        <w:t xml:space="preserve"> Virtual LANs to create logical subnets within the physical network infrastructure.</w:t>
      </w:r>
    </w:p>
    <w:p w14:paraId="6337E0D2" w14:textId="77777777" w:rsidR="00DD3F86" w:rsidRDefault="00000000">
      <w:pPr>
        <w:spacing w:after="266" w:line="259" w:lineRule="auto"/>
        <w:ind w:left="-5" w:hanging="10"/>
      </w:pPr>
      <w:r>
        <w:rPr>
          <w:b/>
          <w:sz w:val="32"/>
        </w:rPr>
        <w:t>Problem Statement</w:t>
      </w:r>
    </w:p>
    <w:p w14:paraId="71B8D172" w14:textId="77777777" w:rsidR="00DD3F86" w:rsidRDefault="00000000">
      <w:pPr>
        <w:spacing w:after="282" w:line="259" w:lineRule="auto"/>
        <w:ind w:left="-5" w:hanging="10"/>
      </w:pPr>
      <w:r>
        <w:rPr>
          <w:b/>
        </w:rPr>
        <w:t>Challenges Faced:</w:t>
      </w:r>
    </w:p>
    <w:p w14:paraId="5A47F79A" w14:textId="77777777" w:rsidR="00DD3F86" w:rsidRDefault="00000000">
      <w:pPr>
        <w:numPr>
          <w:ilvl w:val="0"/>
          <w:numId w:val="2"/>
        </w:numPr>
        <w:ind w:hanging="283"/>
      </w:pPr>
      <w:r>
        <w:rPr>
          <w:b/>
        </w:rPr>
        <w:t>Security:</w:t>
      </w:r>
      <w:r>
        <w:t xml:space="preserve"> Protecting sensitive patient data from unauthorized access and cyber threats.</w:t>
      </w:r>
    </w:p>
    <w:p w14:paraId="15F2AC16" w14:textId="77777777" w:rsidR="00DD3F86" w:rsidRDefault="00000000">
      <w:pPr>
        <w:numPr>
          <w:ilvl w:val="0"/>
          <w:numId w:val="2"/>
        </w:numPr>
        <w:ind w:hanging="283"/>
      </w:pPr>
      <w:r>
        <w:rPr>
          <w:b/>
        </w:rPr>
        <w:t>Performance:</w:t>
      </w:r>
      <w:r>
        <w:t xml:space="preserve"> Ensuring optimal network performance and managing traffic effectively.</w:t>
      </w:r>
    </w:p>
    <w:p w14:paraId="19C07301" w14:textId="77777777" w:rsidR="00DD3F86" w:rsidRDefault="00000000">
      <w:pPr>
        <w:numPr>
          <w:ilvl w:val="0"/>
          <w:numId w:val="2"/>
        </w:numPr>
        <w:ind w:hanging="283"/>
      </w:pPr>
      <w:r>
        <w:rPr>
          <w:b/>
        </w:rPr>
        <w:t>Scalability:</w:t>
      </w:r>
      <w:r>
        <w:t xml:space="preserve"> Designing a network that can easily accommodate growth and changes in network requirements.</w:t>
      </w:r>
    </w:p>
    <w:p w14:paraId="0708AAE2" w14:textId="77777777" w:rsidR="00DD3F86" w:rsidRDefault="00000000">
      <w:pPr>
        <w:numPr>
          <w:ilvl w:val="0"/>
          <w:numId w:val="2"/>
        </w:numPr>
        <w:ind w:hanging="283"/>
      </w:pPr>
      <w:r>
        <w:rPr>
          <w:b/>
        </w:rPr>
        <w:t>Compliance:</w:t>
      </w:r>
      <w:r>
        <w:t xml:space="preserve"> Meeting regulatory requirements for data protection and network security.</w:t>
      </w:r>
    </w:p>
    <w:p w14:paraId="72905872" w14:textId="77777777" w:rsidR="00DD3F86" w:rsidRDefault="00000000">
      <w:pPr>
        <w:numPr>
          <w:ilvl w:val="0"/>
          <w:numId w:val="2"/>
        </w:numPr>
        <w:spacing w:after="48" w:line="393" w:lineRule="auto"/>
        <w:ind w:hanging="283"/>
      </w:pPr>
      <w:r>
        <w:rPr>
          <w:b/>
        </w:rPr>
        <w:t>Network Management:</w:t>
      </w:r>
      <w:r>
        <w:t xml:space="preserve"> Simplifying network management and troubleshooting through effective segmentation. </w:t>
      </w:r>
      <w:r>
        <w:rPr>
          <w:b/>
          <w:sz w:val="32"/>
        </w:rPr>
        <w:t>Proposed Solutions</w:t>
      </w:r>
    </w:p>
    <w:p w14:paraId="269DFE08" w14:textId="77777777" w:rsidR="00DD3F86" w:rsidRDefault="00000000">
      <w:pPr>
        <w:spacing w:after="282" w:line="259" w:lineRule="auto"/>
        <w:ind w:left="-5" w:hanging="10"/>
      </w:pPr>
      <w:r>
        <w:rPr>
          <w:b/>
        </w:rPr>
        <w:lastRenderedPageBreak/>
        <w:t>Approach:</w:t>
      </w:r>
    </w:p>
    <w:p w14:paraId="1627530C" w14:textId="77777777" w:rsidR="00DD3F86" w:rsidRDefault="00000000">
      <w:pPr>
        <w:numPr>
          <w:ilvl w:val="0"/>
          <w:numId w:val="3"/>
        </w:numPr>
        <w:ind w:hanging="283"/>
      </w:pPr>
      <w:r>
        <w:rPr>
          <w:b/>
        </w:rPr>
        <w:t>Security:</w:t>
      </w:r>
      <w:r>
        <w:t xml:space="preserve"> Use subnetting to isolate sensitive data and restrict access based on the principle of least privilege. Implement firewalls and access control lists (ACLs) between subnets.</w:t>
      </w:r>
    </w:p>
    <w:p w14:paraId="7DA9BA8A" w14:textId="77777777" w:rsidR="00DD3F86" w:rsidRDefault="00000000">
      <w:pPr>
        <w:numPr>
          <w:ilvl w:val="0"/>
          <w:numId w:val="3"/>
        </w:numPr>
        <w:ind w:hanging="283"/>
      </w:pPr>
      <w:r>
        <w:rPr>
          <w:b/>
        </w:rPr>
        <w:t>Performance:</w:t>
      </w:r>
      <w:r>
        <w:t xml:space="preserve"> Segment the network based on usage patterns and traffic types (e.g., administrative, clinical, research) to optimize performance and reduce congestion.</w:t>
      </w:r>
    </w:p>
    <w:p w14:paraId="73662F66" w14:textId="77777777" w:rsidR="00DD3F86" w:rsidRDefault="00000000">
      <w:pPr>
        <w:numPr>
          <w:ilvl w:val="0"/>
          <w:numId w:val="3"/>
        </w:numPr>
        <w:ind w:hanging="283"/>
      </w:pPr>
      <w:r>
        <w:rPr>
          <w:b/>
        </w:rPr>
        <w:t>Scalability:</w:t>
      </w:r>
      <w:r>
        <w:t xml:space="preserve"> Design subnets with room for growth and flexibility to accommodate new devices and services.</w:t>
      </w:r>
    </w:p>
    <w:p w14:paraId="32355238" w14:textId="77777777" w:rsidR="00DD3F86" w:rsidRDefault="00000000">
      <w:pPr>
        <w:numPr>
          <w:ilvl w:val="0"/>
          <w:numId w:val="3"/>
        </w:numPr>
        <w:ind w:hanging="283"/>
      </w:pPr>
      <w:r>
        <w:rPr>
          <w:b/>
        </w:rPr>
        <w:t>Compliance:</w:t>
      </w:r>
      <w:r>
        <w:t xml:space="preserve"> Align subnet design with regulatory requirements, such as HIPAA (Health Insurance Portability and Accountability Act), to ensure data protection and privacy.</w:t>
      </w:r>
    </w:p>
    <w:p w14:paraId="429FF30E" w14:textId="77777777" w:rsidR="00DD3F86" w:rsidRDefault="00000000">
      <w:pPr>
        <w:numPr>
          <w:ilvl w:val="0"/>
          <w:numId w:val="3"/>
        </w:numPr>
        <w:spacing w:after="179"/>
        <w:ind w:hanging="283"/>
      </w:pPr>
      <w:r>
        <w:rPr>
          <w:b/>
        </w:rPr>
        <w:t>Network Management:</w:t>
      </w:r>
      <w:r>
        <w:t xml:space="preserve"> Implement VLANs and subnetting to simplify network management, improve visibility, and facilitate troubleshooting.</w:t>
      </w:r>
    </w:p>
    <w:p w14:paraId="0D3C2938" w14:textId="77777777" w:rsidR="00DD3F86" w:rsidRDefault="00000000">
      <w:pPr>
        <w:spacing w:after="266" w:line="259" w:lineRule="auto"/>
        <w:ind w:left="-5" w:hanging="10"/>
      </w:pPr>
      <w:r>
        <w:rPr>
          <w:b/>
          <w:sz w:val="32"/>
        </w:rPr>
        <w:t>Technologies/Protocols Used:</w:t>
      </w:r>
    </w:p>
    <w:p w14:paraId="5806079C" w14:textId="77777777" w:rsidR="00DD3F86" w:rsidRDefault="00000000">
      <w:pPr>
        <w:numPr>
          <w:ilvl w:val="0"/>
          <w:numId w:val="4"/>
        </w:numPr>
        <w:ind w:hanging="283"/>
      </w:pPr>
      <w:r>
        <w:rPr>
          <w:b/>
        </w:rPr>
        <w:t>Subnetting:</w:t>
      </w:r>
      <w:r>
        <w:t xml:space="preserve"> Dividing the network into smaller, manageable subnets using CIDR (Classless Inter-Domain Routing).</w:t>
      </w:r>
    </w:p>
    <w:p w14:paraId="7A5EC356" w14:textId="77777777" w:rsidR="00DD3F86" w:rsidRDefault="00000000">
      <w:pPr>
        <w:numPr>
          <w:ilvl w:val="0"/>
          <w:numId w:val="4"/>
        </w:numPr>
        <w:spacing w:after="145" w:line="259" w:lineRule="auto"/>
        <w:ind w:hanging="283"/>
      </w:pPr>
      <w:r>
        <w:rPr>
          <w:b/>
        </w:rPr>
        <w:t>VLANs:</w:t>
      </w:r>
      <w:r>
        <w:t xml:space="preserve"> Logical segmentation within the network.</w:t>
      </w:r>
    </w:p>
    <w:p w14:paraId="2078A804" w14:textId="77777777" w:rsidR="00DD3F86" w:rsidRDefault="00000000">
      <w:pPr>
        <w:numPr>
          <w:ilvl w:val="0"/>
          <w:numId w:val="4"/>
        </w:numPr>
        <w:spacing w:after="145" w:line="259" w:lineRule="auto"/>
        <w:ind w:hanging="283"/>
      </w:pPr>
      <w:r>
        <w:rPr>
          <w:b/>
        </w:rPr>
        <w:t>Firewalls:</w:t>
      </w:r>
      <w:r>
        <w:t xml:space="preserve"> To manage and secure traffic between subnets.</w:t>
      </w:r>
    </w:p>
    <w:p w14:paraId="4FD258F9" w14:textId="77777777" w:rsidR="00DD3F86" w:rsidRDefault="00000000">
      <w:pPr>
        <w:numPr>
          <w:ilvl w:val="0"/>
          <w:numId w:val="4"/>
        </w:numPr>
        <w:ind w:hanging="283"/>
      </w:pPr>
      <w:r>
        <w:rPr>
          <w:b/>
        </w:rPr>
        <w:t>Access Control Lists (ACLs):</w:t>
      </w:r>
      <w:r>
        <w:t xml:space="preserve"> To enforce security policies and control access between subnets.</w:t>
      </w:r>
    </w:p>
    <w:p w14:paraId="53AC3926" w14:textId="77777777" w:rsidR="00DD3F86" w:rsidRDefault="00000000">
      <w:pPr>
        <w:numPr>
          <w:ilvl w:val="0"/>
          <w:numId w:val="4"/>
        </w:numPr>
        <w:spacing w:after="140"/>
        <w:ind w:hanging="283"/>
      </w:pPr>
      <w:r>
        <w:rPr>
          <w:b/>
        </w:rPr>
        <w:lastRenderedPageBreak/>
        <w:t>Network Management Tools:</w:t>
      </w:r>
      <w:r>
        <w:t xml:space="preserve"> For monitoring and managing network performance and configuration.</w:t>
      </w:r>
    </w:p>
    <w:p w14:paraId="111947D7" w14:textId="77777777" w:rsidR="00DD3F86" w:rsidRDefault="00000000">
      <w:pPr>
        <w:spacing w:after="282" w:line="259" w:lineRule="auto"/>
        <w:ind w:left="-5" w:hanging="10"/>
      </w:pPr>
      <w:r>
        <w:rPr>
          <w:b/>
        </w:rPr>
        <w:t>Implementation</w:t>
      </w:r>
    </w:p>
    <w:p w14:paraId="11E5BF33" w14:textId="77777777" w:rsidR="00DD3F86" w:rsidRDefault="00000000">
      <w:pPr>
        <w:spacing w:after="266" w:line="259" w:lineRule="auto"/>
        <w:ind w:left="-5" w:hanging="10"/>
      </w:pPr>
      <w:r>
        <w:rPr>
          <w:b/>
          <w:sz w:val="32"/>
        </w:rPr>
        <w:t>Process:</w:t>
      </w:r>
    </w:p>
    <w:p w14:paraId="35E4D4EE" w14:textId="77777777" w:rsidR="00DD3F86" w:rsidRDefault="00000000">
      <w:pPr>
        <w:numPr>
          <w:ilvl w:val="0"/>
          <w:numId w:val="5"/>
        </w:numPr>
        <w:spacing w:after="144" w:line="259" w:lineRule="auto"/>
        <w:ind w:hanging="283"/>
      </w:pPr>
      <w:r>
        <w:rPr>
          <w:b/>
        </w:rPr>
        <w:t>Assessment:</w:t>
      </w:r>
      <w:r>
        <w:t xml:space="preserve"> Analyze current network infrastructure and requirements. </w:t>
      </w:r>
    </w:p>
    <w:p w14:paraId="26C97A4A" w14:textId="77777777" w:rsidR="00DD3F86" w:rsidRDefault="00000000">
      <w:pPr>
        <w:spacing w:after="145" w:line="259" w:lineRule="auto"/>
        <w:ind w:left="709" w:firstLine="0"/>
      </w:pPr>
      <w:r>
        <w:t>Identify critical areas that need segmentation and isolation.</w:t>
      </w:r>
    </w:p>
    <w:p w14:paraId="1A653BD5" w14:textId="77777777" w:rsidR="00DD3F86" w:rsidRDefault="00000000">
      <w:pPr>
        <w:numPr>
          <w:ilvl w:val="0"/>
          <w:numId w:val="5"/>
        </w:numPr>
        <w:ind w:hanging="283"/>
      </w:pPr>
      <w:r>
        <w:rPr>
          <w:b/>
        </w:rPr>
        <w:t>Design:</w:t>
      </w:r>
      <w:r>
        <w:t xml:space="preserve"> Create a subnetting plan based on network needs, security requirements, and scalability. Define subnet ranges and VLAN configurations.</w:t>
      </w:r>
    </w:p>
    <w:p w14:paraId="38B510C7" w14:textId="77777777" w:rsidR="00DD3F86" w:rsidRDefault="00000000">
      <w:pPr>
        <w:numPr>
          <w:ilvl w:val="0"/>
          <w:numId w:val="5"/>
        </w:numPr>
        <w:ind w:hanging="283"/>
      </w:pPr>
      <w:r>
        <w:rPr>
          <w:b/>
        </w:rPr>
        <w:t>Development:</w:t>
      </w:r>
      <w:r>
        <w:t xml:space="preserve"> Configure network devices (routers, switches) with the new subnet and VLAN settings. Implement security measures such as firewalls and ACLs.</w:t>
      </w:r>
    </w:p>
    <w:p w14:paraId="15517731" w14:textId="77777777" w:rsidR="00DD3F86" w:rsidRDefault="00000000">
      <w:pPr>
        <w:numPr>
          <w:ilvl w:val="0"/>
          <w:numId w:val="5"/>
        </w:numPr>
        <w:spacing w:after="144" w:line="259" w:lineRule="auto"/>
        <w:ind w:hanging="283"/>
      </w:pPr>
      <w:r>
        <w:rPr>
          <w:b/>
        </w:rPr>
        <w:t>Deployment:</w:t>
      </w:r>
      <w:r>
        <w:t xml:space="preserve"> Roll out the new subnet configurations and VLANs in stages. </w:t>
      </w:r>
    </w:p>
    <w:p w14:paraId="71563E8E" w14:textId="77777777" w:rsidR="00DD3F86" w:rsidRDefault="00000000">
      <w:pPr>
        <w:spacing w:after="145" w:line="259" w:lineRule="auto"/>
        <w:ind w:left="55" w:firstLine="0"/>
        <w:jc w:val="center"/>
      </w:pPr>
      <w:r>
        <w:t>Test network performance and security to ensure proper functionality.</w:t>
      </w:r>
    </w:p>
    <w:p w14:paraId="14AAD0CA" w14:textId="77777777" w:rsidR="00DD3F86" w:rsidRDefault="00000000">
      <w:pPr>
        <w:numPr>
          <w:ilvl w:val="0"/>
          <w:numId w:val="5"/>
        </w:numPr>
        <w:spacing w:after="179"/>
        <w:ind w:hanging="283"/>
      </w:pPr>
      <w:r>
        <w:rPr>
          <w:b/>
        </w:rPr>
        <w:t>Monitoring:</w:t>
      </w:r>
      <w:r>
        <w:t xml:space="preserve"> Continuously monitor network performance, security, and compliance. Make adjustments as needed based on usage patterns and emerging requirements.</w:t>
      </w:r>
    </w:p>
    <w:p w14:paraId="78188AF4" w14:textId="77777777" w:rsidR="00DD3F86" w:rsidRDefault="00000000">
      <w:pPr>
        <w:spacing w:after="266" w:line="259" w:lineRule="auto"/>
        <w:ind w:left="-5" w:hanging="10"/>
      </w:pPr>
      <w:r>
        <w:rPr>
          <w:b/>
          <w:sz w:val="32"/>
        </w:rPr>
        <w:t>Implementation Details:</w:t>
      </w:r>
    </w:p>
    <w:p w14:paraId="6097ADF9" w14:textId="77777777" w:rsidR="00DD3F86" w:rsidRDefault="00000000">
      <w:pPr>
        <w:numPr>
          <w:ilvl w:val="0"/>
          <w:numId w:val="6"/>
        </w:numPr>
        <w:ind w:hanging="283"/>
      </w:pPr>
      <w:r>
        <w:rPr>
          <w:b/>
        </w:rPr>
        <w:t>Subnet Design:</w:t>
      </w:r>
      <w:r>
        <w:t xml:space="preserve"> Allocate IP address ranges for different departments (e.g., 192.168.1.0/24 for administrative, 192.168.2.0/24 for clinical).</w:t>
      </w:r>
    </w:p>
    <w:p w14:paraId="35FA02B3" w14:textId="77777777" w:rsidR="00DD3F86" w:rsidRDefault="00000000">
      <w:pPr>
        <w:numPr>
          <w:ilvl w:val="0"/>
          <w:numId w:val="6"/>
        </w:numPr>
        <w:ind w:hanging="283"/>
      </w:pPr>
      <w:r>
        <w:rPr>
          <w:b/>
        </w:rPr>
        <w:lastRenderedPageBreak/>
        <w:t>VLAN Configuration:</w:t>
      </w:r>
      <w:r>
        <w:t xml:space="preserve"> Set up VLANs to segment network traffic (e.g., VLAN 10 for administrative, VLAN 20 for clinical).</w:t>
      </w:r>
    </w:p>
    <w:p w14:paraId="53464D51" w14:textId="77777777" w:rsidR="00DD3F86" w:rsidRDefault="00000000">
      <w:pPr>
        <w:numPr>
          <w:ilvl w:val="0"/>
          <w:numId w:val="6"/>
        </w:numPr>
        <w:ind w:hanging="283"/>
      </w:pPr>
      <w:r>
        <w:rPr>
          <w:b/>
        </w:rPr>
        <w:t>Firewall Rules:</w:t>
      </w:r>
      <w:r>
        <w:t xml:space="preserve"> Implement rules to control traffic between subnets and enforce security policies.</w:t>
      </w:r>
    </w:p>
    <w:p w14:paraId="4B10F06C" w14:textId="77777777" w:rsidR="00DD3F86" w:rsidRDefault="00000000">
      <w:pPr>
        <w:numPr>
          <w:ilvl w:val="0"/>
          <w:numId w:val="6"/>
        </w:numPr>
        <w:ind w:hanging="283"/>
      </w:pPr>
      <w:r>
        <w:rPr>
          <w:b/>
        </w:rPr>
        <w:t>Access Control:</w:t>
      </w:r>
      <w:r>
        <w:t xml:space="preserve"> Configure ACLs to restrict access between subnets based on user roles and data sensitivity.</w:t>
      </w:r>
    </w:p>
    <w:p w14:paraId="63E42A76" w14:textId="77777777" w:rsidR="00DD3F86" w:rsidRDefault="00000000">
      <w:pPr>
        <w:numPr>
          <w:ilvl w:val="0"/>
          <w:numId w:val="6"/>
        </w:numPr>
        <w:spacing w:after="48" w:line="393" w:lineRule="auto"/>
        <w:ind w:hanging="283"/>
      </w:pPr>
      <w:r>
        <w:rPr>
          <w:b/>
        </w:rPr>
        <w:t>Network Management:</w:t>
      </w:r>
      <w:r>
        <w:t xml:space="preserve"> Use tools to monitor subnet performance and identify potential issues. </w:t>
      </w:r>
      <w:r>
        <w:rPr>
          <w:b/>
          <w:sz w:val="32"/>
        </w:rPr>
        <w:t>Results and Analysis</w:t>
      </w:r>
    </w:p>
    <w:p w14:paraId="433DD8CB" w14:textId="77777777" w:rsidR="00DD3F86" w:rsidRDefault="00000000">
      <w:pPr>
        <w:spacing w:after="282" w:line="259" w:lineRule="auto"/>
        <w:ind w:left="-5" w:hanging="10"/>
      </w:pPr>
      <w:r>
        <w:rPr>
          <w:b/>
        </w:rPr>
        <w:t>Outcomes:</w:t>
      </w:r>
    </w:p>
    <w:p w14:paraId="36B2BB1D" w14:textId="77777777" w:rsidR="00DD3F86" w:rsidRDefault="00000000">
      <w:pPr>
        <w:numPr>
          <w:ilvl w:val="0"/>
          <w:numId w:val="7"/>
        </w:numPr>
        <w:ind w:hanging="283"/>
      </w:pPr>
      <w:r>
        <w:rPr>
          <w:b/>
        </w:rPr>
        <w:t>Security:</w:t>
      </w:r>
      <w:r>
        <w:t xml:space="preserve"> Enhanced protection of sensitive patient data through effective subnet isolation and access controls.</w:t>
      </w:r>
    </w:p>
    <w:p w14:paraId="01C11970" w14:textId="77777777" w:rsidR="00DD3F86" w:rsidRDefault="00000000">
      <w:pPr>
        <w:numPr>
          <w:ilvl w:val="0"/>
          <w:numId w:val="7"/>
        </w:numPr>
        <w:ind w:hanging="283"/>
      </w:pPr>
      <w:r>
        <w:rPr>
          <w:b/>
        </w:rPr>
        <w:t>Performance:</w:t>
      </w:r>
      <w:r>
        <w:t xml:space="preserve"> Improved network performance by reducing congestion and optimizing traffic flow.</w:t>
      </w:r>
    </w:p>
    <w:p w14:paraId="67F97F41" w14:textId="77777777" w:rsidR="00DD3F86" w:rsidRDefault="00000000">
      <w:pPr>
        <w:numPr>
          <w:ilvl w:val="0"/>
          <w:numId w:val="7"/>
        </w:numPr>
        <w:ind w:hanging="283"/>
      </w:pPr>
      <w:r>
        <w:rPr>
          <w:b/>
        </w:rPr>
        <w:t>Scalability:</w:t>
      </w:r>
      <w:r>
        <w:t xml:space="preserve"> A flexible network design that supports growth and changes in network requirements.</w:t>
      </w:r>
    </w:p>
    <w:p w14:paraId="6993C8D7" w14:textId="77777777" w:rsidR="00DD3F86" w:rsidRDefault="00000000">
      <w:pPr>
        <w:numPr>
          <w:ilvl w:val="0"/>
          <w:numId w:val="7"/>
        </w:numPr>
        <w:ind w:hanging="283"/>
      </w:pPr>
      <w:r>
        <w:rPr>
          <w:b/>
        </w:rPr>
        <w:t>Compliance:</w:t>
      </w:r>
      <w:r>
        <w:t xml:space="preserve"> Alignment with regulatory requirements for data protection and network security.</w:t>
      </w:r>
    </w:p>
    <w:p w14:paraId="658CC3FC" w14:textId="77777777" w:rsidR="00DD3F86" w:rsidRDefault="00000000">
      <w:pPr>
        <w:numPr>
          <w:ilvl w:val="0"/>
          <w:numId w:val="7"/>
        </w:numPr>
        <w:spacing w:after="140"/>
        <w:ind w:hanging="283"/>
      </w:pPr>
      <w:r>
        <w:rPr>
          <w:b/>
        </w:rPr>
        <w:t>Network Management:</w:t>
      </w:r>
      <w:r>
        <w:t xml:space="preserve"> Simplified management and troubleshooting through effective segmentation and monitoring tools.</w:t>
      </w:r>
    </w:p>
    <w:p w14:paraId="64477941" w14:textId="77777777" w:rsidR="00DD3F86" w:rsidRDefault="00000000">
      <w:pPr>
        <w:spacing w:after="282" w:line="259" w:lineRule="auto"/>
        <w:ind w:left="-5" w:hanging="10"/>
      </w:pPr>
      <w:r>
        <w:rPr>
          <w:b/>
        </w:rPr>
        <w:t>Analysis:</w:t>
      </w:r>
    </w:p>
    <w:p w14:paraId="2503A33C" w14:textId="77777777" w:rsidR="00DD3F86" w:rsidRDefault="00000000">
      <w:pPr>
        <w:numPr>
          <w:ilvl w:val="0"/>
          <w:numId w:val="8"/>
        </w:numPr>
        <w:ind w:hanging="283"/>
      </w:pPr>
      <w:r>
        <w:rPr>
          <w:b/>
        </w:rPr>
        <w:lastRenderedPageBreak/>
        <w:t>Security and Performance:</w:t>
      </w:r>
      <w:r>
        <w:t xml:space="preserve"> Subnetting and VLANs effectively isolated sensitive data and optimized network performance. Continuous monitoring ensured that security measures were effective.</w:t>
      </w:r>
    </w:p>
    <w:p w14:paraId="1799E880" w14:textId="77777777" w:rsidR="00DD3F86" w:rsidRDefault="00000000">
      <w:pPr>
        <w:numPr>
          <w:ilvl w:val="0"/>
          <w:numId w:val="8"/>
        </w:numPr>
        <w:ind w:hanging="283"/>
      </w:pPr>
      <w:r>
        <w:rPr>
          <w:b/>
        </w:rPr>
        <w:t>Scalability:</w:t>
      </w:r>
      <w:r>
        <w:t xml:space="preserve"> The subnetting design provided flexibility for future growth and network changes.</w:t>
      </w:r>
    </w:p>
    <w:p w14:paraId="067936B8" w14:textId="77777777" w:rsidR="00DD3F86" w:rsidRDefault="00000000">
      <w:pPr>
        <w:numPr>
          <w:ilvl w:val="0"/>
          <w:numId w:val="8"/>
        </w:numPr>
        <w:ind w:hanging="283"/>
      </w:pPr>
      <w:r>
        <w:rPr>
          <w:b/>
        </w:rPr>
        <w:t>Compliance:</w:t>
      </w:r>
      <w:r>
        <w:t xml:space="preserve"> The network design met regulatory requirements, reducing the risk of non-compliance.</w:t>
      </w:r>
    </w:p>
    <w:p w14:paraId="7334D781" w14:textId="77777777" w:rsidR="00DD3F86" w:rsidRDefault="00000000">
      <w:pPr>
        <w:numPr>
          <w:ilvl w:val="0"/>
          <w:numId w:val="8"/>
        </w:numPr>
        <w:spacing w:after="127"/>
        <w:ind w:hanging="283"/>
      </w:pPr>
      <w:r>
        <w:rPr>
          <w:b/>
        </w:rPr>
        <w:t>Network Management:</w:t>
      </w:r>
      <w:r>
        <w:t xml:space="preserve"> Improved visibility and control through VLANs and subnetting simplified network management and troubleshooting. </w:t>
      </w:r>
      <w:r>
        <w:rPr>
          <w:b/>
        </w:rPr>
        <w:t>Security Integration</w:t>
      </w:r>
    </w:p>
    <w:p w14:paraId="4D3C6593" w14:textId="77777777" w:rsidR="00DD3F86" w:rsidRDefault="00000000">
      <w:pPr>
        <w:spacing w:after="282" w:line="259" w:lineRule="auto"/>
        <w:ind w:left="-5" w:hanging="10"/>
      </w:pPr>
      <w:r>
        <w:rPr>
          <w:b/>
        </w:rPr>
        <w:t>Security Measures:</w:t>
      </w:r>
    </w:p>
    <w:p w14:paraId="2111A008" w14:textId="77777777" w:rsidR="00DD3F86" w:rsidRDefault="00000000">
      <w:pPr>
        <w:numPr>
          <w:ilvl w:val="0"/>
          <w:numId w:val="9"/>
        </w:numPr>
        <w:ind w:hanging="283"/>
      </w:pPr>
      <w:r>
        <w:rPr>
          <w:b/>
        </w:rPr>
        <w:t>Subnet Isolation:</w:t>
      </w:r>
      <w:r>
        <w:t xml:space="preserve"> Use subnetting to isolate sensitive areas of the network and restrict access.</w:t>
      </w:r>
    </w:p>
    <w:p w14:paraId="3C350E66" w14:textId="77777777" w:rsidR="00DD3F86" w:rsidRDefault="00000000">
      <w:pPr>
        <w:numPr>
          <w:ilvl w:val="0"/>
          <w:numId w:val="9"/>
        </w:numPr>
        <w:spacing w:after="145" w:line="259" w:lineRule="auto"/>
        <w:ind w:hanging="283"/>
      </w:pPr>
      <w:r>
        <w:rPr>
          <w:b/>
        </w:rPr>
        <w:t>Firewalls:</w:t>
      </w:r>
      <w:r>
        <w:t xml:space="preserve"> Deploy firewalls to manage and monitor traffic between subnets.</w:t>
      </w:r>
    </w:p>
    <w:p w14:paraId="5A76416F" w14:textId="77777777" w:rsidR="00DD3F86" w:rsidRDefault="00000000">
      <w:pPr>
        <w:numPr>
          <w:ilvl w:val="0"/>
          <w:numId w:val="9"/>
        </w:numPr>
        <w:ind w:hanging="283"/>
      </w:pPr>
      <w:r>
        <w:rPr>
          <w:b/>
        </w:rPr>
        <w:t>Access Control Lists (ACLs):</w:t>
      </w:r>
      <w:r>
        <w:t xml:space="preserve"> Implement ACLs to enforce security policies and control access.</w:t>
      </w:r>
    </w:p>
    <w:p w14:paraId="05B92C20" w14:textId="77777777" w:rsidR="00DD3F86" w:rsidRDefault="00000000">
      <w:pPr>
        <w:numPr>
          <w:ilvl w:val="0"/>
          <w:numId w:val="9"/>
        </w:numPr>
        <w:spacing w:after="179"/>
        <w:ind w:hanging="283"/>
      </w:pPr>
      <w:r>
        <w:rPr>
          <w:b/>
        </w:rPr>
        <w:t>Regular Audits:</w:t>
      </w:r>
      <w:r>
        <w:t xml:space="preserve"> Conduct regular security audits to identify and address potential vulnerabilities.</w:t>
      </w:r>
    </w:p>
    <w:p w14:paraId="2BDE7136" w14:textId="77777777" w:rsidR="00DD3F86" w:rsidRDefault="00000000">
      <w:pPr>
        <w:spacing w:after="266" w:line="259" w:lineRule="auto"/>
        <w:ind w:left="-5" w:hanging="10"/>
      </w:pPr>
      <w:r>
        <w:rPr>
          <w:b/>
          <w:sz w:val="32"/>
        </w:rPr>
        <w:t>Conclusion</w:t>
      </w:r>
    </w:p>
    <w:p w14:paraId="0FA9F731" w14:textId="77777777" w:rsidR="00DD3F86" w:rsidRDefault="00000000">
      <w:pPr>
        <w:spacing w:after="140"/>
        <w:ind w:left="0" w:firstLine="0"/>
      </w:pPr>
      <w:r>
        <w:rPr>
          <w:b/>
        </w:rPr>
        <w:t>Summary:</w:t>
      </w:r>
      <w:r>
        <w:t xml:space="preserve"> Subnetting is a powerful tool for designing and managing healthcare networks. By dividing the network into smaller, secure subnets, healthcare organizations can enhance security, optimize performance, and ensure </w:t>
      </w:r>
      <w:r>
        <w:lastRenderedPageBreak/>
        <w:t>compliance with regulatory requirements. The implementation of VLANs, firewalls, and access controls further strengthens network security and management.</w:t>
      </w:r>
    </w:p>
    <w:p w14:paraId="067CCCB9" w14:textId="77777777" w:rsidR="00DD3F86" w:rsidRDefault="00000000">
      <w:pPr>
        <w:spacing w:after="282" w:line="259" w:lineRule="auto"/>
        <w:ind w:left="-5" w:hanging="10"/>
      </w:pPr>
      <w:r>
        <w:rPr>
          <w:b/>
        </w:rPr>
        <w:t>Recommendations:</w:t>
      </w:r>
    </w:p>
    <w:p w14:paraId="7CC69857" w14:textId="77777777" w:rsidR="00DD3F86" w:rsidRDefault="00000000">
      <w:pPr>
        <w:numPr>
          <w:ilvl w:val="0"/>
          <w:numId w:val="10"/>
        </w:numPr>
        <w:ind w:hanging="283"/>
      </w:pPr>
      <w:r>
        <w:rPr>
          <w:b/>
        </w:rPr>
        <w:t>Continuous Monitoring:</w:t>
      </w:r>
      <w:r>
        <w:t xml:space="preserve"> Regularly monitor network performance and security to adapt to changing needs and threats.</w:t>
      </w:r>
    </w:p>
    <w:p w14:paraId="69CF3837" w14:textId="77777777" w:rsidR="00DD3F86" w:rsidRDefault="00000000">
      <w:pPr>
        <w:numPr>
          <w:ilvl w:val="0"/>
          <w:numId w:val="10"/>
        </w:numPr>
        <w:ind w:hanging="283"/>
      </w:pPr>
      <w:r>
        <w:rPr>
          <w:b/>
        </w:rPr>
        <w:t>Scalability Planning:</w:t>
      </w:r>
      <w:r>
        <w:t xml:space="preserve"> Design subnets with future growth in mind to accommodate new devices and services.</w:t>
      </w:r>
    </w:p>
    <w:p w14:paraId="4DAC8480" w14:textId="77777777" w:rsidR="00DD3F86" w:rsidRDefault="00000000">
      <w:pPr>
        <w:numPr>
          <w:ilvl w:val="0"/>
          <w:numId w:val="10"/>
        </w:numPr>
        <w:spacing w:after="179"/>
        <w:ind w:hanging="283"/>
      </w:pPr>
      <w:r>
        <w:rPr>
          <w:b/>
        </w:rPr>
        <w:t>User Training:</w:t>
      </w:r>
      <w:r>
        <w:t xml:space="preserve"> Educate network administrators on best practices for managing and securing </w:t>
      </w:r>
      <w:proofErr w:type="spellStart"/>
      <w:r>
        <w:t>subnetted</w:t>
      </w:r>
      <w:proofErr w:type="spellEnd"/>
      <w:r>
        <w:t xml:space="preserve"> networks.</w:t>
      </w:r>
    </w:p>
    <w:p w14:paraId="6E63F944" w14:textId="77777777" w:rsidR="00DD3F86" w:rsidRDefault="00000000">
      <w:pPr>
        <w:spacing w:after="266" w:line="259" w:lineRule="auto"/>
        <w:ind w:left="-5" w:hanging="10"/>
      </w:pPr>
      <w:r>
        <w:rPr>
          <w:b/>
          <w:sz w:val="32"/>
        </w:rPr>
        <w:t>References:</w:t>
      </w:r>
    </w:p>
    <w:p w14:paraId="0C5E8C95" w14:textId="77777777" w:rsidR="00DD3F86" w:rsidRDefault="00000000">
      <w:pPr>
        <w:numPr>
          <w:ilvl w:val="0"/>
          <w:numId w:val="11"/>
        </w:numPr>
        <w:ind w:hanging="283"/>
      </w:pPr>
      <w:r>
        <w:t>Cisco Systems. (2024). Subnetting and VLAN Configuration. Retrieved from Cisco</w:t>
      </w:r>
    </w:p>
    <w:p w14:paraId="2243F2BE" w14:textId="77777777" w:rsidR="00DD3F86" w:rsidRDefault="00000000">
      <w:pPr>
        <w:numPr>
          <w:ilvl w:val="0"/>
          <w:numId w:val="11"/>
        </w:numPr>
        <w:ind w:hanging="283"/>
      </w:pPr>
      <w:r>
        <w:t>U.S. Department of Health &amp; Human Services. (2024). HIPAA Security Rule. Retrieved from HHS</w:t>
      </w:r>
    </w:p>
    <w:p w14:paraId="23C428DC" w14:textId="77777777" w:rsidR="00DD3F86" w:rsidRDefault="00000000">
      <w:pPr>
        <w:numPr>
          <w:ilvl w:val="0"/>
          <w:numId w:val="11"/>
        </w:numPr>
        <w:spacing w:after="140"/>
        <w:ind w:hanging="283"/>
      </w:pPr>
      <w:r>
        <w:t>Network World. (2024). Network Management Tools. Retrieved from Network World</w:t>
      </w:r>
    </w:p>
    <w:p w14:paraId="011F9F63" w14:textId="05402181" w:rsidR="004F06B4" w:rsidRDefault="00000000">
      <w:pPr>
        <w:spacing w:line="459" w:lineRule="auto"/>
        <w:ind w:left="0" w:right="6088" w:firstLine="0"/>
      </w:pPr>
      <w:r>
        <w:t>Name:</w:t>
      </w:r>
      <w:r w:rsidR="004F06B4">
        <w:t xml:space="preserve"> Swathi Saraf</w:t>
      </w:r>
    </w:p>
    <w:p w14:paraId="1B0CBD5B" w14:textId="3A9281F2" w:rsidR="004F06B4" w:rsidRDefault="00000000">
      <w:pPr>
        <w:spacing w:line="459" w:lineRule="auto"/>
        <w:ind w:left="0" w:right="6088" w:firstLine="0"/>
      </w:pPr>
      <w:proofErr w:type="spellStart"/>
      <w:r>
        <w:t>Roll</w:t>
      </w:r>
      <w:r w:rsidR="004F06B4">
        <w:t>n</w:t>
      </w:r>
      <w:r>
        <w:t>o</w:t>
      </w:r>
      <w:proofErr w:type="spellEnd"/>
      <w:r>
        <w:t>:</w:t>
      </w:r>
      <w:r w:rsidR="004F06B4">
        <w:t xml:space="preserve"> </w:t>
      </w:r>
      <w:r>
        <w:t>23200300</w:t>
      </w:r>
      <w:r w:rsidR="004F06B4">
        <w:t>27</w:t>
      </w:r>
    </w:p>
    <w:p w14:paraId="37603E7D" w14:textId="2AEFB729" w:rsidR="00DD3F86" w:rsidRDefault="00000000">
      <w:pPr>
        <w:spacing w:line="459" w:lineRule="auto"/>
        <w:ind w:left="0" w:right="6088" w:firstLine="0"/>
      </w:pPr>
      <w:r>
        <w:t>section:</w:t>
      </w:r>
      <w:r w:rsidR="004F06B4">
        <w:t xml:space="preserve"> 1</w:t>
      </w:r>
    </w:p>
    <w:sectPr w:rsidR="00DD3F86">
      <w:headerReference w:type="even" r:id="rId7"/>
      <w:headerReference w:type="default" r:id="rId8"/>
      <w:headerReference w:type="first" r:id="rId9"/>
      <w:pgSz w:w="12240" w:h="15840"/>
      <w:pgMar w:top="2009" w:right="1468" w:bottom="1649" w:left="1442" w:header="71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18BCD" w14:textId="77777777" w:rsidR="00487C20" w:rsidRDefault="00487C20">
      <w:pPr>
        <w:spacing w:after="0" w:line="240" w:lineRule="auto"/>
      </w:pPr>
      <w:r>
        <w:separator/>
      </w:r>
    </w:p>
  </w:endnote>
  <w:endnote w:type="continuationSeparator" w:id="0">
    <w:p w14:paraId="550D7B1A" w14:textId="77777777" w:rsidR="00487C20" w:rsidRDefault="00487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1721D" w14:textId="77777777" w:rsidR="00487C20" w:rsidRDefault="00487C20">
      <w:pPr>
        <w:spacing w:after="0" w:line="240" w:lineRule="auto"/>
      </w:pPr>
      <w:r>
        <w:separator/>
      </w:r>
    </w:p>
  </w:footnote>
  <w:footnote w:type="continuationSeparator" w:id="0">
    <w:p w14:paraId="2432DC4C" w14:textId="77777777" w:rsidR="00487C20" w:rsidRDefault="00487C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5265C" w14:textId="77777777" w:rsidR="00DD3F86" w:rsidRDefault="00000000">
    <w:pPr>
      <w:spacing w:after="0" w:line="259" w:lineRule="auto"/>
      <w:ind w:left="-1442" w:right="10772" w:firstLine="0"/>
    </w:pPr>
    <w:r>
      <w:rPr>
        <w:noProof/>
      </w:rPr>
      <w:drawing>
        <wp:anchor distT="0" distB="0" distL="114300" distR="114300" simplePos="0" relativeHeight="251658240" behindDoc="0" locked="0" layoutInCell="1" allowOverlap="0" wp14:anchorId="1AC6E73C" wp14:editId="5BA1B632">
          <wp:simplePos x="0" y="0"/>
          <wp:positionH relativeFrom="page">
            <wp:posOffset>914400</wp:posOffset>
          </wp:positionH>
          <wp:positionV relativeFrom="page">
            <wp:posOffset>456565</wp:posOffset>
          </wp:positionV>
          <wp:extent cx="6206490" cy="81089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206490" cy="81089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8519E" w14:textId="77777777" w:rsidR="00DD3F86" w:rsidRDefault="00000000">
    <w:pPr>
      <w:spacing w:after="0" w:line="259" w:lineRule="auto"/>
      <w:ind w:left="-1442" w:right="10772" w:firstLine="0"/>
    </w:pPr>
    <w:r>
      <w:rPr>
        <w:noProof/>
      </w:rPr>
      <w:drawing>
        <wp:anchor distT="0" distB="0" distL="114300" distR="114300" simplePos="0" relativeHeight="251659264" behindDoc="0" locked="0" layoutInCell="1" allowOverlap="0" wp14:anchorId="65D78E5A" wp14:editId="197D0C02">
          <wp:simplePos x="0" y="0"/>
          <wp:positionH relativeFrom="page">
            <wp:posOffset>914400</wp:posOffset>
          </wp:positionH>
          <wp:positionV relativeFrom="page">
            <wp:posOffset>456565</wp:posOffset>
          </wp:positionV>
          <wp:extent cx="6206490" cy="810895"/>
          <wp:effectExtent l="0" t="0" r="0" b="0"/>
          <wp:wrapSquare wrapText="bothSides"/>
          <wp:docPr id="790224609" name="Picture 790224609"/>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206490" cy="81089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B6A50" w14:textId="77777777" w:rsidR="00DD3F86" w:rsidRDefault="00000000">
    <w:pPr>
      <w:spacing w:after="0" w:line="259" w:lineRule="auto"/>
      <w:ind w:left="-1442" w:right="10772" w:firstLine="0"/>
    </w:pPr>
    <w:r>
      <w:rPr>
        <w:noProof/>
      </w:rPr>
      <w:drawing>
        <wp:anchor distT="0" distB="0" distL="114300" distR="114300" simplePos="0" relativeHeight="251660288" behindDoc="0" locked="0" layoutInCell="1" allowOverlap="0" wp14:anchorId="6D425F1F" wp14:editId="26482385">
          <wp:simplePos x="0" y="0"/>
          <wp:positionH relativeFrom="page">
            <wp:posOffset>914400</wp:posOffset>
          </wp:positionH>
          <wp:positionV relativeFrom="page">
            <wp:posOffset>456565</wp:posOffset>
          </wp:positionV>
          <wp:extent cx="6206490" cy="810895"/>
          <wp:effectExtent l="0" t="0" r="0" b="0"/>
          <wp:wrapSquare wrapText="bothSides"/>
          <wp:docPr id="2050152513" name="Picture 2050152513"/>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206490" cy="8108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F0E"/>
    <w:multiLevelType w:val="hybridMultilevel"/>
    <w:tmpl w:val="48205D1A"/>
    <w:lvl w:ilvl="0" w:tplc="3808F7D2">
      <w:start w:val="1"/>
      <w:numFmt w:val="decimal"/>
      <w:lvlText w:val="%1."/>
      <w:lvlJc w:val="left"/>
      <w:pPr>
        <w:ind w:left="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7E54CE">
      <w:start w:val="1"/>
      <w:numFmt w:val="lowerLetter"/>
      <w:lvlText w:val="%2"/>
      <w:lvlJc w:val="left"/>
      <w:pPr>
        <w:ind w:left="1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DBC46A8">
      <w:start w:val="1"/>
      <w:numFmt w:val="lowerRoman"/>
      <w:lvlText w:val="%3"/>
      <w:lvlJc w:val="left"/>
      <w:pPr>
        <w:ind w:left="2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B8FE6A">
      <w:start w:val="1"/>
      <w:numFmt w:val="decimal"/>
      <w:lvlText w:val="%4"/>
      <w:lvlJc w:val="left"/>
      <w:pPr>
        <w:ind w:left="2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A0F988">
      <w:start w:val="1"/>
      <w:numFmt w:val="lowerLetter"/>
      <w:lvlText w:val="%5"/>
      <w:lvlJc w:val="left"/>
      <w:pPr>
        <w:ind w:left="3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305FF0">
      <w:start w:val="1"/>
      <w:numFmt w:val="lowerRoman"/>
      <w:lvlText w:val="%6"/>
      <w:lvlJc w:val="left"/>
      <w:pPr>
        <w:ind w:left="4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FDCE1A4">
      <w:start w:val="1"/>
      <w:numFmt w:val="decimal"/>
      <w:lvlText w:val="%7"/>
      <w:lvlJc w:val="left"/>
      <w:pPr>
        <w:ind w:left="5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ADEF268">
      <w:start w:val="1"/>
      <w:numFmt w:val="lowerLetter"/>
      <w:lvlText w:val="%8"/>
      <w:lvlJc w:val="left"/>
      <w:pPr>
        <w:ind w:left="5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441AC2">
      <w:start w:val="1"/>
      <w:numFmt w:val="lowerRoman"/>
      <w:lvlText w:val="%9"/>
      <w:lvlJc w:val="left"/>
      <w:pPr>
        <w:ind w:left="6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C4043F"/>
    <w:multiLevelType w:val="hybridMultilevel"/>
    <w:tmpl w:val="35D465F6"/>
    <w:lvl w:ilvl="0" w:tplc="16C60C90">
      <w:start w:val="1"/>
      <w:numFmt w:val="decimal"/>
      <w:lvlText w:val="%1."/>
      <w:lvlJc w:val="left"/>
      <w:pPr>
        <w:ind w:left="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00A36D8">
      <w:start w:val="1"/>
      <w:numFmt w:val="lowerLetter"/>
      <w:lvlText w:val="%2"/>
      <w:lvlJc w:val="left"/>
      <w:pPr>
        <w:ind w:left="1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34E42E2">
      <w:start w:val="1"/>
      <w:numFmt w:val="lowerRoman"/>
      <w:lvlText w:val="%3"/>
      <w:lvlJc w:val="left"/>
      <w:pPr>
        <w:ind w:left="2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927A72">
      <w:start w:val="1"/>
      <w:numFmt w:val="decimal"/>
      <w:lvlText w:val="%4"/>
      <w:lvlJc w:val="left"/>
      <w:pPr>
        <w:ind w:left="2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672B866">
      <w:start w:val="1"/>
      <w:numFmt w:val="lowerLetter"/>
      <w:lvlText w:val="%5"/>
      <w:lvlJc w:val="left"/>
      <w:pPr>
        <w:ind w:left="3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EC0344">
      <w:start w:val="1"/>
      <w:numFmt w:val="lowerRoman"/>
      <w:lvlText w:val="%6"/>
      <w:lvlJc w:val="left"/>
      <w:pPr>
        <w:ind w:left="4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696C7F8">
      <w:start w:val="1"/>
      <w:numFmt w:val="decimal"/>
      <w:lvlText w:val="%7"/>
      <w:lvlJc w:val="left"/>
      <w:pPr>
        <w:ind w:left="5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5D6C62E">
      <w:start w:val="1"/>
      <w:numFmt w:val="lowerLetter"/>
      <w:lvlText w:val="%8"/>
      <w:lvlJc w:val="left"/>
      <w:pPr>
        <w:ind w:left="5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7E1D12">
      <w:start w:val="1"/>
      <w:numFmt w:val="lowerRoman"/>
      <w:lvlText w:val="%9"/>
      <w:lvlJc w:val="left"/>
      <w:pPr>
        <w:ind w:left="6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79633C5"/>
    <w:multiLevelType w:val="hybridMultilevel"/>
    <w:tmpl w:val="87A8B0D8"/>
    <w:lvl w:ilvl="0" w:tplc="CF4895B0">
      <w:start w:val="1"/>
      <w:numFmt w:val="decimal"/>
      <w:lvlText w:val="%1."/>
      <w:lvlJc w:val="left"/>
      <w:pPr>
        <w:ind w:left="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B096C4">
      <w:start w:val="1"/>
      <w:numFmt w:val="lowerLetter"/>
      <w:lvlText w:val="%2"/>
      <w:lvlJc w:val="left"/>
      <w:pPr>
        <w:ind w:left="1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94E182">
      <w:start w:val="1"/>
      <w:numFmt w:val="lowerRoman"/>
      <w:lvlText w:val="%3"/>
      <w:lvlJc w:val="left"/>
      <w:pPr>
        <w:ind w:left="2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BD4A532">
      <w:start w:val="1"/>
      <w:numFmt w:val="decimal"/>
      <w:lvlText w:val="%4"/>
      <w:lvlJc w:val="left"/>
      <w:pPr>
        <w:ind w:left="2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15415BA">
      <w:start w:val="1"/>
      <w:numFmt w:val="lowerLetter"/>
      <w:lvlText w:val="%5"/>
      <w:lvlJc w:val="left"/>
      <w:pPr>
        <w:ind w:left="3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F629FA">
      <w:start w:val="1"/>
      <w:numFmt w:val="lowerRoman"/>
      <w:lvlText w:val="%6"/>
      <w:lvlJc w:val="left"/>
      <w:pPr>
        <w:ind w:left="4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BCAA586">
      <w:start w:val="1"/>
      <w:numFmt w:val="decimal"/>
      <w:lvlText w:val="%7"/>
      <w:lvlJc w:val="left"/>
      <w:pPr>
        <w:ind w:left="5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FA366C">
      <w:start w:val="1"/>
      <w:numFmt w:val="lowerLetter"/>
      <w:lvlText w:val="%8"/>
      <w:lvlJc w:val="left"/>
      <w:pPr>
        <w:ind w:left="5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814AC3C">
      <w:start w:val="1"/>
      <w:numFmt w:val="lowerRoman"/>
      <w:lvlText w:val="%9"/>
      <w:lvlJc w:val="left"/>
      <w:pPr>
        <w:ind w:left="6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06524B0"/>
    <w:multiLevelType w:val="hybridMultilevel"/>
    <w:tmpl w:val="7D7C74CE"/>
    <w:lvl w:ilvl="0" w:tplc="7B563446">
      <w:start w:val="1"/>
      <w:numFmt w:val="decimal"/>
      <w:lvlText w:val="%1."/>
      <w:lvlJc w:val="left"/>
      <w:pPr>
        <w:ind w:left="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D48D1BC">
      <w:start w:val="1"/>
      <w:numFmt w:val="lowerLetter"/>
      <w:lvlText w:val="%2"/>
      <w:lvlJc w:val="left"/>
      <w:pPr>
        <w:ind w:left="1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2EE5B6">
      <w:start w:val="1"/>
      <w:numFmt w:val="lowerRoman"/>
      <w:lvlText w:val="%3"/>
      <w:lvlJc w:val="left"/>
      <w:pPr>
        <w:ind w:left="2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3E8F58">
      <w:start w:val="1"/>
      <w:numFmt w:val="decimal"/>
      <w:lvlText w:val="%4"/>
      <w:lvlJc w:val="left"/>
      <w:pPr>
        <w:ind w:left="2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86E5CA">
      <w:start w:val="1"/>
      <w:numFmt w:val="lowerLetter"/>
      <w:lvlText w:val="%5"/>
      <w:lvlJc w:val="left"/>
      <w:pPr>
        <w:ind w:left="3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44454FE">
      <w:start w:val="1"/>
      <w:numFmt w:val="lowerRoman"/>
      <w:lvlText w:val="%6"/>
      <w:lvlJc w:val="left"/>
      <w:pPr>
        <w:ind w:left="4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710CD32">
      <w:start w:val="1"/>
      <w:numFmt w:val="decimal"/>
      <w:lvlText w:val="%7"/>
      <w:lvlJc w:val="left"/>
      <w:pPr>
        <w:ind w:left="5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EA5CC0">
      <w:start w:val="1"/>
      <w:numFmt w:val="lowerLetter"/>
      <w:lvlText w:val="%8"/>
      <w:lvlJc w:val="left"/>
      <w:pPr>
        <w:ind w:left="5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A56BC4C">
      <w:start w:val="1"/>
      <w:numFmt w:val="lowerRoman"/>
      <w:lvlText w:val="%9"/>
      <w:lvlJc w:val="left"/>
      <w:pPr>
        <w:ind w:left="6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8B862A2"/>
    <w:multiLevelType w:val="hybridMultilevel"/>
    <w:tmpl w:val="7EC27842"/>
    <w:lvl w:ilvl="0" w:tplc="09B83296">
      <w:start w:val="1"/>
      <w:numFmt w:val="decimal"/>
      <w:lvlText w:val="%1."/>
      <w:lvlJc w:val="left"/>
      <w:pPr>
        <w:ind w:left="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EA8D5C">
      <w:start w:val="1"/>
      <w:numFmt w:val="lowerLetter"/>
      <w:lvlText w:val="%2"/>
      <w:lvlJc w:val="left"/>
      <w:pPr>
        <w:ind w:left="1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260D2A6">
      <w:start w:val="1"/>
      <w:numFmt w:val="lowerRoman"/>
      <w:lvlText w:val="%3"/>
      <w:lvlJc w:val="left"/>
      <w:pPr>
        <w:ind w:left="2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94A0346">
      <w:start w:val="1"/>
      <w:numFmt w:val="decimal"/>
      <w:lvlText w:val="%4"/>
      <w:lvlJc w:val="left"/>
      <w:pPr>
        <w:ind w:left="2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109002">
      <w:start w:val="1"/>
      <w:numFmt w:val="lowerLetter"/>
      <w:lvlText w:val="%5"/>
      <w:lvlJc w:val="left"/>
      <w:pPr>
        <w:ind w:left="3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0A0AE7C">
      <w:start w:val="1"/>
      <w:numFmt w:val="lowerRoman"/>
      <w:lvlText w:val="%6"/>
      <w:lvlJc w:val="left"/>
      <w:pPr>
        <w:ind w:left="4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D0FB88">
      <w:start w:val="1"/>
      <w:numFmt w:val="decimal"/>
      <w:lvlText w:val="%7"/>
      <w:lvlJc w:val="left"/>
      <w:pPr>
        <w:ind w:left="5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9C2EC32">
      <w:start w:val="1"/>
      <w:numFmt w:val="lowerLetter"/>
      <w:lvlText w:val="%8"/>
      <w:lvlJc w:val="left"/>
      <w:pPr>
        <w:ind w:left="5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2A9730">
      <w:start w:val="1"/>
      <w:numFmt w:val="lowerRoman"/>
      <w:lvlText w:val="%9"/>
      <w:lvlJc w:val="left"/>
      <w:pPr>
        <w:ind w:left="6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8124062"/>
    <w:multiLevelType w:val="hybridMultilevel"/>
    <w:tmpl w:val="6D6A0A22"/>
    <w:lvl w:ilvl="0" w:tplc="F7D654D6">
      <w:start w:val="1"/>
      <w:numFmt w:val="bullet"/>
      <w:lvlText w:val="•"/>
      <w:lvlJc w:val="left"/>
      <w:pPr>
        <w:ind w:left="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1C2DBA2">
      <w:start w:val="1"/>
      <w:numFmt w:val="bullet"/>
      <w:lvlText w:val="o"/>
      <w:lvlJc w:val="left"/>
      <w:pPr>
        <w:ind w:left="1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46A1E4">
      <w:start w:val="1"/>
      <w:numFmt w:val="bullet"/>
      <w:lvlText w:val="▪"/>
      <w:lvlJc w:val="left"/>
      <w:pPr>
        <w:ind w:left="2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88E76A">
      <w:start w:val="1"/>
      <w:numFmt w:val="bullet"/>
      <w:lvlText w:val="•"/>
      <w:lvlJc w:val="left"/>
      <w:pPr>
        <w:ind w:left="2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1BAD18C">
      <w:start w:val="1"/>
      <w:numFmt w:val="bullet"/>
      <w:lvlText w:val="o"/>
      <w:lvlJc w:val="left"/>
      <w:pPr>
        <w:ind w:left="3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FFA0B44">
      <w:start w:val="1"/>
      <w:numFmt w:val="bullet"/>
      <w:lvlText w:val="▪"/>
      <w:lvlJc w:val="left"/>
      <w:pPr>
        <w:ind w:left="4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785EC6">
      <w:start w:val="1"/>
      <w:numFmt w:val="bullet"/>
      <w:lvlText w:val="•"/>
      <w:lvlJc w:val="left"/>
      <w:pPr>
        <w:ind w:left="5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3EAC26A">
      <w:start w:val="1"/>
      <w:numFmt w:val="bullet"/>
      <w:lvlText w:val="o"/>
      <w:lvlJc w:val="left"/>
      <w:pPr>
        <w:ind w:left="5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68285E">
      <w:start w:val="1"/>
      <w:numFmt w:val="bullet"/>
      <w:lvlText w:val="▪"/>
      <w:lvlJc w:val="left"/>
      <w:pPr>
        <w:ind w:left="6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1621EE6"/>
    <w:multiLevelType w:val="hybridMultilevel"/>
    <w:tmpl w:val="239EEF0C"/>
    <w:lvl w:ilvl="0" w:tplc="2902BF0E">
      <w:start w:val="1"/>
      <w:numFmt w:val="decimal"/>
      <w:lvlText w:val="%1."/>
      <w:lvlJc w:val="left"/>
      <w:pPr>
        <w:ind w:left="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1C2A1C">
      <w:start w:val="1"/>
      <w:numFmt w:val="lowerLetter"/>
      <w:lvlText w:val="%2"/>
      <w:lvlJc w:val="left"/>
      <w:pPr>
        <w:ind w:left="1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7AA59A">
      <w:start w:val="1"/>
      <w:numFmt w:val="lowerRoman"/>
      <w:lvlText w:val="%3"/>
      <w:lvlJc w:val="left"/>
      <w:pPr>
        <w:ind w:left="2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F368DF8">
      <w:start w:val="1"/>
      <w:numFmt w:val="decimal"/>
      <w:lvlText w:val="%4"/>
      <w:lvlJc w:val="left"/>
      <w:pPr>
        <w:ind w:left="2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6AAB0E">
      <w:start w:val="1"/>
      <w:numFmt w:val="lowerLetter"/>
      <w:lvlText w:val="%5"/>
      <w:lvlJc w:val="left"/>
      <w:pPr>
        <w:ind w:left="3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2CEDEE">
      <w:start w:val="1"/>
      <w:numFmt w:val="lowerRoman"/>
      <w:lvlText w:val="%6"/>
      <w:lvlJc w:val="left"/>
      <w:pPr>
        <w:ind w:left="4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76F152">
      <w:start w:val="1"/>
      <w:numFmt w:val="decimal"/>
      <w:lvlText w:val="%7"/>
      <w:lvlJc w:val="left"/>
      <w:pPr>
        <w:ind w:left="5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58EC6A">
      <w:start w:val="1"/>
      <w:numFmt w:val="lowerLetter"/>
      <w:lvlText w:val="%8"/>
      <w:lvlJc w:val="left"/>
      <w:pPr>
        <w:ind w:left="5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94DDFE">
      <w:start w:val="1"/>
      <w:numFmt w:val="lowerRoman"/>
      <w:lvlText w:val="%9"/>
      <w:lvlJc w:val="left"/>
      <w:pPr>
        <w:ind w:left="6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70127C5"/>
    <w:multiLevelType w:val="hybridMultilevel"/>
    <w:tmpl w:val="E3EC86EA"/>
    <w:lvl w:ilvl="0" w:tplc="6478AA30">
      <w:start w:val="1"/>
      <w:numFmt w:val="decimal"/>
      <w:lvlText w:val="%1."/>
      <w:lvlJc w:val="left"/>
      <w:pPr>
        <w:ind w:left="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C69628">
      <w:start w:val="1"/>
      <w:numFmt w:val="lowerLetter"/>
      <w:lvlText w:val="%2"/>
      <w:lvlJc w:val="left"/>
      <w:pPr>
        <w:ind w:left="1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805714">
      <w:start w:val="1"/>
      <w:numFmt w:val="lowerRoman"/>
      <w:lvlText w:val="%3"/>
      <w:lvlJc w:val="left"/>
      <w:pPr>
        <w:ind w:left="2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CCE7C6">
      <w:start w:val="1"/>
      <w:numFmt w:val="decimal"/>
      <w:lvlText w:val="%4"/>
      <w:lvlJc w:val="left"/>
      <w:pPr>
        <w:ind w:left="2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863E20">
      <w:start w:val="1"/>
      <w:numFmt w:val="lowerLetter"/>
      <w:lvlText w:val="%5"/>
      <w:lvlJc w:val="left"/>
      <w:pPr>
        <w:ind w:left="3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DE7B94">
      <w:start w:val="1"/>
      <w:numFmt w:val="lowerRoman"/>
      <w:lvlText w:val="%6"/>
      <w:lvlJc w:val="left"/>
      <w:pPr>
        <w:ind w:left="4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53093D6">
      <w:start w:val="1"/>
      <w:numFmt w:val="decimal"/>
      <w:lvlText w:val="%7"/>
      <w:lvlJc w:val="left"/>
      <w:pPr>
        <w:ind w:left="5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E83D6C">
      <w:start w:val="1"/>
      <w:numFmt w:val="lowerLetter"/>
      <w:lvlText w:val="%8"/>
      <w:lvlJc w:val="left"/>
      <w:pPr>
        <w:ind w:left="5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4A2966E">
      <w:start w:val="1"/>
      <w:numFmt w:val="lowerRoman"/>
      <w:lvlText w:val="%9"/>
      <w:lvlJc w:val="left"/>
      <w:pPr>
        <w:ind w:left="6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B971AA7"/>
    <w:multiLevelType w:val="hybridMultilevel"/>
    <w:tmpl w:val="6944D610"/>
    <w:lvl w:ilvl="0" w:tplc="C00067B4">
      <w:start w:val="1"/>
      <w:numFmt w:val="decimal"/>
      <w:lvlText w:val="%1."/>
      <w:lvlJc w:val="left"/>
      <w:pPr>
        <w:ind w:left="6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BD03932">
      <w:start w:val="1"/>
      <w:numFmt w:val="lowerLetter"/>
      <w:lvlText w:val="%2"/>
      <w:lvlJc w:val="left"/>
      <w:pPr>
        <w:ind w:left="15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A886E20">
      <w:start w:val="1"/>
      <w:numFmt w:val="lowerRoman"/>
      <w:lvlText w:val="%3"/>
      <w:lvlJc w:val="left"/>
      <w:pPr>
        <w:ind w:left="22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5AAFF96">
      <w:start w:val="1"/>
      <w:numFmt w:val="decimal"/>
      <w:lvlText w:val="%4"/>
      <w:lvlJc w:val="left"/>
      <w:pPr>
        <w:ind w:left="29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D8AF2C8">
      <w:start w:val="1"/>
      <w:numFmt w:val="lowerLetter"/>
      <w:lvlText w:val="%5"/>
      <w:lvlJc w:val="left"/>
      <w:pPr>
        <w:ind w:left="36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A86F830">
      <w:start w:val="1"/>
      <w:numFmt w:val="lowerRoman"/>
      <w:lvlText w:val="%6"/>
      <w:lvlJc w:val="left"/>
      <w:pPr>
        <w:ind w:left="43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BA2BA90">
      <w:start w:val="1"/>
      <w:numFmt w:val="decimal"/>
      <w:lvlText w:val="%7"/>
      <w:lvlJc w:val="left"/>
      <w:pPr>
        <w:ind w:left="51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8660E62">
      <w:start w:val="1"/>
      <w:numFmt w:val="lowerLetter"/>
      <w:lvlText w:val="%8"/>
      <w:lvlJc w:val="left"/>
      <w:pPr>
        <w:ind w:left="58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21E93E2">
      <w:start w:val="1"/>
      <w:numFmt w:val="lowerRoman"/>
      <w:lvlText w:val="%9"/>
      <w:lvlJc w:val="left"/>
      <w:pPr>
        <w:ind w:left="65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1C9608A"/>
    <w:multiLevelType w:val="hybridMultilevel"/>
    <w:tmpl w:val="A61C03D4"/>
    <w:lvl w:ilvl="0" w:tplc="1F80B956">
      <w:start w:val="1"/>
      <w:numFmt w:val="decimal"/>
      <w:lvlText w:val="%1."/>
      <w:lvlJc w:val="left"/>
      <w:pPr>
        <w:ind w:left="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7D8592C">
      <w:start w:val="1"/>
      <w:numFmt w:val="lowerLetter"/>
      <w:lvlText w:val="%2"/>
      <w:lvlJc w:val="left"/>
      <w:pPr>
        <w:ind w:left="1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F0E4F68">
      <w:start w:val="1"/>
      <w:numFmt w:val="lowerRoman"/>
      <w:lvlText w:val="%3"/>
      <w:lvlJc w:val="left"/>
      <w:pPr>
        <w:ind w:left="2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332B980">
      <w:start w:val="1"/>
      <w:numFmt w:val="decimal"/>
      <w:lvlText w:val="%4"/>
      <w:lvlJc w:val="left"/>
      <w:pPr>
        <w:ind w:left="2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0A4FBA">
      <w:start w:val="1"/>
      <w:numFmt w:val="lowerLetter"/>
      <w:lvlText w:val="%5"/>
      <w:lvlJc w:val="left"/>
      <w:pPr>
        <w:ind w:left="3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1865584">
      <w:start w:val="1"/>
      <w:numFmt w:val="lowerRoman"/>
      <w:lvlText w:val="%6"/>
      <w:lvlJc w:val="left"/>
      <w:pPr>
        <w:ind w:left="4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B8A65C">
      <w:start w:val="1"/>
      <w:numFmt w:val="decimal"/>
      <w:lvlText w:val="%7"/>
      <w:lvlJc w:val="left"/>
      <w:pPr>
        <w:ind w:left="5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A8EB40">
      <w:start w:val="1"/>
      <w:numFmt w:val="lowerLetter"/>
      <w:lvlText w:val="%8"/>
      <w:lvlJc w:val="left"/>
      <w:pPr>
        <w:ind w:left="5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06A4D2">
      <w:start w:val="1"/>
      <w:numFmt w:val="lowerRoman"/>
      <w:lvlText w:val="%9"/>
      <w:lvlJc w:val="left"/>
      <w:pPr>
        <w:ind w:left="6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2B16140"/>
    <w:multiLevelType w:val="hybridMultilevel"/>
    <w:tmpl w:val="1A22EA08"/>
    <w:lvl w:ilvl="0" w:tplc="E538510C">
      <w:start w:val="1"/>
      <w:numFmt w:val="decimal"/>
      <w:lvlText w:val="%1."/>
      <w:lvlJc w:val="left"/>
      <w:pPr>
        <w:ind w:left="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7A5C10">
      <w:start w:val="1"/>
      <w:numFmt w:val="lowerLetter"/>
      <w:lvlText w:val="%2"/>
      <w:lvlJc w:val="left"/>
      <w:pPr>
        <w:ind w:left="1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5EF162">
      <w:start w:val="1"/>
      <w:numFmt w:val="lowerRoman"/>
      <w:lvlText w:val="%3"/>
      <w:lvlJc w:val="left"/>
      <w:pPr>
        <w:ind w:left="2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4EF1A6">
      <w:start w:val="1"/>
      <w:numFmt w:val="decimal"/>
      <w:lvlText w:val="%4"/>
      <w:lvlJc w:val="left"/>
      <w:pPr>
        <w:ind w:left="2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F6BC52">
      <w:start w:val="1"/>
      <w:numFmt w:val="lowerLetter"/>
      <w:lvlText w:val="%5"/>
      <w:lvlJc w:val="left"/>
      <w:pPr>
        <w:ind w:left="3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1624DE2">
      <w:start w:val="1"/>
      <w:numFmt w:val="lowerRoman"/>
      <w:lvlText w:val="%6"/>
      <w:lvlJc w:val="left"/>
      <w:pPr>
        <w:ind w:left="4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68A400">
      <w:start w:val="1"/>
      <w:numFmt w:val="decimal"/>
      <w:lvlText w:val="%7"/>
      <w:lvlJc w:val="left"/>
      <w:pPr>
        <w:ind w:left="5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5A5CD8">
      <w:start w:val="1"/>
      <w:numFmt w:val="lowerLetter"/>
      <w:lvlText w:val="%8"/>
      <w:lvlJc w:val="left"/>
      <w:pPr>
        <w:ind w:left="5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443D0A">
      <w:start w:val="1"/>
      <w:numFmt w:val="lowerRoman"/>
      <w:lvlText w:val="%9"/>
      <w:lvlJc w:val="left"/>
      <w:pPr>
        <w:ind w:left="6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24122699">
    <w:abstractNumId w:val="5"/>
  </w:num>
  <w:num w:numId="2" w16cid:durableId="1469469665">
    <w:abstractNumId w:val="3"/>
  </w:num>
  <w:num w:numId="3" w16cid:durableId="1777557054">
    <w:abstractNumId w:val="10"/>
  </w:num>
  <w:num w:numId="4" w16cid:durableId="2096710164">
    <w:abstractNumId w:val="4"/>
  </w:num>
  <w:num w:numId="5" w16cid:durableId="892236047">
    <w:abstractNumId w:val="6"/>
  </w:num>
  <w:num w:numId="6" w16cid:durableId="431583948">
    <w:abstractNumId w:val="1"/>
  </w:num>
  <w:num w:numId="7" w16cid:durableId="310910178">
    <w:abstractNumId w:val="2"/>
  </w:num>
  <w:num w:numId="8" w16cid:durableId="1813985014">
    <w:abstractNumId w:val="0"/>
  </w:num>
  <w:num w:numId="9" w16cid:durableId="2029404635">
    <w:abstractNumId w:val="7"/>
  </w:num>
  <w:num w:numId="10" w16cid:durableId="914165133">
    <w:abstractNumId w:val="9"/>
  </w:num>
  <w:num w:numId="11" w16cid:durableId="19544379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F86"/>
    <w:rsid w:val="000926FE"/>
    <w:rsid w:val="00487C20"/>
    <w:rsid w:val="004F06B4"/>
    <w:rsid w:val="00614EF0"/>
    <w:rsid w:val="00A83725"/>
    <w:rsid w:val="00DD3F86"/>
    <w:rsid w:val="00E2642A"/>
    <w:rsid w:val="00F72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0C065"/>
  <w15:docId w15:val="{889C5657-1C6A-4649-A9C4-26D77AAA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0" w:lineRule="auto"/>
      <w:ind w:left="293" w:hanging="293"/>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1097</Words>
  <Characters>6254</Characters>
  <Application>Microsoft Office Word</Application>
  <DocSecurity>0</DocSecurity>
  <Lines>52</Lines>
  <Paragraphs>14</Paragraphs>
  <ScaleCrop>false</ScaleCrop>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cp:lastModifiedBy>Karthik Chary</cp:lastModifiedBy>
  <cp:revision>2</cp:revision>
  <dcterms:created xsi:type="dcterms:W3CDTF">2024-09-25T09:08:00Z</dcterms:created>
  <dcterms:modified xsi:type="dcterms:W3CDTF">2024-09-25T09:08:00Z</dcterms:modified>
</cp:coreProperties>
</file>