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73B3" w14:textId="7AAF8EFC" w:rsidR="006A7F33" w:rsidRDefault="006A7F33" w:rsidP="006A7F33">
      <w:pPr>
        <w:rPr>
          <w:rFonts w:ascii="Cambria" w:hAnsi="Cambria"/>
          <w:b/>
          <w:bCs/>
          <w:sz w:val="28"/>
          <w:szCs w:val="28"/>
        </w:rPr>
      </w:pPr>
      <w:r w:rsidRPr="00E92A98">
        <w:rPr>
          <w:rFonts w:ascii="Cambria" w:hAnsi="Cambria"/>
          <w:b/>
          <w:bCs/>
          <w:sz w:val="28"/>
          <w:szCs w:val="28"/>
        </w:rPr>
        <w:t>"Titanic Survival Analysis - Data Visualization Project"</w:t>
      </w:r>
    </w:p>
    <w:p w14:paraId="6F9E9729" w14:textId="77777777" w:rsidR="00E92A98" w:rsidRPr="00E92A98" w:rsidRDefault="00E92A98" w:rsidP="006A7F33">
      <w:pPr>
        <w:rPr>
          <w:rFonts w:ascii="Cambria" w:hAnsi="Cambria"/>
          <w:b/>
          <w:bCs/>
          <w:sz w:val="28"/>
          <w:szCs w:val="28"/>
        </w:rPr>
      </w:pPr>
    </w:p>
    <w:p w14:paraId="74EE8A6B" w14:textId="77777777" w:rsidR="006A7F33" w:rsidRPr="00E92A98" w:rsidRDefault="006A7F33" w:rsidP="006A7F33">
      <w:p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b/>
          <w:bCs/>
          <w:sz w:val="28"/>
          <w:szCs w:val="28"/>
        </w:rPr>
        <w:t>Dataset:</w:t>
      </w:r>
      <w:r w:rsidRPr="00E92A98">
        <w:rPr>
          <w:rFonts w:ascii="Cambria" w:hAnsi="Cambria"/>
          <w:sz w:val="28"/>
          <w:szCs w:val="28"/>
        </w:rPr>
        <w:t xml:space="preserve"> The dataset contains information about passengers aboard the Titanic, including features such as age, sex, passenger class, cabin, fare, and survival status.</w:t>
      </w:r>
    </w:p>
    <w:p w14:paraId="2204ED58" w14:textId="52E76E50" w:rsidR="006A7F33" w:rsidRPr="00E92A98" w:rsidRDefault="006A7F33" w:rsidP="006A7F33">
      <w:p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b/>
          <w:bCs/>
          <w:sz w:val="28"/>
          <w:szCs w:val="28"/>
        </w:rPr>
        <w:t>Data Source:</w:t>
      </w:r>
      <w:r w:rsidRPr="00E92A98">
        <w:rPr>
          <w:rFonts w:ascii="Cambria" w:hAnsi="Cambria"/>
          <w:sz w:val="28"/>
          <w:szCs w:val="28"/>
        </w:rPr>
        <w:t xml:space="preserve"> The dataset is available on Kaggle</w:t>
      </w:r>
      <w:r w:rsidR="00F140D9" w:rsidRPr="00E92A98">
        <w:rPr>
          <w:rFonts w:ascii="Cambria" w:hAnsi="Cambria"/>
          <w:sz w:val="28"/>
          <w:szCs w:val="28"/>
        </w:rPr>
        <w:t xml:space="preserve">. </w:t>
      </w:r>
    </w:p>
    <w:p w14:paraId="32121BEA" w14:textId="77777777" w:rsidR="006A7F33" w:rsidRPr="00E92A98" w:rsidRDefault="006A7F33" w:rsidP="006A7F33">
      <w:p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b/>
          <w:bCs/>
          <w:sz w:val="28"/>
          <w:szCs w:val="28"/>
        </w:rPr>
        <w:t>Objective:</w:t>
      </w:r>
      <w:r w:rsidRPr="00E92A98">
        <w:rPr>
          <w:rFonts w:ascii="Cambria" w:hAnsi="Cambria"/>
          <w:sz w:val="28"/>
          <w:szCs w:val="28"/>
        </w:rPr>
        <w:t xml:space="preserve"> The objective of this project is to visualize and </w:t>
      </w:r>
      <w:proofErr w:type="spellStart"/>
      <w:r w:rsidRPr="00E92A98">
        <w:rPr>
          <w:rFonts w:ascii="Cambria" w:hAnsi="Cambria"/>
          <w:sz w:val="28"/>
          <w:szCs w:val="28"/>
        </w:rPr>
        <w:t>analyze</w:t>
      </w:r>
      <w:proofErr w:type="spellEnd"/>
      <w:r w:rsidRPr="00E92A98">
        <w:rPr>
          <w:rFonts w:ascii="Cambria" w:hAnsi="Cambria"/>
          <w:sz w:val="28"/>
          <w:szCs w:val="28"/>
        </w:rPr>
        <w:t xml:space="preserve"> the Titanic dataset to understand the factors that influenced passenger survival during the disaster.</w:t>
      </w:r>
    </w:p>
    <w:p w14:paraId="008A18E3" w14:textId="77777777" w:rsidR="00E92A98" w:rsidRPr="00E92A98" w:rsidRDefault="00E92A98" w:rsidP="00E92A98">
      <w:p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b/>
          <w:bCs/>
          <w:sz w:val="28"/>
          <w:szCs w:val="28"/>
        </w:rPr>
        <w:t>Tools and Libraries:</w:t>
      </w:r>
      <w:r w:rsidRPr="00E92A98">
        <w:rPr>
          <w:rFonts w:ascii="Cambria" w:hAnsi="Cambria"/>
          <w:sz w:val="28"/>
          <w:szCs w:val="28"/>
        </w:rPr>
        <w:t xml:space="preserve"> You can use the following Python libraries for data visualization:</w:t>
      </w:r>
    </w:p>
    <w:p w14:paraId="4CE973FC" w14:textId="77777777" w:rsidR="00E92A98" w:rsidRPr="00E92A98" w:rsidRDefault="00E92A98" w:rsidP="00E92A98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Pandas: For data manipulation and analysis.</w:t>
      </w:r>
    </w:p>
    <w:p w14:paraId="1DA93CB1" w14:textId="422A4D14" w:rsidR="00E92A98" w:rsidRPr="00E92A98" w:rsidRDefault="00E92A98" w:rsidP="006A7F33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Matplotlib and Seaborn: For creating static visualizations.</w:t>
      </w:r>
    </w:p>
    <w:p w14:paraId="7BC5BCC4" w14:textId="77777777" w:rsidR="006A7F33" w:rsidRPr="00E92A98" w:rsidRDefault="006A7F33" w:rsidP="006A7F33">
      <w:pPr>
        <w:rPr>
          <w:rFonts w:ascii="Cambria" w:hAnsi="Cambria"/>
          <w:b/>
          <w:bCs/>
          <w:sz w:val="28"/>
          <w:szCs w:val="28"/>
        </w:rPr>
      </w:pPr>
      <w:r w:rsidRPr="00E92A98">
        <w:rPr>
          <w:rFonts w:ascii="Cambria" w:hAnsi="Cambria"/>
          <w:b/>
          <w:bCs/>
          <w:sz w:val="28"/>
          <w:szCs w:val="28"/>
        </w:rPr>
        <w:t>Data Visualization Tasks:</w:t>
      </w:r>
    </w:p>
    <w:p w14:paraId="6BE7A675" w14:textId="10C3E561" w:rsidR="006A7F33" w:rsidRPr="00E92A98" w:rsidRDefault="006A7F33" w:rsidP="006A7F3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 xml:space="preserve">Survival Distribution: </w:t>
      </w:r>
    </w:p>
    <w:p w14:paraId="6176B96D" w14:textId="4E284250" w:rsidR="00F140D9" w:rsidRPr="00E92A98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7984CBCE" wp14:editId="2143EF1E">
            <wp:extent cx="4426585" cy="3801853"/>
            <wp:effectExtent l="0" t="0" r="0" b="8255"/>
            <wp:docPr id="8545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00041" name=""/>
                    <pic:cNvPicPr/>
                  </pic:nvPicPr>
                  <pic:blipFill rotWithShape="1">
                    <a:blip r:embed="rId5"/>
                    <a:srcRect l="3328" t="2667" b="2285"/>
                    <a:stretch/>
                  </pic:blipFill>
                  <pic:spPr bwMode="auto">
                    <a:xfrm>
                      <a:off x="0" y="0"/>
                      <a:ext cx="4427583" cy="380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27CAE" w14:textId="1B1F3A25" w:rsidR="00F140D9" w:rsidRPr="00E92A98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The conclusion is that t</w:t>
      </w:r>
      <w:r w:rsidRPr="00E92A98">
        <w:rPr>
          <w:rFonts w:ascii="Cambria" w:hAnsi="Cambria"/>
          <w:sz w:val="28"/>
          <w:szCs w:val="28"/>
        </w:rPr>
        <w:t>he majority of passengers did not survive the Titanic disaster, with a significantly lower number of survivors.</w:t>
      </w:r>
    </w:p>
    <w:p w14:paraId="30E9CF11" w14:textId="57A930D9" w:rsidR="006A7F33" w:rsidRPr="00E92A98" w:rsidRDefault="006A7F33" w:rsidP="006A7F3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lastRenderedPageBreak/>
        <w:t xml:space="preserve">Age and Gender Analysis: </w:t>
      </w:r>
    </w:p>
    <w:p w14:paraId="22D222CB" w14:textId="3AD3320F" w:rsidR="00F140D9" w:rsidRPr="00E92A98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533435A7" wp14:editId="5CF8E71A">
            <wp:extent cx="4305299" cy="4130040"/>
            <wp:effectExtent l="0" t="0" r="635" b="3810"/>
            <wp:docPr id="7090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3326" name=""/>
                    <pic:cNvPicPr/>
                  </pic:nvPicPr>
                  <pic:blipFill rotWithShape="1">
                    <a:blip r:embed="rId6"/>
                    <a:srcRect t="1812"/>
                    <a:stretch/>
                  </pic:blipFill>
                  <pic:spPr bwMode="auto">
                    <a:xfrm>
                      <a:off x="0" y="0"/>
                      <a:ext cx="4305673" cy="413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506E" w14:textId="30C20FFA" w:rsidR="00F140D9" w:rsidRPr="00F140D9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The c</w:t>
      </w:r>
      <w:r w:rsidRPr="00F140D9">
        <w:rPr>
          <w:rFonts w:ascii="Cambria" w:hAnsi="Cambria"/>
          <w:sz w:val="28"/>
          <w:szCs w:val="28"/>
        </w:rPr>
        <w:t>onclusion</w:t>
      </w:r>
      <w:r w:rsidRPr="00E92A98">
        <w:rPr>
          <w:rFonts w:ascii="Cambria" w:hAnsi="Cambria"/>
          <w:sz w:val="28"/>
          <w:szCs w:val="28"/>
        </w:rPr>
        <w:t xml:space="preserve"> is that </w:t>
      </w:r>
      <w:r w:rsidRPr="00F140D9">
        <w:rPr>
          <w:rFonts w:ascii="Cambria" w:hAnsi="Cambria"/>
          <w:sz w:val="28"/>
          <w:szCs w:val="28"/>
        </w:rPr>
        <w:t>:</w:t>
      </w:r>
    </w:p>
    <w:p w14:paraId="48A455EA" w14:textId="77777777" w:rsidR="00F140D9" w:rsidRPr="00F140D9" w:rsidRDefault="00F140D9" w:rsidP="00F140D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The age distribution of male and female passengers appears fairly similar, with slightly more male passengers in the dataset.</w:t>
      </w:r>
    </w:p>
    <w:p w14:paraId="0BD7F225" w14:textId="32A04052" w:rsidR="00F140D9" w:rsidRDefault="00F140D9" w:rsidP="00F140D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Young children and the elderly seem to have a higher survival rate compared to other age groups.</w:t>
      </w:r>
    </w:p>
    <w:p w14:paraId="68AB436A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55808212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3FD3789E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24E15D0C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5047C704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6F417EAC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6D4A2DC1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56BB32CB" w14:textId="77777777" w:rsid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7FAD4E4B" w14:textId="77777777" w:rsidR="00E92A98" w:rsidRPr="00E92A98" w:rsidRDefault="00E92A98" w:rsidP="00E92A98">
      <w:pPr>
        <w:ind w:left="1211"/>
        <w:rPr>
          <w:rFonts w:ascii="Cambria" w:hAnsi="Cambria"/>
          <w:sz w:val="28"/>
          <w:szCs w:val="28"/>
        </w:rPr>
      </w:pPr>
    </w:p>
    <w:p w14:paraId="14B97CB2" w14:textId="7E03B21C" w:rsidR="006A7F33" w:rsidRPr="00E92A98" w:rsidRDefault="006A7F33" w:rsidP="006A7F3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lastRenderedPageBreak/>
        <w:t xml:space="preserve">Passenger Class Analysis: </w:t>
      </w:r>
    </w:p>
    <w:p w14:paraId="791C8957" w14:textId="402FCEFF" w:rsidR="00F140D9" w:rsidRPr="00E92A98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0524E3B5" wp14:editId="73404CC6">
            <wp:extent cx="4259949" cy="4747671"/>
            <wp:effectExtent l="0" t="0" r="7620" b="0"/>
            <wp:docPr id="24478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87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BAE6" w14:textId="505F961C" w:rsidR="00F140D9" w:rsidRPr="00F140D9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The conclusion is that :</w:t>
      </w:r>
    </w:p>
    <w:p w14:paraId="2B8DC9B2" w14:textId="77777777" w:rsidR="00F140D9" w:rsidRPr="00F140D9" w:rsidRDefault="00F140D9" w:rsidP="00F140D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Most passengers were in the 3rd class, followed by the 1st and 2nd classes.</w:t>
      </w:r>
    </w:p>
    <w:p w14:paraId="797F77B8" w14:textId="77777777" w:rsidR="00F140D9" w:rsidRPr="00F140D9" w:rsidRDefault="00F140D9" w:rsidP="00F140D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Passengers in the 1st class had a higher chance of survival compared to those in the 2nd and 3rd classes, indicating a correlation between class and survival.</w:t>
      </w:r>
    </w:p>
    <w:p w14:paraId="2F9237D0" w14:textId="77777777" w:rsidR="00F140D9" w:rsidRDefault="00F140D9" w:rsidP="00F140D9">
      <w:pPr>
        <w:ind w:left="720"/>
        <w:rPr>
          <w:rFonts w:ascii="Cambria" w:hAnsi="Cambria"/>
          <w:sz w:val="28"/>
          <w:szCs w:val="28"/>
        </w:rPr>
      </w:pPr>
    </w:p>
    <w:p w14:paraId="6D15F1CE" w14:textId="77777777" w:rsidR="00E92A98" w:rsidRDefault="00E92A98" w:rsidP="00F140D9">
      <w:pPr>
        <w:ind w:left="720"/>
        <w:rPr>
          <w:rFonts w:ascii="Cambria" w:hAnsi="Cambria"/>
          <w:sz w:val="28"/>
          <w:szCs w:val="28"/>
        </w:rPr>
      </w:pPr>
    </w:p>
    <w:p w14:paraId="21A4D6F8" w14:textId="77777777" w:rsidR="00E92A98" w:rsidRDefault="00E92A98" w:rsidP="00F140D9">
      <w:pPr>
        <w:ind w:left="720"/>
        <w:rPr>
          <w:rFonts w:ascii="Cambria" w:hAnsi="Cambria"/>
          <w:sz w:val="28"/>
          <w:szCs w:val="28"/>
        </w:rPr>
      </w:pPr>
    </w:p>
    <w:p w14:paraId="2E464A5C" w14:textId="77777777" w:rsidR="00E92A98" w:rsidRDefault="00E92A98" w:rsidP="00F140D9">
      <w:pPr>
        <w:ind w:left="720"/>
        <w:rPr>
          <w:rFonts w:ascii="Cambria" w:hAnsi="Cambria"/>
          <w:sz w:val="28"/>
          <w:szCs w:val="28"/>
        </w:rPr>
      </w:pPr>
    </w:p>
    <w:p w14:paraId="57D96C3C" w14:textId="77777777" w:rsidR="00E92A98" w:rsidRDefault="00E92A98" w:rsidP="00F140D9">
      <w:pPr>
        <w:ind w:left="720"/>
        <w:rPr>
          <w:rFonts w:ascii="Cambria" w:hAnsi="Cambria"/>
          <w:sz w:val="28"/>
          <w:szCs w:val="28"/>
        </w:rPr>
      </w:pPr>
    </w:p>
    <w:p w14:paraId="446A0F20" w14:textId="77777777" w:rsidR="00E92A98" w:rsidRPr="00E92A98" w:rsidRDefault="00E92A98" w:rsidP="00F140D9">
      <w:pPr>
        <w:ind w:left="720"/>
        <w:rPr>
          <w:rFonts w:ascii="Cambria" w:hAnsi="Cambria"/>
          <w:sz w:val="28"/>
          <w:szCs w:val="28"/>
        </w:rPr>
      </w:pPr>
    </w:p>
    <w:p w14:paraId="2AF17103" w14:textId="745C4975" w:rsidR="006A7F33" w:rsidRPr="00E92A98" w:rsidRDefault="006A7F33" w:rsidP="006A7F3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lastRenderedPageBreak/>
        <w:t xml:space="preserve">Fare Distribution: </w:t>
      </w:r>
    </w:p>
    <w:p w14:paraId="7336E595" w14:textId="57DE9DCA" w:rsidR="00F140D9" w:rsidRPr="00E92A98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125825AD" wp14:editId="5AAA28C6">
            <wp:extent cx="4267570" cy="4412362"/>
            <wp:effectExtent l="0" t="0" r="0" b="7620"/>
            <wp:docPr id="157067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8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887" w14:textId="622688DC" w:rsidR="00F140D9" w:rsidRPr="00E92A98" w:rsidRDefault="00E92A98" w:rsidP="00F140D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</w:t>
      </w:r>
      <w:r w:rsidR="00F140D9" w:rsidRPr="00E92A98">
        <w:rPr>
          <w:rFonts w:ascii="Cambria" w:hAnsi="Cambria"/>
          <w:sz w:val="28"/>
          <w:szCs w:val="28"/>
        </w:rPr>
        <w:t>The conclusion is that :</w:t>
      </w:r>
    </w:p>
    <w:p w14:paraId="1FE6558E" w14:textId="77777777" w:rsidR="00F140D9" w:rsidRPr="00F140D9" w:rsidRDefault="00F140D9" w:rsidP="00F140D9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The fare distribution is positively skewed, with a majority of passengers paying lower fares.</w:t>
      </w:r>
    </w:p>
    <w:p w14:paraId="742AE5D1" w14:textId="1134FCA8" w:rsidR="00F140D9" w:rsidRDefault="00F140D9" w:rsidP="00F140D9">
      <w:pPr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Passengers in the 1st class paid significantly higher fares than those in the 2nd and 3rd classes.</w:t>
      </w:r>
    </w:p>
    <w:p w14:paraId="43EDAEF5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7A068E1A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0859B70A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60D27D43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08399ED5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7C18C773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24A2A4B1" w14:textId="77777777" w:rsid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0130943B" w14:textId="77777777" w:rsidR="00E92A98" w:rsidRPr="00E92A98" w:rsidRDefault="00E92A98" w:rsidP="00E92A98">
      <w:pPr>
        <w:ind w:left="360"/>
        <w:rPr>
          <w:rFonts w:ascii="Cambria" w:hAnsi="Cambria"/>
          <w:sz w:val="28"/>
          <w:szCs w:val="28"/>
        </w:rPr>
      </w:pPr>
    </w:p>
    <w:p w14:paraId="033AE774" w14:textId="77777777" w:rsidR="00F140D9" w:rsidRPr="00E92A98" w:rsidRDefault="006A7F33" w:rsidP="006A7F3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lastRenderedPageBreak/>
        <w:t>Embarked Port Analysis:</w:t>
      </w:r>
    </w:p>
    <w:p w14:paraId="0B894A59" w14:textId="6A20D980" w:rsidR="006A7F33" w:rsidRPr="00E92A98" w:rsidRDefault="00F140D9" w:rsidP="00F140D9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0944F64B" wp14:editId="35A95936">
            <wp:extent cx="4290432" cy="4557155"/>
            <wp:effectExtent l="0" t="0" r="0" b="0"/>
            <wp:docPr id="142317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71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8F1" w14:textId="6EBF44FB" w:rsidR="00F140D9" w:rsidRPr="00E92A98" w:rsidRDefault="00E92A98" w:rsidP="00F140D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</w:t>
      </w:r>
      <w:r w:rsidR="00F140D9" w:rsidRPr="00E92A98">
        <w:rPr>
          <w:rFonts w:ascii="Cambria" w:hAnsi="Cambria"/>
          <w:sz w:val="28"/>
          <w:szCs w:val="28"/>
        </w:rPr>
        <w:t>The conclusion is that :</w:t>
      </w:r>
    </w:p>
    <w:p w14:paraId="21AEE253" w14:textId="77777777" w:rsidR="00F140D9" w:rsidRPr="00F140D9" w:rsidRDefault="00F140D9" w:rsidP="00F140D9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Most passengers boarded the Titanic in Southampton (S), followed by Cherbourg (C) and Queenstown (Q).</w:t>
      </w:r>
    </w:p>
    <w:p w14:paraId="1E6AD9D3" w14:textId="5C9B2E7D" w:rsidR="00F140D9" w:rsidRDefault="00F140D9" w:rsidP="00F140D9">
      <w:pPr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F140D9">
        <w:rPr>
          <w:rFonts w:ascii="Cambria" w:hAnsi="Cambria"/>
          <w:sz w:val="28"/>
          <w:szCs w:val="28"/>
        </w:rPr>
        <w:t>The embarkation port may have an impact on survival, as passengers boarding in Cherbourg had a higher survival rate compared to the other ports.</w:t>
      </w:r>
    </w:p>
    <w:p w14:paraId="2E4FAC60" w14:textId="77777777" w:rsid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7EBED5D5" w14:textId="77777777" w:rsid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79300D7E" w14:textId="77777777" w:rsid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0538324B" w14:textId="77777777" w:rsid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66360959" w14:textId="77777777" w:rsid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373297D5" w14:textId="77777777" w:rsid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4E7674F8" w14:textId="77777777" w:rsidR="00E92A98" w:rsidRPr="00E92A98" w:rsidRDefault="00E92A98" w:rsidP="00E92A98">
      <w:pPr>
        <w:ind w:left="709"/>
        <w:rPr>
          <w:rFonts w:ascii="Cambria" w:hAnsi="Cambria"/>
          <w:sz w:val="28"/>
          <w:szCs w:val="28"/>
        </w:rPr>
      </w:pPr>
    </w:p>
    <w:p w14:paraId="2CF5EC09" w14:textId="1968E3E6" w:rsidR="006A7F33" w:rsidRDefault="006A7F33" w:rsidP="006A7F33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lastRenderedPageBreak/>
        <w:t xml:space="preserve">Cabin and Deck Analysis: </w:t>
      </w:r>
    </w:p>
    <w:p w14:paraId="4CF0F3FF" w14:textId="0DA9479A" w:rsidR="00E92A98" w:rsidRPr="00E92A98" w:rsidRDefault="00E92A98" w:rsidP="00E92A98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322C9425" wp14:editId="733C27EE">
            <wp:extent cx="4229467" cy="4747671"/>
            <wp:effectExtent l="0" t="0" r="0" b="0"/>
            <wp:docPr id="51682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1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5D0F" w14:textId="7464EFF1" w:rsidR="00F140D9" w:rsidRPr="00E92A98" w:rsidRDefault="00E92A98" w:rsidP="00F140D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</w:t>
      </w:r>
      <w:r w:rsidR="00F140D9" w:rsidRPr="00E92A98">
        <w:rPr>
          <w:rFonts w:ascii="Cambria" w:hAnsi="Cambria"/>
          <w:sz w:val="28"/>
          <w:szCs w:val="28"/>
        </w:rPr>
        <w:t>The conclusion is that :</w:t>
      </w:r>
    </w:p>
    <w:p w14:paraId="6C87265F" w14:textId="77777777" w:rsidR="00F140D9" w:rsidRPr="00E92A98" w:rsidRDefault="00F140D9" w:rsidP="00F140D9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Passengers on different decks had varying survival rates.</w:t>
      </w:r>
    </w:p>
    <w:p w14:paraId="0D832C77" w14:textId="77777777" w:rsidR="00F140D9" w:rsidRPr="00E92A98" w:rsidRDefault="00F140D9" w:rsidP="00F140D9">
      <w:pPr>
        <w:pStyle w:val="ListParagraph"/>
        <w:ind w:left="644"/>
        <w:rPr>
          <w:rFonts w:ascii="Cambria" w:hAnsi="Cambria"/>
          <w:sz w:val="28"/>
          <w:szCs w:val="28"/>
        </w:rPr>
      </w:pPr>
    </w:p>
    <w:p w14:paraId="3CCE6FB5" w14:textId="17D7F48A" w:rsidR="00F140D9" w:rsidRDefault="00F140D9" w:rsidP="00F140D9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Passengers on the upper decks (e.g., Deck B, C, D) had higher survival rates compared to those on the lower decks.</w:t>
      </w:r>
    </w:p>
    <w:p w14:paraId="6F656F24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0597D4CC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10879200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511C5C65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61D23953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3D144B2E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42EFD17E" w14:textId="77777777" w:rsid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359B057E" w14:textId="77777777" w:rsidR="00E92A98" w:rsidRPr="00E92A98" w:rsidRDefault="00E92A98" w:rsidP="00E92A98">
      <w:pPr>
        <w:pStyle w:val="ListParagraph"/>
        <w:rPr>
          <w:rFonts w:ascii="Cambria" w:hAnsi="Cambria"/>
          <w:sz w:val="28"/>
          <w:szCs w:val="28"/>
        </w:rPr>
      </w:pPr>
    </w:p>
    <w:p w14:paraId="0B199493" w14:textId="77777777" w:rsidR="00E92A98" w:rsidRPr="00E92A98" w:rsidRDefault="00E92A98" w:rsidP="00E92A98">
      <w:pPr>
        <w:rPr>
          <w:rFonts w:ascii="Cambria" w:hAnsi="Cambria"/>
          <w:sz w:val="28"/>
          <w:szCs w:val="28"/>
        </w:rPr>
      </w:pPr>
    </w:p>
    <w:p w14:paraId="77A6E3E9" w14:textId="77777777" w:rsidR="00F140D9" w:rsidRDefault="006A7F33" w:rsidP="002754F7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lastRenderedPageBreak/>
        <w:t xml:space="preserve">Correlation Heatmap: </w:t>
      </w:r>
    </w:p>
    <w:p w14:paraId="2BAFE8D6" w14:textId="6484194B" w:rsidR="00E92A98" w:rsidRPr="00E92A98" w:rsidRDefault="00E92A98" w:rsidP="00E92A98">
      <w:pPr>
        <w:ind w:left="720"/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drawing>
          <wp:inline distT="0" distB="0" distL="0" distR="0" wp14:anchorId="3ACB4FAD" wp14:editId="24BC7C3C">
            <wp:extent cx="4572396" cy="4983912"/>
            <wp:effectExtent l="0" t="0" r="0" b="7620"/>
            <wp:docPr id="112886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6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ABE" w14:textId="3E0AEF7D" w:rsidR="00E92A98" w:rsidRPr="00E92A98" w:rsidRDefault="00E92A98" w:rsidP="00E92A9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</w:t>
      </w:r>
      <w:r w:rsidRPr="00E92A98">
        <w:rPr>
          <w:rFonts w:ascii="Cambria" w:hAnsi="Cambria"/>
          <w:sz w:val="28"/>
          <w:szCs w:val="28"/>
        </w:rPr>
        <w:t>The conclusion is that :</w:t>
      </w:r>
    </w:p>
    <w:p w14:paraId="340ECE01" w14:textId="77777777" w:rsidR="00F140D9" w:rsidRPr="00E92A98" w:rsidRDefault="00F140D9" w:rsidP="00F140D9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There is a negative correlation between class and fare, indicating that higher-class tickets were associated with higher fares.</w:t>
      </w:r>
    </w:p>
    <w:p w14:paraId="3701D8D3" w14:textId="77777777" w:rsidR="00F140D9" w:rsidRPr="00E92A98" w:rsidRDefault="00F140D9" w:rsidP="00F140D9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Age and class are negatively correlated, suggesting that younger passengers were more likely to be in higher classes.</w:t>
      </w:r>
    </w:p>
    <w:p w14:paraId="1DC54A03" w14:textId="5CE7F609" w:rsidR="00F140D9" w:rsidRPr="00E92A98" w:rsidRDefault="00F140D9" w:rsidP="00F140D9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E92A98">
        <w:rPr>
          <w:rFonts w:ascii="Cambria" w:hAnsi="Cambria"/>
          <w:sz w:val="28"/>
          <w:szCs w:val="28"/>
        </w:rPr>
        <w:t>There is a weak positive correlation between fare and survival, indicating that passengers who paid higher fares had a slightly better chance of survival.</w:t>
      </w:r>
    </w:p>
    <w:p w14:paraId="215B45BC" w14:textId="77777777" w:rsidR="00F140D9" w:rsidRPr="00E92A98" w:rsidRDefault="00F140D9" w:rsidP="00F140D9">
      <w:pPr>
        <w:rPr>
          <w:rFonts w:ascii="Cambria" w:hAnsi="Cambria"/>
          <w:sz w:val="28"/>
          <w:szCs w:val="28"/>
        </w:rPr>
      </w:pPr>
    </w:p>
    <w:p w14:paraId="26EFFC5E" w14:textId="77777777" w:rsidR="00936DE1" w:rsidRPr="00E92A98" w:rsidRDefault="00936DE1">
      <w:pPr>
        <w:rPr>
          <w:rFonts w:ascii="Cambria" w:hAnsi="Cambria"/>
          <w:sz w:val="28"/>
          <w:szCs w:val="28"/>
        </w:rPr>
      </w:pPr>
    </w:p>
    <w:sectPr w:rsidR="00936DE1" w:rsidRPr="00E92A98" w:rsidSect="001F4ED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ECE"/>
    <w:multiLevelType w:val="multilevel"/>
    <w:tmpl w:val="EE7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95207"/>
    <w:multiLevelType w:val="multilevel"/>
    <w:tmpl w:val="2248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24AE6"/>
    <w:multiLevelType w:val="multilevel"/>
    <w:tmpl w:val="306E6F3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A6674"/>
    <w:multiLevelType w:val="multilevel"/>
    <w:tmpl w:val="6640329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95A77"/>
    <w:multiLevelType w:val="hybridMultilevel"/>
    <w:tmpl w:val="6F6633A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4705D0A"/>
    <w:multiLevelType w:val="multilevel"/>
    <w:tmpl w:val="2488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66B2C"/>
    <w:multiLevelType w:val="hybridMultilevel"/>
    <w:tmpl w:val="64907C4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CE97645"/>
    <w:multiLevelType w:val="multilevel"/>
    <w:tmpl w:val="2034CC36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num w:numId="1" w16cid:durableId="1962111314">
    <w:abstractNumId w:val="5"/>
  </w:num>
  <w:num w:numId="2" w16cid:durableId="762603504">
    <w:abstractNumId w:val="0"/>
  </w:num>
  <w:num w:numId="3" w16cid:durableId="1021005892">
    <w:abstractNumId w:val="2"/>
  </w:num>
  <w:num w:numId="4" w16cid:durableId="836190909">
    <w:abstractNumId w:val="7"/>
  </w:num>
  <w:num w:numId="5" w16cid:durableId="667488004">
    <w:abstractNumId w:val="1"/>
  </w:num>
  <w:num w:numId="6" w16cid:durableId="2124611869">
    <w:abstractNumId w:val="3"/>
  </w:num>
  <w:num w:numId="7" w16cid:durableId="1340351027">
    <w:abstractNumId w:val="4"/>
  </w:num>
  <w:num w:numId="8" w16cid:durableId="675768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33"/>
    <w:rsid w:val="00011734"/>
    <w:rsid w:val="00107346"/>
    <w:rsid w:val="001F4ED0"/>
    <w:rsid w:val="006A7F33"/>
    <w:rsid w:val="00936DE1"/>
    <w:rsid w:val="00CC7A2D"/>
    <w:rsid w:val="00E92A98"/>
    <w:rsid w:val="00F1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36AF"/>
  <w15:chartTrackingRefBased/>
  <w15:docId w15:val="{9C27AB2E-F482-46FD-B58C-F638EB15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F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Sukesh</dc:creator>
  <cp:keywords/>
  <dc:description/>
  <cp:lastModifiedBy>Swathi Sukesh</cp:lastModifiedBy>
  <cp:revision>3</cp:revision>
  <dcterms:created xsi:type="dcterms:W3CDTF">2023-08-01T16:02:00Z</dcterms:created>
  <dcterms:modified xsi:type="dcterms:W3CDTF">2023-09-21T21:57:00Z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bba2feca-d73f-4a7b-8add-3adf8bc17c91</vt:lpwstr>
  </property>
</Properties>
</file>