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4AE" w:rsidRDefault="008B24AE">
      <w:pPr>
        <w:rPr>
          <w:noProof/>
        </w:rPr>
      </w:pPr>
    </w:p>
    <w:p w:rsidR="008B24AE" w:rsidRDefault="008B24AE" w:rsidP="008B24AE">
      <w:pPr>
        <w:pStyle w:val="Title"/>
        <w:rPr>
          <w:noProof/>
        </w:rPr>
      </w:pPr>
      <w:r>
        <w:rPr>
          <w:noProof/>
        </w:rPr>
        <w:t>TFS – Jenkins Configuration-:</w:t>
      </w:r>
    </w:p>
    <w:p w:rsidR="00106D43" w:rsidRDefault="00106D43" w:rsidP="00106D43">
      <w:pPr>
        <w:pStyle w:val="Heading1"/>
        <w:numPr>
          <w:ilvl w:val="0"/>
          <w:numId w:val="14"/>
        </w:numPr>
      </w:pPr>
      <w:r>
        <w:t>To login to Cloudset-:</w:t>
      </w:r>
    </w:p>
    <w:p w:rsidR="008B24AE" w:rsidRDefault="00106D43" w:rsidP="00106D43">
      <w:pPr>
        <w:pStyle w:val="ListParagraph"/>
        <w:numPr>
          <w:ilvl w:val="0"/>
          <w:numId w:val="15"/>
        </w:numPr>
      </w:pPr>
      <w:r>
        <w:t xml:space="preserve">Browse </w:t>
      </w:r>
      <w:proofErr w:type="gramStart"/>
      <w:r>
        <w:t>url</w:t>
      </w:r>
      <w:proofErr w:type="gramEnd"/>
      <w:r>
        <w:t xml:space="preserve"> (</w:t>
      </w:r>
      <w:hyperlink r:id="rId6" w:history="1">
        <w:r w:rsidRPr="00832D75">
          <w:rPr>
            <w:rStyle w:val="Hyperlink"/>
          </w:rPr>
          <w:t>http://localhost:8080</w:t>
        </w:r>
      </w:hyperlink>
      <w:r>
        <w:t>).</w:t>
      </w:r>
    </w:p>
    <w:p w:rsidR="00106D43" w:rsidRDefault="00106D43" w:rsidP="00106D43">
      <w:pPr>
        <w:pStyle w:val="ListParagraph"/>
        <w:numPr>
          <w:ilvl w:val="0"/>
          <w:numId w:val="15"/>
        </w:numPr>
      </w:pPr>
      <w:r>
        <w:t xml:space="preserve">Give </w:t>
      </w:r>
      <w:r>
        <w:t xml:space="preserve">user </w:t>
      </w:r>
      <w:r>
        <w:t xml:space="preserve">as </w:t>
      </w:r>
      <w:proofErr w:type="spellStart"/>
      <w:r w:rsidRPr="00106D43">
        <w:rPr>
          <w:b/>
        </w:rPr>
        <w:t>fpladmin</w:t>
      </w:r>
      <w:proofErr w:type="spellEnd"/>
      <w:r>
        <w:t xml:space="preserve"> and </w:t>
      </w:r>
      <w:proofErr w:type="spellStart"/>
      <w:r w:rsidRPr="00106D43">
        <w:rPr>
          <w:b/>
        </w:rPr>
        <w:t>fpladmin</w:t>
      </w:r>
      <w:proofErr w:type="spellEnd"/>
      <w:r>
        <w:t xml:space="preserve"> password.</w:t>
      </w:r>
    </w:p>
    <w:p w:rsidR="00106D43" w:rsidRDefault="00106D43" w:rsidP="008B24AE">
      <w:pPr>
        <w:pStyle w:val="ListParagraph"/>
        <w:numPr>
          <w:ilvl w:val="0"/>
          <w:numId w:val="15"/>
        </w:numPr>
      </w:pPr>
      <w:r>
        <w:t>Click Login.</w:t>
      </w:r>
      <w:bookmarkStart w:id="0" w:name="_GoBack"/>
      <w:bookmarkEnd w:id="0"/>
    </w:p>
    <w:p w:rsidR="00106D43" w:rsidRDefault="00106D43" w:rsidP="008B24AE">
      <w:r>
        <w:rPr>
          <w:noProof/>
        </w:rPr>
        <w:drawing>
          <wp:inline distT="0" distB="0" distL="0" distR="0" wp14:anchorId="302C9870" wp14:editId="6125A7D8">
            <wp:extent cx="5943600" cy="2381885"/>
            <wp:effectExtent l="19050" t="19050" r="1905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6D43" w:rsidRDefault="00106D43" w:rsidP="008B24AE"/>
    <w:p w:rsidR="008B24AE" w:rsidRDefault="008B24AE" w:rsidP="00106D43">
      <w:pPr>
        <w:pStyle w:val="Heading1"/>
        <w:numPr>
          <w:ilvl w:val="0"/>
          <w:numId w:val="14"/>
        </w:numPr>
      </w:pPr>
      <w:r>
        <w:t>Global Configuration-: Adding credentials of TFS to Jenkins</w:t>
      </w:r>
    </w:p>
    <w:p w:rsidR="00A642C9" w:rsidRDefault="00A642C9" w:rsidP="00AE755E">
      <w:pPr>
        <w:pStyle w:val="ListParagraph"/>
        <w:numPr>
          <w:ilvl w:val="0"/>
          <w:numId w:val="5"/>
        </w:numPr>
      </w:pPr>
      <w:r>
        <w:t xml:space="preserve">Select Jenkins </w:t>
      </w:r>
      <w:r>
        <w:sym w:font="Wingdings" w:char="F0E8"/>
      </w:r>
      <w:r>
        <w:t xml:space="preserve"> Add Credentials </w:t>
      </w:r>
    </w:p>
    <w:p w:rsidR="00A642C9" w:rsidRDefault="00A642C9" w:rsidP="00AE755E">
      <w:pPr>
        <w:pStyle w:val="ListParagraph"/>
        <w:numPr>
          <w:ilvl w:val="0"/>
          <w:numId w:val="5"/>
        </w:numPr>
      </w:pPr>
      <w:r>
        <w:t>Select Add Domai</w:t>
      </w:r>
      <w:r w:rsidR="00AE755E">
        <w:t>n</w:t>
      </w:r>
    </w:p>
    <w:p w:rsidR="00AE755E" w:rsidRPr="00AE755E" w:rsidRDefault="00AE755E" w:rsidP="00202725">
      <w:pPr>
        <w:pStyle w:val="ListParagraph"/>
        <w:numPr>
          <w:ilvl w:val="0"/>
          <w:numId w:val="6"/>
        </w:numPr>
      </w:pPr>
      <w:r w:rsidRPr="00AE755E">
        <w:rPr>
          <w:rFonts w:cs="Segoe UI"/>
          <w:color w:val="333333"/>
          <w:shd w:val="clear" w:color="auto" w:fill="FFFFFF"/>
        </w:rPr>
        <w:t xml:space="preserve">In </w:t>
      </w:r>
      <w:r w:rsidRPr="00354154">
        <w:rPr>
          <w:rFonts w:cs="Segoe UI"/>
          <w:i/>
          <w:color w:val="333333"/>
          <w:shd w:val="clear" w:color="auto" w:fill="FFFFFF"/>
        </w:rPr>
        <w:t>the</w:t>
      </w:r>
      <w:r w:rsidRPr="00354154">
        <w:rPr>
          <w:rStyle w:val="apple-converted-space"/>
          <w:rFonts w:cs="Segoe UI"/>
          <w:i/>
          <w:color w:val="333333"/>
          <w:shd w:val="clear" w:color="auto" w:fill="FFFFFF"/>
        </w:rPr>
        <w:t> </w:t>
      </w:r>
      <w:r w:rsidRPr="00354154">
        <w:rPr>
          <w:rStyle w:val="Emphasis"/>
          <w:rFonts w:cs="Segoe UI"/>
          <w:i w:val="0"/>
          <w:color w:val="333333"/>
          <w:shd w:val="clear" w:color="auto" w:fill="FFFFFF"/>
        </w:rPr>
        <w:t>Domain Name</w:t>
      </w:r>
      <w:r w:rsidRPr="00AE755E">
        <w:rPr>
          <w:rStyle w:val="apple-converted-space"/>
          <w:rFonts w:cs="Segoe UI"/>
          <w:color w:val="333333"/>
          <w:shd w:val="clear" w:color="auto" w:fill="FFFFFF"/>
        </w:rPr>
        <w:t> </w:t>
      </w:r>
      <w:r w:rsidRPr="00AE755E">
        <w:rPr>
          <w:rFonts w:cs="Segoe UI"/>
          <w:color w:val="333333"/>
          <w:shd w:val="clear" w:color="auto" w:fill="FFFFFF"/>
        </w:rPr>
        <w:t>field, enter the host's friendly name</w:t>
      </w:r>
      <w:r w:rsidR="00202725">
        <w:rPr>
          <w:rFonts w:cs="Segoe UI"/>
          <w:color w:val="333333"/>
          <w:shd w:val="clear" w:color="auto" w:fill="FFFFFF"/>
        </w:rPr>
        <w:t>(</w:t>
      </w:r>
      <w:r w:rsidR="00202725" w:rsidRPr="003A51C1">
        <w:rPr>
          <w:rFonts w:cs="Segoe UI"/>
          <w:b/>
          <w:color w:val="333333"/>
          <w:shd w:val="clear" w:color="auto" w:fill="FFFFFF"/>
        </w:rPr>
        <w:t>innovation-center</w:t>
      </w:r>
      <w:r w:rsidR="00202725">
        <w:rPr>
          <w:rFonts w:cs="Segoe UI"/>
          <w:color w:val="333333"/>
          <w:shd w:val="clear" w:color="auto" w:fill="FFFFFF"/>
        </w:rPr>
        <w:t>)</w:t>
      </w:r>
    </w:p>
    <w:p w:rsidR="00AE755E" w:rsidRPr="00AE755E" w:rsidRDefault="00AE755E" w:rsidP="00AE755E">
      <w:pPr>
        <w:pStyle w:val="ListParagraph"/>
        <w:numPr>
          <w:ilvl w:val="0"/>
          <w:numId w:val="6"/>
        </w:numPr>
        <w:rPr>
          <w:rStyle w:val="Strong"/>
          <w:bCs w:val="0"/>
        </w:rPr>
      </w:pPr>
      <w:r w:rsidRPr="00AE755E">
        <w:rPr>
          <w:rFonts w:cs="Segoe UI"/>
          <w:color w:val="333333"/>
          <w:shd w:val="clear" w:color="auto" w:fill="FFFFFF"/>
        </w:rPr>
        <w:t>Next to</w:t>
      </w:r>
      <w:r w:rsidRPr="00AE755E">
        <w:rPr>
          <w:rStyle w:val="apple-converted-space"/>
          <w:rFonts w:cs="Segoe UI"/>
          <w:color w:val="333333"/>
          <w:shd w:val="clear" w:color="auto" w:fill="FFFFFF"/>
        </w:rPr>
        <w:t> </w:t>
      </w:r>
      <w:r w:rsidRPr="00354154">
        <w:rPr>
          <w:rStyle w:val="Emphasis"/>
          <w:rFonts w:cs="Segoe UI"/>
          <w:i w:val="0"/>
          <w:color w:val="333333"/>
          <w:shd w:val="clear" w:color="auto" w:fill="FFFFFF"/>
        </w:rPr>
        <w:t>Specification</w:t>
      </w:r>
      <w:r w:rsidRPr="00354154">
        <w:rPr>
          <w:rFonts w:cs="Segoe UI"/>
          <w:i/>
          <w:color w:val="333333"/>
          <w:shd w:val="clear" w:color="auto" w:fill="FFFFFF"/>
        </w:rPr>
        <w:t>,</w:t>
      </w:r>
      <w:r w:rsidRPr="00AE755E">
        <w:rPr>
          <w:rFonts w:cs="Segoe UI"/>
          <w:color w:val="333333"/>
          <w:shd w:val="clear" w:color="auto" w:fill="FFFFFF"/>
        </w:rPr>
        <w:t xml:space="preserve"> select</w:t>
      </w:r>
      <w:r w:rsidRPr="00AE755E">
        <w:rPr>
          <w:rStyle w:val="apple-converted-space"/>
          <w:rFonts w:cs="Segoe UI"/>
          <w:color w:val="333333"/>
          <w:shd w:val="clear" w:color="auto" w:fill="FFFFFF"/>
        </w:rPr>
        <w:t> </w:t>
      </w:r>
      <w:r w:rsidRPr="00AE755E">
        <w:rPr>
          <w:rStyle w:val="Strong"/>
          <w:rFonts w:cs="Segoe UI"/>
          <w:b w:val="0"/>
          <w:color w:val="333333"/>
          <w:shd w:val="clear" w:color="auto" w:fill="FFFFFF"/>
        </w:rPr>
        <w:t>Add</w:t>
      </w:r>
      <w:r w:rsidRPr="00AE755E">
        <w:rPr>
          <w:rStyle w:val="apple-converted-space"/>
          <w:rFonts w:cs="Segoe UI"/>
          <w:b/>
          <w:color w:val="333333"/>
          <w:shd w:val="clear" w:color="auto" w:fill="FFFFFF"/>
        </w:rPr>
        <w:t> </w:t>
      </w:r>
      <w:r w:rsidRPr="00AE755E">
        <w:rPr>
          <w:rFonts w:cs="Segoe UI"/>
          <w:b/>
          <w:color w:val="333333"/>
          <w:shd w:val="clear" w:color="auto" w:fill="FFFFFF"/>
        </w:rPr>
        <w:sym w:font="Wingdings" w:char="F0E8"/>
      </w:r>
      <w:r w:rsidRPr="00AE755E">
        <w:rPr>
          <w:rStyle w:val="apple-converted-space"/>
          <w:rFonts w:cs="Segoe UI"/>
          <w:b/>
          <w:color w:val="333333"/>
          <w:shd w:val="clear" w:color="auto" w:fill="FFFFFF"/>
        </w:rPr>
        <w:t> </w:t>
      </w:r>
      <w:r w:rsidRPr="00AE755E">
        <w:rPr>
          <w:rStyle w:val="Strong"/>
          <w:rFonts w:cs="Segoe UI"/>
          <w:b w:val="0"/>
          <w:color w:val="333333"/>
          <w:shd w:val="clear" w:color="auto" w:fill="FFFFFF"/>
        </w:rPr>
        <w:t>Hostname</w:t>
      </w:r>
      <w:r w:rsidR="003A51C1">
        <w:rPr>
          <w:rStyle w:val="Strong"/>
          <w:rFonts w:cs="Segoe UI"/>
          <w:b w:val="0"/>
          <w:color w:val="333333"/>
          <w:shd w:val="clear" w:color="auto" w:fill="FFFFFF"/>
        </w:rPr>
        <w:t>(</w:t>
      </w:r>
      <w:r w:rsidR="003A51C1" w:rsidRPr="003A51C1">
        <w:rPr>
          <w:rFonts w:cs="Segoe UI"/>
          <w:b/>
          <w:color w:val="333333"/>
          <w:shd w:val="clear" w:color="auto" w:fill="FFFFFF"/>
        </w:rPr>
        <w:t>innovation-center.visualstudio.com</w:t>
      </w:r>
      <w:r w:rsidR="003A51C1">
        <w:rPr>
          <w:rStyle w:val="Strong"/>
          <w:rFonts w:cs="Segoe UI"/>
          <w:b w:val="0"/>
          <w:color w:val="333333"/>
          <w:shd w:val="clear" w:color="auto" w:fill="FFFFFF"/>
        </w:rPr>
        <w:t>)</w:t>
      </w:r>
    </w:p>
    <w:p w:rsidR="00AE755E" w:rsidRPr="00AE755E" w:rsidRDefault="00AE755E" w:rsidP="00AE755E">
      <w:pPr>
        <w:pStyle w:val="ListParagraph"/>
        <w:numPr>
          <w:ilvl w:val="0"/>
          <w:numId w:val="8"/>
        </w:numPr>
      </w:pPr>
      <w:r w:rsidRPr="00AE755E">
        <w:t>Click ok.</w:t>
      </w:r>
    </w:p>
    <w:p w:rsidR="00AE755E" w:rsidRDefault="00AE755E" w:rsidP="00AE755E"/>
    <w:p w:rsidR="00AE755E" w:rsidRDefault="00AE755E" w:rsidP="00AE755E">
      <w:r>
        <w:rPr>
          <w:noProof/>
        </w:rPr>
        <w:lastRenderedPageBreak/>
        <w:drawing>
          <wp:inline distT="0" distB="0" distL="0" distR="0" wp14:anchorId="6EAA3F23" wp14:editId="58ADB32C">
            <wp:extent cx="5438775" cy="3328925"/>
            <wp:effectExtent l="19050" t="19050" r="9525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2303" cy="33310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335B" w:rsidRDefault="00A9335B" w:rsidP="00A9335B">
      <w:pPr>
        <w:pStyle w:val="ListParagraph"/>
        <w:numPr>
          <w:ilvl w:val="0"/>
          <w:numId w:val="8"/>
        </w:numPr>
      </w:pPr>
      <w:r>
        <w:t>Click on adding some credentials.</w:t>
      </w:r>
    </w:p>
    <w:p w:rsidR="00A9335B" w:rsidRDefault="00A9335B" w:rsidP="00A9335B">
      <w:r>
        <w:rPr>
          <w:noProof/>
        </w:rPr>
        <w:drawing>
          <wp:inline distT="0" distB="0" distL="0" distR="0" wp14:anchorId="34C2E2D5" wp14:editId="3384CD9C">
            <wp:extent cx="5943600" cy="1572895"/>
            <wp:effectExtent l="19050" t="19050" r="1905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755E" w:rsidRDefault="00AE755E" w:rsidP="00F57FBB">
      <w:pPr>
        <w:pStyle w:val="ListParagraph"/>
        <w:numPr>
          <w:ilvl w:val="0"/>
          <w:numId w:val="9"/>
        </w:numPr>
      </w:pPr>
      <w:r>
        <w:t>Adding Credential</w:t>
      </w:r>
      <w:r w:rsidR="00F57FBB">
        <w:t xml:space="preserve"> -:</w:t>
      </w:r>
    </w:p>
    <w:p w:rsidR="00F57FBB" w:rsidRDefault="00F57FBB" w:rsidP="00187E96">
      <w:pPr>
        <w:pStyle w:val="ListParagraph"/>
        <w:numPr>
          <w:ilvl w:val="0"/>
          <w:numId w:val="10"/>
        </w:numPr>
      </w:pPr>
      <w:r>
        <w:t>For Kind field, Select Username and Password</w:t>
      </w:r>
    </w:p>
    <w:p w:rsidR="00F57FBB" w:rsidRDefault="00F57FBB" w:rsidP="00F57FBB">
      <w:pPr>
        <w:pStyle w:val="ListParagraph"/>
        <w:numPr>
          <w:ilvl w:val="0"/>
          <w:numId w:val="10"/>
        </w:numPr>
      </w:pPr>
      <w:r>
        <w:t>For Scope, select Global.</w:t>
      </w:r>
    </w:p>
    <w:p w:rsidR="00187E96" w:rsidRDefault="00F57FBB" w:rsidP="00E83085">
      <w:pPr>
        <w:pStyle w:val="ListParagraph"/>
        <w:numPr>
          <w:ilvl w:val="0"/>
          <w:numId w:val="10"/>
        </w:numPr>
      </w:pPr>
      <w:r>
        <w:t>Give username and password of TFS server.</w:t>
      </w:r>
      <w:r w:rsidR="00187E96">
        <w:t>(</w:t>
      </w:r>
      <w:r w:rsidR="00187E96" w:rsidRPr="00187E96">
        <w:t xml:space="preserve"> </w:t>
      </w:r>
      <w:r w:rsidR="00187E96" w:rsidRPr="00187E96">
        <w:rPr>
          <w:b/>
        </w:rPr>
        <w:t xml:space="preserve">Username-: </w:t>
      </w:r>
      <w:hyperlink r:id="rId10" w:history="1">
        <w:r w:rsidR="00187E96" w:rsidRPr="00187E96">
          <w:rPr>
            <w:rStyle w:val="Hyperlink"/>
            <w:b/>
          </w:rPr>
          <w:t>prabuvel.asaithambi@nexteraenergy.com</w:t>
        </w:r>
      </w:hyperlink>
      <w:r w:rsidR="00187E96" w:rsidRPr="00187E96">
        <w:rPr>
          <w:b/>
        </w:rPr>
        <w:t xml:space="preserve"> </w:t>
      </w:r>
      <w:r w:rsidR="00187E96" w:rsidRPr="00187E96">
        <w:t>and</w:t>
      </w:r>
      <w:r w:rsidR="00187E96" w:rsidRPr="00187E96">
        <w:rPr>
          <w:b/>
        </w:rPr>
        <w:t xml:space="preserve"> password-:</w:t>
      </w:r>
      <w:r w:rsidR="00E83085">
        <w:rPr>
          <w:b/>
        </w:rPr>
        <w:t xml:space="preserve"> </w:t>
      </w:r>
      <w:r w:rsidR="00E83085" w:rsidRPr="00E83085">
        <w:rPr>
          <w:b/>
        </w:rPr>
        <w:t>Alphabeta2$</w:t>
      </w:r>
      <w:r w:rsidR="00187E96">
        <w:t>)</w:t>
      </w:r>
    </w:p>
    <w:p w:rsidR="00F57FBB" w:rsidRDefault="00F57FBB" w:rsidP="00187E96">
      <w:pPr>
        <w:pStyle w:val="ListParagraph"/>
        <w:ind w:left="1440"/>
      </w:pPr>
    </w:p>
    <w:p w:rsidR="00B9008F" w:rsidRDefault="00F57FBB" w:rsidP="00B9008F">
      <w:pPr>
        <w:pStyle w:val="ListParagraph"/>
        <w:numPr>
          <w:ilvl w:val="0"/>
          <w:numId w:val="9"/>
        </w:numPr>
      </w:pPr>
      <w:r>
        <w:t>Click Ok.</w:t>
      </w:r>
    </w:p>
    <w:p w:rsidR="001B0F61" w:rsidRDefault="00B9008F">
      <w:r>
        <w:rPr>
          <w:noProof/>
        </w:rPr>
        <w:lastRenderedPageBreak/>
        <w:drawing>
          <wp:inline distT="0" distB="0" distL="0" distR="0" wp14:anchorId="06B0E79B" wp14:editId="0F474CF1">
            <wp:extent cx="5943600" cy="225615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F0C" w:rsidRDefault="004E0F0C"/>
    <w:p w:rsidR="004E0F0C" w:rsidRDefault="008B24AE" w:rsidP="00106D43">
      <w:pPr>
        <w:pStyle w:val="Heading1"/>
        <w:numPr>
          <w:ilvl w:val="0"/>
          <w:numId w:val="14"/>
        </w:numPr>
      </w:pPr>
      <w:r w:rsidRPr="008B24AE">
        <w:t xml:space="preserve">Add the collection </w:t>
      </w:r>
      <w:proofErr w:type="gramStart"/>
      <w:r w:rsidRPr="008B24AE">
        <w:t>URL and associate it with the right credentials</w:t>
      </w:r>
      <w:proofErr w:type="gramEnd"/>
      <w:r w:rsidR="004E0F0C">
        <w:t xml:space="preserve"> and Test the connection</w:t>
      </w:r>
      <w:r>
        <w:t>-</w:t>
      </w:r>
      <w:r w:rsidRPr="008B24AE">
        <w:t>:</w:t>
      </w:r>
    </w:p>
    <w:p w:rsidR="00F57FBB" w:rsidRDefault="00F57FBB" w:rsidP="00F57FBB">
      <w:pPr>
        <w:pStyle w:val="ListParagraph"/>
        <w:numPr>
          <w:ilvl w:val="0"/>
          <w:numId w:val="9"/>
        </w:numPr>
      </w:pPr>
      <w:r>
        <w:t xml:space="preserve">Select Jenkins </w:t>
      </w:r>
      <w:r>
        <w:sym w:font="Wingdings" w:char="F0E8"/>
      </w:r>
      <w:r>
        <w:t xml:space="preserve"> Manage Jenkins </w:t>
      </w:r>
      <w:r>
        <w:sym w:font="Wingdings" w:char="F0E8"/>
      </w:r>
      <w:r>
        <w:t xml:space="preserve"> Configure System </w:t>
      </w:r>
    </w:p>
    <w:p w:rsidR="00F57FBB" w:rsidRDefault="00F57FBB" w:rsidP="00F57FBB">
      <w:pPr>
        <w:pStyle w:val="ListParagraph"/>
        <w:numPr>
          <w:ilvl w:val="0"/>
          <w:numId w:val="9"/>
        </w:numPr>
      </w:pPr>
      <w:r>
        <w:t xml:space="preserve">Scroll to </w:t>
      </w:r>
      <w:proofErr w:type="spellStart"/>
      <w:r>
        <w:t>Tfs</w:t>
      </w:r>
      <w:proofErr w:type="spellEnd"/>
      <w:r>
        <w:t>/Team server and click add.</w:t>
      </w:r>
    </w:p>
    <w:p w:rsidR="00F57FBB" w:rsidRDefault="00F57FBB" w:rsidP="00F57FBB">
      <w:pPr>
        <w:pStyle w:val="ListParagraph"/>
        <w:numPr>
          <w:ilvl w:val="0"/>
          <w:numId w:val="11"/>
        </w:numPr>
      </w:pPr>
      <w:r>
        <w:t xml:space="preserve">Give the collection </w:t>
      </w:r>
      <w:proofErr w:type="gramStart"/>
      <w:r>
        <w:t>url</w:t>
      </w:r>
      <w:proofErr w:type="gramEnd"/>
      <w:r>
        <w:t>.</w:t>
      </w:r>
    </w:p>
    <w:p w:rsidR="00F57FBB" w:rsidRDefault="00F57FBB" w:rsidP="00F57FBB">
      <w:pPr>
        <w:pStyle w:val="ListParagraph"/>
        <w:numPr>
          <w:ilvl w:val="0"/>
          <w:numId w:val="11"/>
        </w:numPr>
      </w:pPr>
      <w:r>
        <w:t>Select the associated credentials created earlier.</w:t>
      </w:r>
    </w:p>
    <w:p w:rsidR="00F57FBB" w:rsidRDefault="00F57FBB" w:rsidP="00F57FBB">
      <w:pPr>
        <w:pStyle w:val="ListParagraph"/>
        <w:numPr>
          <w:ilvl w:val="0"/>
          <w:numId w:val="11"/>
        </w:numPr>
      </w:pPr>
      <w:r>
        <w:t>Click Test Connection.</w:t>
      </w:r>
    </w:p>
    <w:p w:rsidR="00F57FBB" w:rsidRPr="00F57FBB" w:rsidRDefault="00F57FBB" w:rsidP="00F57FBB">
      <w:pPr>
        <w:pStyle w:val="ListParagraph"/>
        <w:numPr>
          <w:ilvl w:val="0"/>
          <w:numId w:val="11"/>
        </w:numPr>
      </w:pPr>
      <w:r>
        <w:t>Click Save.</w:t>
      </w:r>
    </w:p>
    <w:p w:rsidR="004E0F0C" w:rsidRPr="004E0F0C" w:rsidRDefault="004E0F0C" w:rsidP="004E0F0C"/>
    <w:p w:rsidR="008B24AE" w:rsidRDefault="004E0F0C" w:rsidP="008B24AE">
      <w:r>
        <w:rPr>
          <w:noProof/>
        </w:rPr>
        <w:drawing>
          <wp:inline distT="0" distB="0" distL="0" distR="0" wp14:anchorId="23C5E756" wp14:editId="14C79904">
            <wp:extent cx="5943600" cy="20574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F0C" w:rsidRDefault="004E0F0C" w:rsidP="008B24AE"/>
    <w:p w:rsidR="008B24AE" w:rsidRDefault="008B24AE" w:rsidP="00106D43">
      <w:pPr>
        <w:pStyle w:val="Heading1"/>
        <w:numPr>
          <w:ilvl w:val="0"/>
          <w:numId w:val="14"/>
        </w:numPr>
      </w:pPr>
      <w:r>
        <w:t>Job Configuration-:</w:t>
      </w:r>
    </w:p>
    <w:p w:rsidR="00F57FBB" w:rsidRPr="002145DA" w:rsidRDefault="002145DA" w:rsidP="00F57FBB">
      <w:pPr>
        <w:pStyle w:val="ListParagraph"/>
        <w:numPr>
          <w:ilvl w:val="0"/>
          <w:numId w:val="12"/>
        </w:numPr>
      </w:pPr>
      <w:r>
        <w:t>In Jenkins job</w:t>
      </w:r>
      <w:r w:rsidR="00106D43">
        <w:t xml:space="preserve"> </w:t>
      </w:r>
      <w:r w:rsidR="00187E96">
        <w:t>(</w:t>
      </w:r>
      <w:proofErr w:type="spellStart"/>
      <w:r w:rsidR="00187E96" w:rsidRPr="00187E96">
        <w:rPr>
          <w:b/>
        </w:rPr>
        <w:t>TfsCheckout</w:t>
      </w:r>
      <w:proofErr w:type="spellEnd"/>
      <w:r w:rsidR="00187E96">
        <w:t>)</w:t>
      </w:r>
      <w:r>
        <w:t>, s</w:t>
      </w:r>
      <w:r w:rsidR="00F57FBB">
        <w:t xml:space="preserve">elect the SCM option to </w:t>
      </w:r>
      <w:r w:rsidRPr="002145DA">
        <w:rPr>
          <w:shd w:val="clear" w:color="auto" w:fill="F9F9F9"/>
        </w:rPr>
        <w:t>Team Foundation version control</w:t>
      </w:r>
      <w:r>
        <w:rPr>
          <w:shd w:val="clear" w:color="auto" w:fill="F9F9F9"/>
        </w:rPr>
        <w:t xml:space="preserve"> </w:t>
      </w:r>
      <w:r w:rsidRPr="002145DA">
        <w:rPr>
          <w:shd w:val="clear" w:color="auto" w:fill="F9F9F9"/>
        </w:rPr>
        <w:t>(TFVC).</w:t>
      </w:r>
    </w:p>
    <w:p w:rsidR="00F57FBB" w:rsidRPr="00187E96" w:rsidRDefault="00F57FBB" w:rsidP="00187E96">
      <w:pPr>
        <w:pStyle w:val="ListParagraph"/>
        <w:numPr>
          <w:ilvl w:val="0"/>
          <w:numId w:val="13"/>
        </w:numPr>
        <w:rPr>
          <w:b/>
        </w:rPr>
      </w:pPr>
      <w:r>
        <w:t>In collection url, give url of project collection</w:t>
      </w:r>
      <w:r w:rsidRPr="00187E96">
        <w:rPr>
          <w:b/>
        </w:rPr>
        <w:t>.</w:t>
      </w:r>
      <w:r w:rsidR="00187E96" w:rsidRPr="00187E96">
        <w:rPr>
          <w:b/>
        </w:rPr>
        <w:t>( https://innovation-center.visualstudio.com)</w:t>
      </w:r>
    </w:p>
    <w:p w:rsidR="00F57FBB" w:rsidRPr="00187E96" w:rsidRDefault="00A9335B" w:rsidP="00187E96">
      <w:pPr>
        <w:pStyle w:val="ListParagraph"/>
        <w:numPr>
          <w:ilvl w:val="0"/>
          <w:numId w:val="13"/>
        </w:numPr>
        <w:rPr>
          <w:b/>
        </w:rPr>
      </w:pPr>
      <w:r>
        <w:rPr>
          <w:rFonts w:cs="Segoe UI"/>
          <w:color w:val="333333"/>
          <w:shd w:val="clear" w:color="auto" w:fill="F8F8F8"/>
        </w:rPr>
        <w:lastRenderedPageBreak/>
        <w:t xml:space="preserve">In Project Path, </w:t>
      </w:r>
      <w:r w:rsidR="00354154">
        <w:rPr>
          <w:rFonts w:cs="Segoe UI"/>
          <w:color w:val="333333"/>
          <w:shd w:val="clear" w:color="auto" w:fill="F8F8F8"/>
        </w:rPr>
        <w:t xml:space="preserve">give </w:t>
      </w:r>
      <w:r>
        <w:rPr>
          <w:rFonts w:cs="Segoe UI"/>
          <w:color w:val="333333"/>
          <w:shd w:val="clear" w:color="auto" w:fill="F8F8F8"/>
        </w:rPr>
        <w:t>the team p</w:t>
      </w:r>
      <w:r w:rsidR="00F57FBB" w:rsidRPr="00F57FBB">
        <w:rPr>
          <w:rFonts w:cs="Segoe UI"/>
          <w:color w:val="333333"/>
          <w:shd w:val="clear" w:color="auto" w:fill="F8F8F8"/>
        </w:rPr>
        <w:t>roject and path to retrieve from the server. The project path must start with</w:t>
      </w:r>
      <w:r w:rsidR="00F57FBB" w:rsidRPr="00F57FBB">
        <w:rPr>
          <w:rStyle w:val="apple-converted-space"/>
          <w:rFonts w:cs="Segoe UI"/>
          <w:color w:val="333333"/>
          <w:shd w:val="clear" w:color="auto" w:fill="F8F8F8"/>
        </w:rPr>
        <w:t> </w:t>
      </w:r>
      <w:r w:rsidR="00F57FBB" w:rsidRPr="00F57FBB">
        <w:rPr>
          <w:rStyle w:val="HTMLCode"/>
          <w:rFonts w:asciiTheme="minorHAnsi" w:eastAsiaTheme="majorEastAsia" w:hAnsiTheme="minorHAnsi"/>
          <w:color w:val="333333"/>
        </w:rPr>
        <w:t>$/</w:t>
      </w:r>
      <w:r w:rsidR="00F57FBB" w:rsidRPr="00F57FBB">
        <w:rPr>
          <w:rFonts w:cs="Segoe UI"/>
          <w:color w:val="333333"/>
          <w:shd w:val="clear" w:color="auto" w:fill="F8F8F8"/>
        </w:rPr>
        <w:t>, and contain any sub path that exists in the project repository</w:t>
      </w:r>
      <w:r w:rsidR="00F57FBB" w:rsidRPr="00187E96">
        <w:rPr>
          <w:rFonts w:cs="Segoe UI"/>
          <w:b/>
          <w:color w:val="333333"/>
          <w:shd w:val="clear" w:color="auto" w:fill="F8F8F8"/>
        </w:rPr>
        <w:t>.</w:t>
      </w:r>
      <w:r w:rsidR="00187E96" w:rsidRPr="00187E96">
        <w:rPr>
          <w:rFonts w:cs="Segoe UI"/>
          <w:b/>
          <w:color w:val="333333"/>
          <w:shd w:val="clear" w:color="auto" w:fill="F8F8F8"/>
        </w:rPr>
        <w:t>(</w:t>
      </w:r>
      <w:r w:rsidR="00187E96" w:rsidRPr="00187E96">
        <w:rPr>
          <w:b/>
        </w:rPr>
        <w:t xml:space="preserve"> $/</w:t>
      </w:r>
      <w:r w:rsidR="00187E96" w:rsidRPr="00187E96">
        <w:rPr>
          <w:rFonts w:cs="Segoe UI"/>
          <w:b/>
          <w:color w:val="333333"/>
          <w:shd w:val="clear" w:color="auto" w:fill="F8F8F8"/>
        </w:rPr>
        <w:t>Storm Readiness Web Portal/Storm Readiness Web Portal)</w:t>
      </w:r>
    </w:p>
    <w:p w:rsidR="00F57FBB" w:rsidRPr="003B389A" w:rsidRDefault="00F57FBB" w:rsidP="00F57FBB">
      <w:pPr>
        <w:pStyle w:val="ListParagraph"/>
        <w:numPr>
          <w:ilvl w:val="0"/>
          <w:numId w:val="13"/>
        </w:numPr>
      </w:pPr>
      <w:r>
        <w:rPr>
          <w:rFonts w:cs="Segoe UI"/>
          <w:color w:val="333333"/>
          <w:shd w:val="clear" w:color="auto" w:fill="F8F8F8"/>
        </w:rPr>
        <w:t xml:space="preserve">Select Automatic in credentials as already </w:t>
      </w:r>
      <w:r w:rsidR="003B389A">
        <w:rPr>
          <w:rFonts w:cs="Segoe UI"/>
          <w:color w:val="333333"/>
          <w:shd w:val="clear" w:color="auto" w:fill="F8F8F8"/>
        </w:rPr>
        <w:t xml:space="preserve">configured initially, and </w:t>
      </w:r>
      <w:proofErr w:type="gramStart"/>
      <w:r w:rsidR="003B389A">
        <w:rPr>
          <w:rFonts w:cs="Segoe UI"/>
          <w:color w:val="333333"/>
          <w:shd w:val="clear" w:color="auto" w:fill="F8F8F8"/>
        </w:rPr>
        <w:t>will be picked</w:t>
      </w:r>
      <w:proofErr w:type="gramEnd"/>
      <w:r w:rsidR="003B389A">
        <w:rPr>
          <w:rFonts w:cs="Segoe UI"/>
          <w:color w:val="333333"/>
          <w:shd w:val="clear" w:color="auto" w:fill="F8F8F8"/>
        </w:rPr>
        <w:t xml:space="preserve"> automatically.</w:t>
      </w:r>
    </w:p>
    <w:p w:rsidR="003B389A" w:rsidRPr="00F57FBB" w:rsidRDefault="003B389A" w:rsidP="003B389A">
      <w:pPr>
        <w:pStyle w:val="ListParagraph"/>
        <w:numPr>
          <w:ilvl w:val="0"/>
          <w:numId w:val="12"/>
        </w:numPr>
      </w:pPr>
      <w:r>
        <w:t>Click save.</w:t>
      </w:r>
    </w:p>
    <w:p w:rsidR="004E0F0C" w:rsidRPr="004E0F0C" w:rsidRDefault="004E0F0C" w:rsidP="004E0F0C"/>
    <w:p w:rsidR="008B24AE" w:rsidRDefault="008B24AE">
      <w:r>
        <w:rPr>
          <w:noProof/>
        </w:rPr>
        <w:drawing>
          <wp:inline distT="0" distB="0" distL="0" distR="0" wp14:anchorId="73E7DC3A" wp14:editId="4F369CFF">
            <wp:extent cx="5953125" cy="3212525"/>
            <wp:effectExtent l="19050" t="19050" r="9525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2598" cy="3217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F0C" w:rsidRDefault="004E0F0C"/>
    <w:p w:rsidR="004E0F0C" w:rsidRDefault="003B389A" w:rsidP="00106D43">
      <w:pPr>
        <w:pStyle w:val="Heading1"/>
        <w:numPr>
          <w:ilvl w:val="0"/>
          <w:numId w:val="14"/>
        </w:numPr>
      </w:pPr>
      <w:r>
        <w:t>Check the output log</w:t>
      </w:r>
    </w:p>
    <w:p w:rsidR="00187E96" w:rsidRPr="00D02287" w:rsidRDefault="00187E96" w:rsidP="00187E96">
      <w:pPr>
        <w:pStyle w:val="ListParagraph"/>
        <w:numPr>
          <w:ilvl w:val="0"/>
          <w:numId w:val="12"/>
        </w:numPr>
      </w:pPr>
      <w:r>
        <w:t xml:space="preserve">Go to </w:t>
      </w:r>
      <w:proofErr w:type="spellStart"/>
      <w:proofErr w:type="gramStart"/>
      <w:r w:rsidRPr="00187E96">
        <w:rPr>
          <w:b/>
        </w:rPr>
        <w:t>TfsCheckout</w:t>
      </w:r>
      <w:proofErr w:type="spellEnd"/>
      <w:r>
        <w:t xml:space="preserve">  job</w:t>
      </w:r>
      <w:proofErr w:type="gramEnd"/>
      <w:r>
        <w:t xml:space="preserve"> </w:t>
      </w:r>
      <w:r>
        <w:sym w:font="Wingdings" w:char="F0E8"/>
      </w:r>
      <w:r>
        <w:t xml:space="preserve"> </w:t>
      </w:r>
      <w:r w:rsidRPr="00D02287">
        <w:t>Build Now</w:t>
      </w:r>
      <w:r w:rsidR="00D02287">
        <w:t>.</w:t>
      </w:r>
    </w:p>
    <w:p w:rsidR="003B389A" w:rsidRDefault="00187E96" w:rsidP="003B389A">
      <w:pPr>
        <w:pStyle w:val="ListParagraph"/>
        <w:numPr>
          <w:ilvl w:val="0"/>
          <w:numId w:val="12"/>
        </w:numPr>
      </w:pPr>
      <w:r>
        <w:t>C</w:t>
      </w:r>
      <w:r w:rsidR="003B389A">
        <w:t>heck the console output</w:t>
      </w:r>
      <w:r w:rsidR="00A9335B">
        <w:t xml:space="preserve"> for the job</w:t>
      </w:r>
      <w:r w:rsidR="003B389A">
        <w:t>.</w:t>
      </w:r>
    </w:p>
    <w:p w:rsidR="004E0F0C" w:rsidRDefault="004E0F0C" w:rsidP="003B389A">
      <w:r>
        <w:rPr>
          <w:noProof/>
        </w:rPr>
        <w:lastRenderedPageBreak/>
        <w:drawing>
          <wp:inline distT="0" distB="0" distL="0" distR="0" wp14:anchorId="5D4C8212" wp14:editId="5B26C182">
            <wp:extent cx="5419725" cy="4911336"/>
            <wp:effectExtent l="19050" t="19050" r="9525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168" cy="4920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F0C" w:rsidRPr="004E0F0C" w:rsidRDefault="004E0F0C" w:rsidP="004E0F0C">
      <w:r>
        <w:rPr>
          <w:noProof/>
        </w:rPr>
        <w:lastRenderedPageBreak/>
        <w:drawing>
          <wp:inline distT="0" distB="0" distL="0" distR="0" wp14:anchorId="70D96D63" wp14:editId="7CD13E58">
            <wp:extent cx="5848350" cy="5494075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894" cy="5494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24AE" w:rsidRDefault="008B24AE"/>
    <w:sectPr w:rsidR="008B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E3329"/>
    <w:multiLevelType w:val="hybridMultilevel"/>
    <w:tmpl w:val="029EC5F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3F46F8"/>
    <w:multiLevelType w:val="hybridMultilevel"/>
    <w:tmpl w:val="DA2A13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126018"/>
    <w:multiLevelType w:val="hybridMultilevel"/>
    <w:tmpl w:val="97065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B34A8"/>
    <w:multiLevelType w:val="hybridMultilevel"/>
    <w:tmpl w:val="9710B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4736D"/>
    <w:multiLevelType w:val="hybridMultilevel"/>
    <w:tmpl w:val="3F80A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D0BDB"/>
    <w:multiLevelType w:val="hybridMultilevel"/>
    <w:tmpl w:val="E2E86C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22B7C64"/>
    <w:multiLevelType w:val="hybridMultilevel"/>
    <w:tmpl w:val="A33836D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C70883"/>
    <w:multiLevelType w:val="hybridMultilevel"/>
    <w:tmpl w:val="3C88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42245"/>
    <w:multiLevelType w:val="hybridMultilevel"/>
    <w:tmpl w:val="B616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62EE8"/>
    <w:multiLevelType w:val="hybridMultilevel"/>
    <w:tmpl w:val="EB049B48"/>
    <w:lvl w:ilvl="0" w:tplc="BE288C7A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8DE5CFA"/>
    <w:multiLevelType w:val="hybridMultilevel"/>
    <w:tmpl w:val="3752B42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43AC2"/>
    <w:multiLevelType w:val="hybridMultilevel"/>
    <w:tmpl w:val="B000678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6BA15490"/>
    <w:multiLevelType w:val="hybridMultilevel"/>
    <w:tmpl w:val="AD68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251CE"/>
    <w:multiLevelType w:val="hybridMultilevel"/>
    <w:tmpl w:val="03E275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460E9"/>
    <w:multiLevelType w:val="hybridMultilevel"/>
    <w:tmpl w:val="991E8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10"/>
  </w:num>
  <w:num w:numId="5">
    <w:abstractNumId w:val="2"/>
  </w:num>
  <w:num w:numId="6">
    <w:abstractNumId w:val="9"/>
  </w:num>
  <w:num w:numId="7">
    <w:abstractNumId w:val="5"/>
  </w:num>
  <w:num w:numId="8">
    <w:abstractNumId w:val="12"/>
  </w:num>
  <w:num w:numId="9">
    <w:abstractNumId w:val="7"/>
  </w:num>
  <w:num w:numId="10">
    <w:abstractNumId w:val="6"/>
  </w:num>
  <w:num w:numId="11">
    <w:abstractNumId w:val="1"/>
  </w:num>
  <w:num w:numId="12">
    <w:abstractNumId w:val="3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AE"/>
    <w:rsid w:val="00106D43"/>
    <w:rsid w:val="00187E96"/>
    <w:rsid w:val="001B0F61"/>
    <w:rsid w:val="00202725"/>
    <w:rsid w:val="002145DA"/>
    <w:rsid w:val="00354154"/>
    <w:rsid w:val="003A51C1"/>
    <w:rsid w:val="003B389A"/>
    <w:rsid w:val="004E0F0C"/>
    <w:rsid w:val="00703F05"/>
    <w:rsid w:val="008B24AE"/>
    <w:rsid w:val="009F7F1E"/>
    <w:rsid w:val="00A642C9"/>
    <w:rsid w:val="00A9335B"/>
    <w:rsid w:val="00AE755E"/>
    <w:rsid w:val="00B9008F"/>
    <w:rsid w:val="00CC659D"/>
    <w:rsid w:val="00D02287"/>
    <w:rsid w:val="00E83085"/>
    <w:rsid w:val="00F5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E3E71-A0DC-48CA-84C8-EC94D5FA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24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24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4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AE755E"/>
  </w:style>
  <w:style w:type="character" w:styleId="Emphasis">
    <w:name w:val="Emphasis"/>
    <w:basedOn w:val="DefaultParagraphFont"/>
    <w:uiPriority w:val="20"/>
    <w:qFormat/>
    <w:rsid w:val="00AE755E"/>
    <w:rPr>
      <w:i/>
      <w:iCs/>
    </w:rPr>
  </w:style>
  <w:style w:type="character" w:styleId="Strong">
    <w:name w:val="Strong"/>
    <w:basedOn w:val="DefaultParagraphFont"/>
    <w:uiPriority w:val="22"/>
    <w:qFormat/>
    <w:rsid w:val="00AE75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7FB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7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mailto:prabuvel.asaithambi@nexteraenergy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801C5-E13C-4CEF-9FBB-99801BBAC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NextEra Energy</Company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Rajgopal, Manoj</dc:creator>
  <cp:keywords/>
  <dc:description/>
  <cp:lastModifiedBy>Bhandari, Swati (Cognizant)</cp:lastModifiedBy>
  <cp:revision>17</cp:revision>
  <dcterms:created xsi:type="dcterms:W3CDTF">2016-11-04T06:32:00Z</dcterms:created>
  <dcterms:modified xsi:type="dcterms:W3CDTF">2016-11-07T13:23:00Z</dcterms:modified>
</cp:coreProperties>
</file>