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82F1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Syntax, Indentation &amp; Code Style (PEP 8)</w:t>
      </w:r>
    </w:p>
    <w:p w14:paraId="4C3D42B3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421699">
          <v:rect id="_x0000_i1025" style="width:0;height:1.5pt" o:hralign="center" o:hrstd="t" o:hr="t" fillcolor="#a0a0a0" stroked="f"/>
        </w:pict>
      </w:r>
    </w:p>
    <w:p w14:paraId="65349D46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Python Syntax</w:t>
      </w:r>
    </w:p>
    <w:p w14:paraId="2E8274E0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Python syntax refers to the rules that determine how Python code is written and structured.</w:t>
      </w:r>
    </w:p>
    <w:p w14:paraId="5DCA852C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Unlike C++, Java, or JavaScript, </w:t>
      </w:r>
      <w:r w:rsidRPr="00D87A4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Python does not require </w:t>
      </w:r>
      <w:r w:rsidRPr="00D87A49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{}</w:t>
      </w:r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 to define blocks </w:t>
      </w:r>
      <w:r w:rsidRPr="00594D6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and normally does not </w:t>
      </w:r>
      <w:proofErr w:type="gramStart"/>
      <w:r w:rsidRPr="00594D6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require </w:t>
      </w:r>
      <w:r w:rsidRPr="00594D64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;</w:t>
      </w:r>
      <w:proofErr w:type="gramEnd"/>
      <w:r w:rsidRPr="00594D6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at the end of statements.</w:t>
      </w:r>
    </w:p>
    <w:p w14:paraId="3D63D3FC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Basic syntax</w:t>
      </w:r>
    </w:p>
    <w:p w14:paraId="39C82CB6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"Alice"</w:t>
      </w:r>
    </w:p>
    <w:p w14:paraId="4F680481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25</w:t>
      </w:r>
    </w:p>
    <w:p w14:paraId="6481A027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E9E975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print(name)</w:t>
      </w:r>
    </w:p>
    <w:p w14:paraId="37AE1FEC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print(age)</w:t>
      </w:r>
    </w:p>
    <w:p w14:paraId="2E0B6239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Each statement is written on its own line.</w:t>
      </w:r>
    </w:p>
    <w:p w14:paraId="05C3F51C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Python also supports multiple statements on one line </w:t>
      </w:r>
      <w:proofErr w:type="gramStart"/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  <w:r w:rsidRPr="002E2D1E">
        <w:rPr>
          <w:rFonts w:ascii="Times New Roman" w:eastAsia="Times New Roman" w:hAnsi="Times New Roman" w:cs="Times New Roman"/>
          <w:kern w:val="0"/>
          <w14:ligatures w14:val="none"/>
        </w:rPr>
        <w:t>, but this is generally discouraged:</w:t>
      </w:r>
    </w:p>
    <w:p w14:paraId="499EE2D3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Valid, but not recommended</w:t>
      </w:r>
    </w:p>
    <w:p w14:paraId="6F70A692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10; y = 20</w:t>
      </w:r>
    </w:p>
    <w:p w14:paraId="4FB31AC9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Prefer:</w:t>
      </w:r>
    </w:p>
    <w:p w14:paraId="251772A7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10</w:t>
      </w:r>
    </w:p>
    <w:p w14:paraId="0F963E26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20</w:t>
      </w:r>
    </w:p>
    <w:p w14:paraId="11DAE43E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2E2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Colon </w:t>
      </w:r>
      <w:r w:rsidRPr="002E2D1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</w:t>
      </w:r>
      <w:proofErr w:type="gramEnd"/>
    </w:p>
    <w:p w14:paraId="1572C6FD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6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 colon indicates that a compound statement is followed by a code block.</w:t>
      </w:r>
    </w:p>
    <w:p w14:paraId="6F488EAE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age &gt;= 18:</w:t>
      </w:r>
    </w:p>
    <w:p w14:paraId="4D96A0F2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print("Adult")</w:t>
      </w:r>
    </w:p>
    <w:p w14:paraId="26A947F2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The colon tells Python that the following indented statements belong to the </w:t>
      </w: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 block.</w:t>
      </w:r>
    </w:p>
    <w:p w14:paraId="4739D532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The same syntax pattern appears in functions:</w:t>
      </w:r>
    </w:p>
    <w:p w14:paraId="10B4C78B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predicted, actual):</w:t>
      </w:r>
    </w:p>
    <w:p w14:paraId="0257D3F3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predicted - actual</w:t>
      </w:r>
    </w:p>
    <w:p w14:paraId="7E6ACA72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Loops:</w:t>
      </w:r>
    </w:p>
    <w:p w14:paraId="61E567F5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for value in [10, 20, 30]:</w:t>
      </w:r>
    </w:p>
    <w:p w14:paraId="38D20C2E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print(value)</w:t>
      </w:r>
    </w:p>
    <w:p w14:paraId="6D2A02F2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Classes:</w:t>
      </w:r>
    </w:p>
    <w:p w14:paraId="7FBFEDA1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Model:</w:t>
      </w:r>
    </w:p>
    <w:p w14:paraId="010C331A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predict(</w:t>
      </w:r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self, data):</w:t>
      </w:r>
    </w:p>
    <w:p w14:paraId="4C11186E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data</w:t>
      </w:r>
    </w:p>
    <w:p w14:paraId="46E2FF57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Exception handling:</w:t>
      </w:r>
    </w:p>
    <w:p w14:paraId="0D6A8792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4ADFB325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10 / 0</w:t>
      </w:r>
    </w:p>
    <w:p w14:paraId="02E87ABF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except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ZeroDivisionError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BB99EDF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"Cannot divide by zero")</w:t>
      </w:r>
    </w:p>
    <w:p w14:paraId="0B108E4F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15302725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Remember:</w:t>
      </w:r>
    </w:p>
    <w:p w14:paraId="735A83FD" w14:textId="77777777" w:rsidR="002E2D1E" w:rsidRPr="002E2D1E" w:rsidRDefault="002E2D1E" w:rsidP="002E2D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64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:</w:t>
      </w:r>
      <w:r w:rsidRPr="00594D64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starts a block, and indentation defines the block.</w:t>
      </w:r>
    </w:p>
    <w:p w14:paraId="72868109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6996D1">
          <v:rect id="_x0000_i1026" style="width:0;height:1.5pt" o:hralign="center" o:hrstd="t" o:hr="t" fillcolor="#a0a0a0" stroked="f"/>
        </w:pict>
      </w:r>
    </w:p>
    <w:p w14:paraId="2D11277D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Indentation</w:t>
      </w:r>
    </w:p>
    <w:p w14:paraId="0624AB93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Indentation is a fundamental part of Python syntax.</w:t>
      </w:r>
    </w:p>
    <w:p w14:paraId="47D6CC9E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D6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Python uses indentation instead of </w:t>
      </w:r>
      <w:r w:rsidRPr="00594D64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{}</w:t>
      </w:r>
      <w:r w:rsidRPr="00594D6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to determine which statements belong to a block.</w:t>
      </w:r>
    </w:p>
    <w:p w14:paraId="1674954E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ADE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The standard convention is </w:t>
      </w:r>
      <w:r w:rsidRPr="00480ADE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4 spaces per indentation level</w:t>
      </w:r>
      <w:r w:rsidRPr="00480ADE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119084E4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train_model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(data):</w:t>
      </w:r>
    </w:p>
    <w:p w14:paraId="7046D11A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"Training started")</w:t>
      </w:r>
    </w:p>
    <w:p w14:paraId="67D0CE13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"Processing data")</w:t>
      </w:r>
    </w:p>
    <w:p w14:paraId="507EA404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Both 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 statements belong to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train_model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 because they have the same indentation.</w:t>
      </w:r>
    </w:p>
    <w:p w14:paraId="2567039F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Nested indentation</w:t>
      </w:r>
    </w:p>
    <w:p w14:paraId="7C02C040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Each nested block gets another indentation level.</w:t>
      </w:r>
    </w:p>
    <w:p w14:paraId="1096611F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model_loaded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4189E20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data_available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F7736D8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predictions = </w:t>
      </w:r>
      <w:proofErr w:type="spellStart"/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(data)</w:t>
      </w:r>
    </w:p>
    <w:p w14:paraId="4B7FFB2C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print(predictions)</w:t>
      </w:r>
    </w:p>
    <w:p w14:paraId="07D3A6D2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structure is:</w:t>
      </w:r>
    </w:p>
    <w:p w14:paraId="5DB385FA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model_loaded</w:t>
      </w:r>
      <w:proofErr w:type="spellEnd"/>
    </w:p>
    <w:p w14:paraId="4B27B0CB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if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data_available</w:t>
      </w:r>
      <w:proofErr w:type="spellEnd"/>
    </w:p>
    <w:p w14:paraId="4CB647F1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├── predictions = ...</w:t>
      </w:r>
    </w:p>
    <w:p w14:paraId="07F2CD7C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└── print(...)</w:t>
      </w:r>
    </w:p>
    <w:p w14:paraId="08C1B4DD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3BA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This is particularly important in AI/ML code, where loops and conditional logic are frequently nested.</w:t>
      </w:r>
    </w:p>
    <w:p w14:paraId="0A443936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 training loop</w:t>
      </w:r>
    </w:p>
    <w:p w14:paraId="7653858F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epoch in 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range(</w:t>
      </w:r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10):</w:t>
      </w:r>
    </w:p>
    <w:p w14:paraId="7D37C0F2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batch in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dataloader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EF209CF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predictions = model(batch)</w:t>
      </w:r>
    </w:p>
    <w:p w14:paraId="066F3AD2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loss =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loss_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predictions, labels)</w:t>
      </w:r>
    </w:p>
    <w:p w14:paraId="74303DFD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C6F97C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optimizer.zero</w:t>
      </w:r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_grad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15DFD82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loss.backward</w:t>
      </w:r>
      <w:proofErr w:type="spellEnd"/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DD360FB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optimizer.step</w:t>
      </w:r>
      <w:proofErr w:type="spellEnd"/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13C6794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Here:</w:t>
      </w:r>
    </w:p>
    <w:p w14:paraId="655E9645" w14:textId="77777777" w:rsidR="002E2D1E" w:rsidRPr="002E2D1E" w:rsidRDefault="002E2D1E" w:rsidP="002E2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epoch</w:t>
      </w:r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 is the outer block.</w:t>
      </w:r>
    </w:p>
    <w:p w14:paraId="78B7B86B" w14:textId="77777777" w:rsidR="002E2D1E" w:rsidRPr="002E2D1E" w:rsidRDefault="002E2D1E" w:rsidP="002E2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batch</w:t>
      </w:r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 is inside the epoch.</w:t>
      </w:r>
    </w:p>
    <w:p w14:paraId="3B2ADB88" w14:textId="77777777" w:rsidR="002E2D1E" w:rsidRPr="002E2D1E" w:rsidRDefault="002E2D1E" w:rsidP="002E2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Prediction and loss calculation are inside the batch loop.</w:t>
      </w:r>
    </w:p>
    <w:p w14:paraId="7634B137" w14:textId="77777777" w:rsidR="002E2D1E" w:rsidRPr="002E2D1E" w:rsidRDefault="002E2D1E" w:rsidP="002E2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The optimizer operations are also inside the batch loop.</w:t>
      </w:r>
    </w:p>
    <w:p w14:paraId="5E7F8FC0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CBA258">
          <v:rect id="_x0000_i1027" style="width:0;height:1.5pt" o:hralign="center" o:hrstd="t" o:hr="t" fillcolor="#a0a0a0" stroked="f"/>
        </w:pict>
      </w:r>
    </w:p>
    <w:p w14:paraId="5EBAB3DB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Incorrect Indentation</w:t>
      </w:r>
    </w:p>
    <w:p w14:paraId="3B92C31B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A0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Incorrect indentation can cause an </w:t>
      </w:r>
      <w:proofErr w:type="spellStart"/>
      <w:r w:rsidRPr="00D06A0B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IndentationError</w:t>
      </w:r>
      <w:proofErr w:type="spellEnd"/>
      <w:r w:rsidRPr="00D06A0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0853C7E4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age &gt;= 18:</w:t>
      </w:r>
    </w:p>
    <w:p w14:paraId="11282A95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print("Adult")</w:t>
      </w:r>
    </w:p>
    <w:p w14:paraId="4CF644CF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Python expects the statement inside the </w:t>
      </w: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 block to be indented.</w:t>
      </w:r>
    </w:p>
    <w:p w14:paraId="1EBA9942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Correct:</w:t>
      </w:r>
    </w:p>
    <w:p w14:paraId="77964D91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age &gt;= 18:</w:t>
      </w:r>
    </w:p>
    <w:p w14:paraId="5C2AB6A6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print("Adult")</w:t>
      </w:r>
    </w:p>
    <w:p w14:paraId="6DADEB9F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distinction</w:t>
      </w:r>
    </w:p>
    <w:p w14:paraId="4435337D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In Python, indentation isn't merely formatting.</w:t>
      </w:r>
    </w:p>
    <w:p w14:paraId="48051EA6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example, in C++:</w:t>
      </w:r>
    </w:p>
    <w:p w14:paraId="077590CA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(x &gt; 0) {</w:t>
      </w:r>
    </w:p>
    <w:p w14:paraId="444037A0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x;</w:t>
      </w:r>
    </w:p>
    <w:p w14:paraId="6EA2CF56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6F90AC1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The braces define the block.</w:t>
      </w:r>
    </w:p>
    <w:p w14:paraId="4B1E7956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In Python:</w:t>
      </w:r>
    </w:p>
    <w:p w14:paraId="6B21AF62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x &gt; 0:</w:t>
      </w:r>
    </w:p>
    <w:p w14:paraId="065225F6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print(x)</w:t>
      </w:r>
    </w:p>
    <w:p w14:paraId="1886FC73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A0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The indentation defines the block.</w:t>
      </w:r>
    </w:p>
    <w:p w14:paraId="0D8F9675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A0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Therefore, Python's indentation has </w:t>
      </w:r>
      <w:r w:rsidRPr="00D06A0B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syntactic meaning</w:t>
      </w:r>
      <w:r w:rsidRPr="00D06A0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588BAF57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2002AE">
          <v:rect id="_x0000_i1028" style="width:0;height:1.5pt" o:hralign="center" o:hrstd="t" o:hr="t" fillcolor="#a0a0a0" stroked="f"/>
        </w:pict>
      </w:r>
    </w:p>
    <w:p w14:paraId="01D27639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Tabs vs Spaces</w:t>
      </w:r>
    </w:p>
    <w:p w14:paraId="020E257A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Use spaces consistently.</w:t>
      </w:r>
    </w:p>
    <w:p w14:paraId="73C078B6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98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PEP 8 recommends </w:t>
      </w:r>
      <w:r w:rsidRPr="00421984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4 spaces</w:t>
      </w:r>
      <w:r w:rsidRPr="0042198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for indentation.</w:t>
      </w:r>
    </w:p>
    <w:p w14:paraId="39E3C238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Good:</w:t>
      </w:r>
    </w:p>
    <w:p w14:paraId="719EA419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predict(</w:t>
      </w:r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model, data):</w:t>
      </w:r>
    </w:p>
    <w:p w14:paraId="6E0A5767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</w:t>
      </w:r>
      <w:proofErr w:type="spellStart"/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(data)</w:t>
      </w:r>
    </w:p>
    <w:p w14:paraId="1DC8023B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result</w:t>
      </w:r>
    </w:p>
    <w:p w14:paraId="1D0A55FF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Avoid mixing tabs and spaces:</w:t>
      </w:r>
    </w:p>
    <w:p w14:paraId="3091D2D5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predict(</w:t>
      </w:r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model, data):</w:t>
      </w:r>
    </w:p>
    <w:p w14:paraId="6551FBE2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tresult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(data)</w:t>
      </w:r>
    </w:p>
    <w:p w14:paraId="15390A62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result</w:t>
      </w:r>
    </w:p>
    <w:p w14:paraId="4850200D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98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Mixing them can produce a </w:t>
      </w:r>
      <w:proofErr w:type="spellStart"/>
      <w:r w:rsidRPr="00421984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TabError</w:t>
      </w:r>
      <w:proofErr w:type="spellEnd"/>
      <w:r w:rsidRPr="0042198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or unexpected indentation behavior.</w:t>
      </w:r>
    </w:p>
    <w:p w14:paraId="44EA7361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Most modern IDEs, including VS Code and PyCharm, can automatically insert spaces when you press Tab.</w:t>
      </w:r>
    </w:p>
    <w:p w14:paraId="71593637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139897">
          <v:rect id="_x0000_i1029" style="width:0;height:1.5pt" o:hralign="center" o:hrstd="t" o:hr="t" fillcolor="#a0a0a0" stroked="f"/>
        </w:pict>
      </w:r>
    </w:p>
    <w:p w14:paraId="0681BDFE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Empty Code Blocks</w:t>
      </w:r>
    </w:p>
    <w:p w14:paraId="3A625CDD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Python does not allow a completely empty block.</w:t>
      </w:r>
    </w:p>
    <w:p w14:paraId="6A916ED6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This is invalid:</w:t>
      </w:r>
    </w:p>
    <w:p w14:paraId="6855FECD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preprocess_data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(data):</w:t>
      </w:r>
    </w:p>
    <w:p w14:paraId="461CF05D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60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Use </w:t>
      </w:r>
      <w:r w:rsidRPr="001E5609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pass</w:t>
      </w:r>
      <w:r w:rsidRPr="001E560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when implementation is intentionally empty.</w:t>
      </w:r>
    </w:p>
    <w:p w14:paraId="5F3DFD38" w14:textId="77777777" w:rsidR="002E2D1E" w:rsidRPr="0022466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</w:pPr>
      <w:r w:rsidRPr="0022466E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 xml:space="preserve">def </w:t>
      </w:r>
      <w:proofErr w:type="spellStart"/>
      <w:r w:rsidRPr="0022466E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preprocess_data</w:t>
      </w:r>
      <w:proofErr w:type="spellEnd"/>
      <w:r w:rsidRPr="0022466E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(data):</w:t>
      </w:r>
    </w:p>
    <w:p w14:paraId="68283A96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466E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 xml:space="preserve">    pass</w:t>
      </w:r>
    </w:p>
    <w:p w14:paraId="6A5C8640" w14:textId="77777777" w:rsidR="002E2D1E" w:rsidRPr="001E5609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E5609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pass</w:t>
      </w:r>
      <w:r w:rsidRPr="001E560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means:</w:t>
      </w:r>
    </w:p>
    <w:p w14:paraId="7A972574" w14:textId="77777777" w:rsidR="002E2D1E" w:rsidRPr="002E2D1E" w:rsidRDefault="002E2D1E" w:rsidP="002E2D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60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Do nothing.</w:t>
      </w:r>
    </w:p>
    <w:p w14:paraId="1384DC0A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A common interview example:</w:t>
      </w:r>
    </w:p>
    <w:p w14:paraId="6AFA19B6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BaseModel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7B95028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train(</w:t>
      </w:r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self, data):</w:t>
      </w:r>
    </w:p>
    <w:p w14:paraId="3B44DDE2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pass</w:t>
      </w:r>
    </w:p>
    <w:p w14:paraId="5C00E84A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This can be used as a placeholder when designing a base class.</w:t>
      </w:r>
    </w:p>
    <w:p w14:paraId="29DC39C6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D1A85B">
          <v:rect id="_x0000_i1030" style="width:0;height:1.5pt" o:hralign="center" o:hrstd="t" o:hr="t" fillcolor="#a0a0a0" stroked="f"/>
        </w:pict>
      </w:r>
    </w:p>
    <w:p w14:paraId="00A12113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PEP 8</w:t>
      </w:r>
    </w:p>
    <w:p w14:paraId="407E7599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9B8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PEP 8</w:t>
      </w:r>
      <w:r w:rsidRPr="00F369B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stands for </w:t>
      </w:r>
      <w:r w:rsidRPr="00F369B8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Python Enhancement Proposal 8</w:t>
      </w:r>
      <w:r w:rsidRPr="00F369B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4E72420E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It is the main Python style guide for writing readable and consistent Python code.</w:t>
      </w:r>
    </w:p>
    <w:p w14:paraId="105CDF5E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PEP 8 covers areas such as:</w:t>
      </w:r>
    </w:p>
    <w:p w14:paraId="55F1C92D" w14:textId="77777777" w:rsidR="002E2D1E" w:rsidRPr="002E2D1E" w:rsidRDefault="002E2D1E" w:rsidP="002E2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naming</w:t>
      </w:r>
    </w:p>
    <w:p w14:paraId="37BFADBF" w14:textId="77777777" w:rsidR="002E2D1E" w:rsidRPr="002E2D1E" w:rsidRDefault="002E2D1E" w:rsidP="002E2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indentation</w:t>
      </w:r>
    </w:p>
    <w:p w14:paraId="4F794F87" w14:textId="77777777" w:rsidR="002E2D1E" w:rsidRPr="002E2D1E" w:rsidRDefault="002E2D1E" w:rsidP="002E2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whitespace</w:t>
      </w:r>
    </w:p>
    <w:p w14:paraId="7BECD165" w14:textId="77777777" w:rsidR="002E2D1E" w:rsidRPr="002E2D1E" w:rsidRDefault="002E2D1E" w:rsidP="002E2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imports</w:t>
      </w:r>
    </w:p>
    <w:p w14:paraId="472A0A59" w14:textId="77777777" w:rsidR="002E2D1E" w:rsidRPr="002E2D1E" w:rsidRDefault="002E2D1E" w:rsidP="002E2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line length</w:t>
      </w:r>
    </w:p>
    <w:p w14:paraId="32DBDF82" w14:textId="77777777" w:rsidR="002E2D1E" w:rsidRPr="002E2D1E" w:rsidRDefault="002E2D1E" w:rsidP="002E2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comments</w:t>
      </w:r>
    </w:p>
    <w:p w14:paraId="381A5CA3" w14:textId="77777777" w:rsidR="002E2D1E" w:rsidRPr="002E2D1E" w:rsidRDefault="002E2D1E" w:rsidP="002E2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blank lines</w:t>
      </w:r>
    </w:p>
    <w:p w14:paraId="6660ADF5" w14:textId="77777777" w:rsidR="002E2D1E" w:rsidRPr="002E2D1E" w:rsidRDefault="002E2D1E" w:rsidP="002E2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code organization</w:t>
      </w:r>
    </w:p>
    <w:p w14:paraId="25FE7A8E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An important interview distinction is:</w:t>
      </w:r>
    </w:p>
    <w:p w14:paraId="2EB0584D" w14:textId="77777777" w:rsidR="002E2D1E" w:rsidRPr="002E2D1E" w:rsidRDefault="002E2D1E" w:rsidP="002E2D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9B8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Python syntax determines whether code can execute; PEP 8 mainly determines whether code is written consistently and readably.</w:t>
      </w:r>
    </w:p>
    <w:p w14:paraId="3E385D16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example:</w:t>
      </w:r>
    </w:p>
    <w:p w14:paraId="1357EA0A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x=10</w:t>
      </w:r>
    </w:p>
    <w:p w14:paraId="2EBA3B54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is valid Python.</w:t>
      </w:r>
    </w:p>
    <w:p w14:paraId="3982DA1C" w14:textId="77777777" w:rsidR="002E2D1E" w:rsidRPr="00F369B8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F369B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But PEP 8 recommends:</w:t>
      </w:r>
    </w:p>
    <w:p w14:paraId="6BF640C8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69B8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x = 10</w:t>
      </w:r>
    </w:p>
    <w:p w14:paraId="612025FA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The first can execute, but the second is easier to read.</w:t>
      </w:r>
    </w:p>
    <w:p w14:paraId="295DC243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347A2E">
          <v:rect id="_x0000_i1031" style="width:0;height:1.5pt" o:hralign="center" o:hrstd="t" o:hr="t" fillcolor="#a0a0a0" stroked="f"/>
        </w:pict>
      </w:r>
    </w:p>
    <w:p w14:paraId="0CF24109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Variable and Function Naming</w:t>
      </w:r>
    </w:p>
    <w:p w14:paraId="44B5AEB1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9B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PEP 8 recommends </w:t>
      </w:r>
      <w:proofErr w:type="spellStart"/>
      <w:r w:rsidRPr="00F369B8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snake_case</w:t>
      </w:r>
      <w:proofErr w:type="spellEnd"/>
      <w:r w:rsidRPr="00F369B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for variables and functions.</w:t>
      </w:r>
    </w:p>
    <w:p w14:paraId="08FB8D87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9B8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Good:</w:t>
      </w:r>
    </w:p>
    <w:p w14:paraId="357123A0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369B8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learning_rate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0.001</w:t>
      </w:r>
    </w:p>
    <w:p w14:paraId="507071B6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batch_size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32</w:t>
      </w:r>
    </w:p>
    <w:p w14:paraId="04C742FD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619EA7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105618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predictions, labels):</w:t>
      </w:r>
    </w:p>
    <w:p w14:paraId="5CC3A012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(predictions == labels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).mean</w:t>
      </w:r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7E0CC12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6601C034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learningRate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0.001</w:t>
      </w:r>
    </w:p>
    <w:p w14:paraId="6C3779C8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BatchSize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32</w:t>
      </w:r>
    </w:p>
    <w:p w14:paraId="2747E744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9B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For AI/ML code, descriptive names are particularly useful:</w:t>
      </w:r>
    </w:p>
    <w:p w14:paraId="0C7FEE0E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learning_rate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0.001</w:t>
      </w:r>
    </w:p>
    <w:p w14:paraId="22DC341A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validation_accuracy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0.94</w:t>
      </w:r>
    </w:p>
    <w:p w14:paraId="74C798F1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training_loss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0.23</w:t>
      </w:r>
    </w:p>
    <w:p w14:paraId="28434B0A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rather than:</w:t>
      </w:r>
    </w:p>
    <w:p w14:paraId="38A29148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lr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0.001</w:t>
      </w:r>
    </w:p>
    <w:p w14:paraId="4FAC380B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0.94</w:t>
      </w:r>
    </w:p>
    <w:p w14:paraId="1CEEE360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tl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0.23</w:t>
      </w:r>
    </w:p>
    <w:p w14:paraId="1395AA80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9B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Short names are fine when their meaning is obvious, but descriptive names are preferable for larger codebases.</w:t>
      </w:r>
    </w:p>
    <w:p w14:paraId="6FBAB50F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402FB9">
          <v:rect id="_x0000_i1032" style="width:0;height:1.5pt" o:hralign="center" o:hrstd="t" o:hr="t" fillcolor="#a0a0a0" stroked="f"/>
        </w:pict>
      </w:r>
    </w:p>
    <w:p w14:paraId="68C0E201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Class Naming</w:t>
      </w:r>
    </w:p>
    <w:p w14:paraId="4AAB2D62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9B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Classes normally use </w:t>
      </w:r>
      <w:proofErr w:type="spellStart"/>
      <w:r w:rsidRPr="00F369B8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PascalCase</w:t>
      </w:r>
      <w:proofErr w:type="spellEnd"/>
      <w:r w:rsidRPr="00F369B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23F8ED75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F369B8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NeuralNetwork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FBA67B7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4D299286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E6FD9D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9C4F33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DataPreprocessor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D96FEDE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44BC4BFC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BBEB60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4179C5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PredictionModel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4E967BC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193D8A2A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9B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Do not use </w:t>
      </w:r>
      <w:proofErr w:type="spellStart"/>
      <w:r w:rsidRPr="00F369B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snake_case</w:t>
      </w:r>
      <w:proofErr w:type="spellEnd"/>
      <w:r w:rsidRPr="00F369B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for class names:</w:t>
      </w:r>
    </w:p>
    <w:p w14:paraId="68EA3231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Avoid</w:t>
      </w:r>
    </w:p>
    <w:p w14:paraId="7B945FD5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prediction_model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62D6D03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17BBBEAB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738D2B">
          <v:rect id="_x0000_i1033" style="width:0;height:1.5pt" o:hralign="center" o:hrstd="t" o:hr="t" fillcolor="#a0a0a0" stroked="f"/>
        </w:pict>
      </w:r>
    </w:p>
    <w:p w14:paraId="188E70E7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Constants</w:t>
      </w:r>
    </w:p>
    <w:p w14:paraId="2B8E0C09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9B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Constants are conventionally written in </w:t>
      </w:r>
      <w:r w:rsidRPr="00F369B8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UPPER_CASE</w:t>
      </w:r>
      <w:r w:rsidRPr="00F369B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03707F01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MAX_EPOCHS = 100</w:t>
      </w:r>
    </w:p>
    <w:p w14:paraId="0DC4F2A7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BATCH_SIZE = 32</w:t>
      </w:r>
    </w:p>
    <w:p w14:paraId="579DA75D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69B8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LEARNING_RATE = 0.001</w:t>
      </w:r>
    </w:p>
    <w:p w14:paraId="562A8B8D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9388839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LEARNING_RATE = 0.001</w:t>
      </w:r>
    </w:p>
    <w:p w14:paraId="48CED10B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3660C6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2B543C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model, data):</w:t>
      </w:r>
    </w:p>
    <w:p w14:paraId="3F4B6680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epoch in 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range(</w:t>
      </w:r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100):</w:t>
      </w:r>
    </w:p>
    <w:p w14:paraId="4AA81B22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model.train</w:t>
      </w:r>
      <w:proofErr w:type="spellEnd"/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(data,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learning_rate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=LEARNING_RATE)</w:t>
      </w:r>
    </w:p>
    <w:p w14:paraId="2E25D100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9B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Python does not technically prevent you from changing a constant:</w:t>
      </w:r>
    </w:p>
    <w:p w14:paraId="7BCFCB2E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LEARNING_RATE = 0.01</w:t>
      </w:r>
    </w:p>
    <w:p w14:paraId="6DB2B046" w14:textId="77777777" w:rsidR="002E2D1E" w:rsidRPr="00F369B8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F369B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The uppercase naming is a convention telling other developers:</w:t>
      </w:r>
    </w:p>
    <w:p w14:paraId="7B216456" w14:textId="77777777" w:rsidR="002E2D1E" w:rsidRPr="002E2D1E" w:rsidRDefault="002E2D1E" w:rsidP="002E2D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9B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"This value is intended to remain constant."</w:t>
      </w:r>
    </w:p>
    <w:p w14:paraId="4B1341A2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FB96F7">
          <v:rect id="_x0000_i1034" style="width:0;height:1.5pt" o:hralign="center" o:hrstd="t" o:hr="t" fillcolor="#a0a0a0" stroked="f"/>
        </w:pict>
      </w:r>
    </w:p>
    <w:p w14:paraId="3CC9D093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Whitespace</w:t>
      </w:r>
    </w:p>
    <w:p w14:paraId="25536062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9B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PEP 8 recommends spaces around operators.</w:t>
      </w:r>
    </w:p>
    <w:p w14:paraId="0AA5664C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Good:</w:t>
      </w:r>
    </w:p>
    <w:p w14:paraId="06522B28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total = price + tax</w:t>
      </w:r>
    </w:p>
    <w:p w14:paraId="194E6431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 = predicted - actual</w:t>
      </w:r>
    </w:p>
    <w:p w14:paraId="6F666A4A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= accuracy * 100</w:t>
      </w:r>
    </w:p>
    <w:p w14:paraId="47088574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2CF494A0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total=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price+tax</w:t>
      </w:r>
      <w:proofErr w:type="spellEnd"/>
    </w:p>
    <w:p w14:paraId="3DF67DAA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loss=predicted-actual</w:t>
      </w:r>
    </w:p>
    <w:p w14:paraId="343FBDCC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6D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For keyword arguments, don't put spaces around </w:t>
      </w:r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=</w:t>
      </w:r>
      <w:r w:rsidRPr="002566D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:</w:t>
      </w:r>
    </w:p>
    <w:p w14:paraId="0C610930" w14:textId="77777777" w:rsidR="002E2D1E" w:rsidRPr="002566DD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proofErr w:type="spellStart"/>
      <w:proofErr w:type="gramStart"/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model.predict</w:t>
      </w:r>
      <w:proofErr w:type="spellEnd"/>
      <w:proofErr w:type="gramEnd"/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(</w:t>
      </w:r>
    </w:p>
    <w:p w14:paraId="01AA3442" w14:textId="77777777" w:rsidR="002E2D1E" w:rsidRPr="002566DD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  data,</w:t>
      </w:r>
    </w:p>
    <w:p w14:paraId="79A375D4" w14:textId="77777777" w:rsidR="002E2D1E" w:rsidRPr="002566DD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  </w:t>
      </w:r>
      <w:proofErr w:type="spellStart"/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batch_size</w:t>
      </w:r>
      <w:proofErr w:type="spellEnd"/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=32,</w:t>
      </w:r>
    </w:p>
    <w:p w14:paraId="0EEC4C84" w14:textId="77777777" w:rsidR="002E2D1E" w:rsidRPr="002566DD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  threshold=0.5,</w:t>
      </w:r>
    </w:p>
    <w:p w14:paraId="1A4024C5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)</w:t>
      </w:r>
    </w:p>
    <w:p w14:paraId="29CF519D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117AC8C8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E7564D8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data,</w:t>
      </w:r>
    </w:p>
    <w:p w14:paraId="68AA712E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batch_size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32,</w:t>
      </w:r>
    </w:p>
    <w:p w14:paraId="6DC4F32F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threshold = 0.5,</w:t>
      </w:r>
    </w:p>
    <w:p w14:paraId="37B24D7B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E5347D1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trap</w:t>
      </w:r>
    </w:p>
    <w:p w14:paraId="6BF6F87C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These two cases are different:</w:t>
      </w:r>
    </w:p>
    <w:p w14:paraId="7CA7ABE6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x = 10</w:t>
      </w:r>
    </w:p>
    <w:p w14:paraId="477A8453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6D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Assignment → spaces recommended.</w:t>
      </w:r>
    </w:p>
    <w:p w14:paraId="4233420A" w14:textId="77777777" w:rsidR="002E2D1E" w:rsidRPr="002566DD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</w:pPr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function(x=10)</w:t>
      </w:r>
    </w:p>
    <w:p w14:paraId="437943F6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6DD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Keyword argument → no spaces around </w:t>
      </w:r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=</w:t>
      </w:r>
      <w:r w:rsidRPr="002566DD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.</w:t>
      </w:r>
    </w:p>
    <w:p w14:paraId="1E311567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DB7498">
          <v:rect id="_x0000_i1035" style="width:0;height:1.5pt" o:hralign="center" o:hrstd="t" o:hr="t" fillcolor="#a0a0a0" stroked="f"/>
        </w:pict>
      </w:r>
    </w:p>
    <w:p w14:paraId="5C0ECC82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Line Length</w:t>
      </w:r>
    </w:p>
    <w:p w14:paraId="3EC88AFE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6D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lastRenderedPageBreak/>
        <w:t xml:space="preserve">PEP 8 traditionally recommends keeping code lines to approximately </w:t>
      </w:r>
      <w:r w:rsidRPr="002566DD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79 characters</w:t>
      </w:r>
      <w:r w:rsidRPr="002566D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2E88FE1A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Long AI/ML expressions can be split across multiple lines.</w:t>
      </w:r>
    </w:p>
    <w:p w14:paraId="5888FE64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1A941F18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result = </w:t>
      </w:r>
      <w:proofErr w:type="spellStart"/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preprocessed_data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batch_size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=32, threshold=0.5)</w:t>
      </w:r>
    </w:p>
    <w:p w14:paraId="3F798A40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6D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Use:</w:t>
      </w:r>
    </w:p>
    <w:p w14:paraId="34B98B5F" w14:textId="77777777" w:rsidR="002E2D1E" w:rsidRPr="002566DD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</w:pPr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 xml:space="preserve">result = </w:t>
      </w:r>
      <w:proofErr w:type="spellStart"/>
      <w:proofErr w:type="gramStart"/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model.predict</w:t>
      </w:r>
      <w:proofErr w:type="spellEnd"/>
      <w:proofErr w:type="gramEnd"/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(</w:t>
      </w:r>
    </w:p>
    <w:p w14:paraId="4D249859" w14:textId="77777777" w:rsidR="002E2D1E" w:rsidRPr="002566DD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</w:pPr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 xml:space="preserve">    </w:t>
      </w:r>
      <w:proofErr w:type="spellStart"/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preprocessed_data</w:t>
      </w:r>
      <w:proofErr w:type="spellEnd"/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,</w:t>
      </w:r>
    </w:p>
    <w:p w14:paraId="0FF56A33" w14:textId="77777777" w:rsidR="002E2D1E" w:rsidRPr="002566DD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</w:pPr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 xml:space="preserve">    </w:t>
      </w:r>
      <w:proofErr w:type="spellStart"/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batch_size</w:t>
      </w:r>
      <w:proofErr w:type="spellEnd"/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=32,</w:t>
      </w:r>
    </w:p>
    <w:p w14:paraId="54F7CE2A" w14:textId="77777777" w:rsidR="002E2D1E" w:rsidRPr="002566DD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</w:pPr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 xml:space="preserve">    threshold=0.5,</w:t>
      </w:r>
    </w:p>
    <w:p w14:paraId="41ACFE78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)</w:t>
      </w:r>
    </w:p>
    <w:p w14:paraId="24AB19F0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For mathematical expressions:</w:t>
      </w:r>
    </w:p>
    <w:p w14:paraId="530EC595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total_loss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</w:p>
    <w:p w14:paraId="78BEC436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classification_loss</w:t>
      </w:r>
      <w:proofErr w:type="spellEnd"/>
    </w:p>
    <w:p w14:paraId="497A38B6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+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regularization_loss</w:t>
      </w:r>
      <w:proofErr w:type="spellEnd"/>
    </w:p>
    <w:p w14:paraId="70DE89F0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+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reconstruction_loss</w:t>
      </w:r>
      <w:proofErr w:type="spellEnd"/>
    </w:p>
    <w:p w14:paraId="245EA4A4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DDEE325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This improves readability without changing the logic.</w:t>
      </w:r>
    </w:p>
    <w:p w14:paraId="4ABCEBCA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14D697">
          <v:rect id="_x0000_i1036" style="width:0;height:1.5pt" o:hralign="center" o:hrstd="t" o:hr="t" fillcolor="#a0a0a0" stroked="f"/>
        </w:pict>
      </w:r>
    </w:p>
    <w:p w14:paraId="4CAE8D0F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Imports</w:t>
      </w:r>
    </w:p>
    <w:p w14:paraId="5F6648C5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6D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Imports should normally be placed at the top of the file.</w:t>
      </w:r>
    </w:p>
    <w:p w14:paraId="7202A2FA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6A3342DC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</w:p>
    <w:p w14:paraId="4B98DD72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742AFE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np</w:t>
      </w:r>
    </w:p>
    <w:p w14:paraId="7DA21E2C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4F6C7E43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A common organization is:</w:t>
      </w:r>
    </w:p>
    <w:p w14:paraId="1034A8FC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Standard library</w:t>
      </w:r>
    </w:p>
    <w:p w14:paraId="4F437A74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Third-party libraries</w:t>
      </w:r>
    </w:p>
    <w:p w14:paraId="6ABD82BD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Local application imports</w:t>
      </w:r>
    </w:p>
    <w:p w14:paraId="034D7B42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E7E4A59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</w:p>
    <w:p w14:paraId="5DF71B17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pathlib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Path</w:t>
      </w:r>
    </w:p>
    <w:p w14:paraId="6BD71B44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3DFEB5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import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np</w:t>
      </w:r>
    </w:p>
    <w:p w14:paraId="03613B1A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442503A6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09E1C7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my_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project.preprocessing</w:t>
      </w:r>
      <w:proofErr w:type="spellEnd"/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preprocess_data</w:t>
      </w:r>
      <w:proofErr w:type="spellEnd"/>
    </w:p>
    <w:p w14:paraId="25276D68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6D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Avoid wildcard imports:</w:t>
      </w:r>
    </w:p>
    <w:p w14:paraId="749CE7A6" w14:textId="77777777" w:rsidR="002E2D1E" w:rsidRPr="002566DD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# Avoid</w:t>
      </w:r>
    </w:p>
    <w:p w14:paraId="426FC656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from </w:t>
      </w:r>
      <w:proofErr w:type="spellStart"/>
      <w:proofErr w:type="gramStart"/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sklearn.metrics</w:t>
      </w:r>
      <w:proofErr w:type="spellEnd"/>
      <w:proofErr w:type="gramEnd"/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import *</w:t>
      </w:r>
    </w:p>
    <w:p w14:paraId="5518B4F9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6DD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Prefer explicit imports:</w:t>
      </w:r>
    </w:p>
    <w:p w14:paraId="2FE3853B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 xml:space="preserve">from </w:t>
      </w:r>
      <w:proofErr w:type="spellStart"/>
      <w:proofErr w:type="gramStart"/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sklearn.metrics</w:t>
      </w:r>
      <w:proofErr w:type="spellEnd"/>
      <w:proofErr w:type="gramEnd"/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 xml:space="preserve"> import </w:t>
      </w:r>
      <w:proofErr w:type="spellStart"/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accuracy_score</w:t>
      </w:r>
      <w:proofErr w:type="spellEnd"/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 xml:space="preserve">, </w:t>
      </w:r>
      <w:proofErr w:type="spellStart"/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precision_score</w:t>
      </w:r>
      <w:proofErr w:type="spellEnd"/>
    </w:p>
    <w:p w14:paraId="467AFAEE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Explicit imports make the source of functions easier to understand.</w:t>
      </w:r>
    </w:p>
    <w:p w14:paraId="76F955C6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7943DD">
          <v:rect id="_x0000_i1037" style="width:0;height:1.5pt" o:hralign="center" o:hrstd="t" o:hr="t" fillcolor="#a0a0a0" stroked="f"/>
        </w:pict>
      </w:r>
    </w:p>
    <w:p w14:paraId="565C7A8C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Blank Lines</w:t>
      </w:r>
    </w:p>
    <w:p w14:paraId="34D6432C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Blank lines should separate logical sections of code.</w:t>
      </w:r>
    </w:p>
    <w:p w14:paraId="1ADBC18F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np</w:t>
      </w:r>
    </w:p>
    <w:p w14:paraId="7B9D44DE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67E225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5B9C0E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preprocess(data):</w:t>
      </w:r>
    </w:p>
    <w:p w14:paraId="447E8D2B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np.asarray</w:t>
      </w:r>
      <w:proofErr w:type="spellEnd"/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(data)</w:t>
      </w:r>
    </w:p>
    <w:p w14:paraId="45FA7A6B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3745DF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803E2D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train_model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(data):</w:t>
      </w:r>
    </w:p>
    <w:p w14:paraId="66DE06BB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6EB53196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6D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For top-level functions and classes, PEP 8 conventionally recommends </w:t>
      </w:r>
      <w:r w:rsidRPr="002566DD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two blank lines</w:t>
      </w:r>
      <w:r w:rsidRPr="002566D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between definitions.</w:t>
      </w:r>
    </w:p>
    <w:p w14:paraId="383C38C9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6DD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Inside a class, methods are normally separated by </w:t>
      </w:r>
      <w:r w:rsidRPr="002566DD">
        <w:rPr>
          <w:rFonts w:ascii="Times New Roman" w:eastAsia="Times New Roman" w:hAnsi="Times New Roman" w:cs="Times New Roman"/>
          <w:b/>
          <w:bCs/>
          <w:kern w:val="0"/>
          <w:highlight w:val="green"/>
          <w14:ligatures w14:val="none"/>
        </w:rPr>
        <w:t>one blank line</w:t>
      </w:r>
      <w:r w:rsidRPr="002566DD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:</w:t>
      </w:r>
    </w:p>
    <w:p w14:paraId="795B4312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Model:</w:t>
      </w:r>
    </w:p>
    <w:p w14:paraId="3D28F164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C159E0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train(</w:t>
      </w:r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self, data):</w:t>
      </w:r>
    </w:p>
    <w:p w14:paraId="22A1CA55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pass</w:t>
      </w:r>
    </w:p>
    <w:p w14:paraId="33DBDE32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E7EA4D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predict(</w:t>
      </w:r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self, data):</w:t>
      </w:r>
    </w:p>
    <w:p w14:paraId="2014400D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pass</w:t>
      </w:r>
    </w:p>
    <w:p w14:paraId="43E9EF6A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2D2312">
          <v:rect id="_x0000_i1038" style="width:0;height:1.5pt" o:hralign="center" o:hrstd="t" o:hr="t" fillcolor="#a0a0a0" stroked="f"/>
        </w:pict>
      </w:r>
    </w:p>
    <w:p w14:paraId="0092944C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Comments</w:t>
      </w:r>
    </w:p>
    <w:p w14:paraId="124FD279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6D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lastRenderedPageBreak/>
        <w:t>Comments should add useful information rather than simply describe obvious code.</w:t>
      </w:r>
    </w:p>
    <w:p w14:paraId="1B4A1B8A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Good:</w:t>
      </w:r>
    </w:p>
    <w:p w14:paraId="050F493A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# Normalize features because the model expects inputs on a similar scale.</w:t>
      </w:r>
    </w:p>
    <w:p w14:paraId="3678E7DC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normalized_data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(data - mean) / std</w:t>
      </w:r>
    </w:p>
    <w:p w14:paraId="5763C471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Poor:</w:t>
      </w:r>
    </w:p>
    <w:p w14:paraId="2973F938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Add 10 to x</w:t>
      </w:r>
    </w:p>
    <w:p w14:paraId="612CAED6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x + 10</w:t>
      </w:r>
    </w:p>
    <w:p w14:paraId="0A3C2B40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The second comment simply repeats what the code already says.</w:t>
      </w:r>
    </w:p>
    <w:p w14:paraId="4153F21E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interview example</w:t>
      </w:r>
    </w:p>
    <w:p w14:paraId="4C7C47C2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Prevent division by zero for samples with zero variance.</w:t>
      </w:r>
    </w:p>
    <w:p w14:paraId="56D9B5AB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std = </w:t>
      </w:r>
      <w:proofErr w:type="spellStart"/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np.where</w:t>
      </w:r>
      <w:proofErr w:type="spellEnd"/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(std == 0, 1, std)</w:t>
      </w:r>
    </w:p>
    <w:p w14:paraId="791B32F1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This explains </w:t>
      </w: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 the code exists.</w:t>
      </w:r>
    </w:p>
    <w:p w14:paraId="237E2EE1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A71C57">
          <v:rect id="_x0000_i1039" style="width:0;height:1.5pt" o:hralign="center" o:hrstd="t" o:hr="t" fillcolor="#a0a0a0" stroked="f"/>
        </w:pict>
      </w:r>
    </w:p>
    <w:p w14:paraId="3AD933CC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Docstrings</w:t>
      </w:r>
    </w:p>
    <w:p w14:paraId="39A4EC95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6D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 docstring documents what a function, class, or module does.</w:t>
      </w:r>
    </w:p>
    <w:p w14:paraId="0714D0F2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predictions, labels):</w:t>
      </w:r>
    </w:p>
    <w:p w14:paraId="44A08BF6" w14:textId="77777777" w:rsidR="002E2D1E" w:rsidRPr="002566DD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"""Calculate classification accuracy."""</w:t>
      </w:r>
    </w:p>
    <w:p w14:paraId="5E26311C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  return (predictions == labels</w:t>
      </w:r>
      <w:proofErr w:type="gramStart"/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).mean</w:t>
      </w:r>
      <w:proofErr w:type="gramEnd"/>
      <w:r w:rsidRPr="002566DD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()</w:t>
      </w:r>
    </w:p>
    <w:p w14:paraId="7A36E9B7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A more detailed example:</w:t>
      </w:r>
    </w:p>
    <w:p w14:paraId="27B11CED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preprocess_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text, lowercase=True):</w:t>
      </w:r>
    </w:p>
    <w:p w14:paraId="50AF64EC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3BF8DBE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Preprocess text before model inference.</w:t>
      </w:r>
    </w:p>
    <w:p w14:paraId="16ADB454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EBA933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BC6C33A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Input text.</w:t>
      </w:r>
    </w:p>
    <w:p w14:paraId="633C364D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lowercase: Whether to convert text to lowercase.</w:t>
      </w:r>
    </w:p>
    <w:p w14:paraId="17FC0496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48B573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1265D725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Cleaned text.</w:t>
      </w:r>
    </w:p>
    <w:p w14:paraId="67FB5C2A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10B9A2A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lowercase:</w:t>
      </w:r>
    </w:p>
    <w:p w14:paraId="25260E1B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 = </w:t>
      </w:r>
      <w:proofErr w:type="spellStart"/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text.lower</w:t>
      </w:r>
      <w:proofErr w:type="spellEnd"/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FF7FB46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6F81A0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text.strip</w:t>
      </w:r>
      <w:proofErr w:type="spellEnd"/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BCC9EC1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Comment vs docstring</w:t>
      </w:r>
    </w:p>
    <w:p w14:paraId="73F344D3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Comment:</w:t>
      </w:r>
    </w:p>
    <w:p w14:paraId="56A45673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Remove whitespace before tokenization.</w:t>
      </w:r>
    </w:p>
    <w:p w14:paraId="79956718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text = </w:t>
      </w:r>
      <w:proofErr w:type="spellStart"/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text.strip</w:t>
      </w:r>
      <w:proofErr w:type="spellEnd"/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3A10471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Docstring:</w:t>
      </w:r>
    </w:p>
    <w:p w14:paraId="033465A8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preprocess_text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(text):</w:t>
      </w:r>
    </w:p>
    <w:p w14:paraId="0C2C823A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"""Clean text before sending it to the NLP model."""</w:t>
      </w:r>
    </w:p>
    <w:p w14:paraId="228C9449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6D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 docstring documents the interface or purpose of a function/class, while a comment generally explains an implementation detail.</w:t>
      </w:r>
    </w:p>
    <w:p w14:paraId="06217B3F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F7154B">
          <v:rect id="_x0000_i1040" style="width:0;height:1.5pt" o:hralign="center" o:hrstd="t" o:hr="t" fillcolor="#a0a0a0" stroked="f"/>
        </w:pict>
      </w:r>
    </w:p>
    <w:p w14:paraId="4D81D619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Practical AI/ML Example</w:t>
      </w:r>
    </w:p>
    <w:p w14:paraId="08FF53BE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The following example combines the main style rules into a small AI-oriented function:</w:t>
      </w:r>
    </w:p>
    <w:p w14:paraId="463C42F1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np</w:t>
      </w:r>
    </w:p>
    <w:p w14:paraId="10E0E3C2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8E328A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35A04A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DEFAULT_THRESHOLD = 0.5</w:t>
      </w:r>
    </w:p>
    <w:p w14:paraId="34530DA7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3F802E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254D9D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classify_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probabilities, threshold=DEFAULT_THRESHOLD):</w:t>
      </w:r>
    </w:p>
    <w:p w14:paraId="2E1F3EE7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FBCE69A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Convert model probabilities into binary predictions.</w:t>
      </w:r>
    </w:p>
    <w:p w14:paraId="0CE7951D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50340E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EE9D19B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probabilities: Model output probabilities.</w:t>
      </w:r>
    </w:p>
    <w:p w14:paraId="2B1AFCF4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threshold: Probability threshold for classification.</w:t>
      </w:r>
    </w:p>
    <w:p w14:paraId="4566E7B8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D457D6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483A65FD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NumPy array containing binary predictions.</w:t>
      </w:r>
    </w:p>
    <w:p w14:paraId="03676C10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1A94A6D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probabilities = </w:t>
      </w:r>
      <w:proofErr w:type="spellStart"/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np.asarray</w:t>
      </w:r>
      <w:proofErr w:type="spellEnd"/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(probabilities)</w:t>
      </w:r>
    </w:p>
    <w:p w14:paraId="4698FC4F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142BD4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(probabilities &gt;= threshold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astype</w:t>
      </w:r>
      <w:proofErr w:type="spellEnd"/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(int)</w:t>
      </w:r>
    </w:p>
    <w:p w14:paraId="7EE248A4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Important conventions demonstrated here:</w:t>
      </w:r>
    </w:p>
    <w:p w14:paraId="4A09B9AF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np</w:t>
      </w:r>
    </w:p>
    <w:p w14:paraId="72253D05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→ Import at the top.</w:t>
      </w:r>
    </w:p>
    <w:p w14:paraId="19A2EFD7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DEFAULT_THRESHOLD = 0.5</w:t>
      </w:r>
    </w:p>
    <w:p w14:paraId="1AD7CADF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Constant uses uppercase naming.</w:t>
      </w:r>
    </w:p>
    <w:p w14:paraId="638E9697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classify_predictions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703406EE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→ Function uses </w:t>
      </w:r>
      <w:proofErr w:type="spellStart"/>
      <w:r w:rsidRPr="002E2D1E">
        <w:rPr>
          <w:rFonts w:ascii="Times New Roman" w:eastAsia="Times New Roman" w:hAnsi="Times New Roman" w:cs="Times New Roman"/>
          <w:kern w:val="0"/>
          <w14:ligatures w14:val="none"/>
        </w:rPr>
        <w:t>snake_case</w:t>
      </w:r>
      <w:proofErr w:type="spellEnd"/>
      <w:r w:rsidRPr="002E2D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FABDC4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threshold=DEFAULT_THRESHOLD</w:t>
      </w:r>
    </w:p>
    <w:p w14:paraId="2C4ED1DC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→ Keyword/default argument uses appropriate spacing.</w:t>
      </w:r>
    </w:p>
    <w:p w14:paraId="66D5AD9A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probabilities = ...</w:t>
      </w:r>
    </w:p>
    <w:p w14:paraId="2E71CE21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→ Four-space indentation.</w:t>
      </w:r>
    </w:p>
    <w:p w14:paraId="5EFD9204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 ... """</w:t>
      </w:r>
    </w:p>
    <w:p w14:paraId="40D78EFA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→ Function docstring.</w:t>
      </w:r>
    </w:p>
    <w:p w14:paraId="2894D966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(probabilities &gt;= threshold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astype</w:t>
      </w:r>
      <w:proofErr w:type="spellEnd"/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(int)</w:t>
      </w:r>
    </w:p>
    <w:p w14:paraId="7164E9F4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→ Readable expression and spacing.</w:t>
      </w:r>
    </w:p>
    <w:p w14:paraId="477035EB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F88FFF">
          <v:rect id="_x0000_i1041" style="width:0;height:1.5pt" o:hralign="center" o:hrstd="t" o:hr="t" fillcolor="#a0a0a0" stroked="f"/>
        </w:pict>
      </w:r>
    </w:p>
    <w:p w14:paraId="36D15103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Tools Used for Python Code Quality</w:t>
      </w:r>
    </w:p>
    <w:p w14:paraId="171DB55C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In real AI engineering projects, style can be checked automatically.</w:t>
      </w:r>
    </w:p>
    <w:p w14:paraId="69C35905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6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Ruff</w:t>
      </w:r>
    </w:p>
    <w:p w14:paraId="063B036A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Ruff is a fast Python linter and formatter.</w:t>
      </w:r>
    </w:p>
    <w:p w14:paraId="20FEB0E2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ruff 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.</w:t>
      </w:r>
      <w:proofErr w:type="gramEnd"/>
    </w:p>
    <w:p w14:paraId="65D48A7E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6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Black</w:t>
      </w:r>
    </w:p>
    <w:p w14:paraId="25D1ED0D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Black automatically formats Python code.</w:t>
      </w:r>
    </w:p>
    <w:p w14:paraId="017FC712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black .</w:t>
      </w:r>
      <w:proofErr w:type="gramEnd"/>
    </w:p>
    <w:p w14:paraId="1E04AB9F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6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Flake8</w:t>
      </w:r>
    </w:p>
    <w:p w14:paraId="3438C170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Flake8 checks Python code for style and potential problems.</w:t>
      </w:r>
    </w:p>
    <w:p w14:paraId="0061C064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flake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8 .</w:t>
      </w:r>
      <w:proofErr w:type="gramEnd"/>
    </w:p>
    <w:p w14:paraId="411E7E3A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Interview point</w:t>
      </w:r>
    </w:p>
    <w:p w14:paraId="49DD5A9D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You don't need to memorize every PEP 8 rule.</w:t>
      </w:r>
    </w:p>
    <w:p w14:paraId="4BEA19EB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A good interview answer is:</w:t>
      </w:r>
    </w:p>
    <w:p w14:paraId="6EF120E3" w14:textId="77777777" w:rsidR="002E2D1E" w:rsidRPr="002E2D1E" w:rsidRDefault="002E2D1E" w:rsidP="002E2D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"PEP 8 is Python's style guide. I follow conventions such as four-space indentation, </w:t>
      </w:r>
      <w:proofErr w:type="spellStart"/>
      <w:r w:rsidRPr="002E2D1E">
        <w:rPr>
          <w:rFonts w:ascii="Times New Roman" w:eastAsia="Times New Roman" w:hAnsi="Times New Roman" w:cs="Times New Roman"/>
          <w:kern w:val="0"/>
          <w14:ligatures w14:val="none"/>
        </w:rPr>
        <w:t>snake_case</w:t>
      </w:r>
      <w:proofErr w:type="spellEnd"/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 for functions and variables, </w:t>
      </w:r>
      <w:proofErr w:type="spellStart"/>
      <w:r w:rsidRPr="002E2D1E">
        <w:rPr>
          <w:rFonts w:ascii="Times New Roman" w:eastAsia="Times New Roman" w:hAnsi="Times New Roman" w:cs="Times New Roman"/>
          <w:kern w:val="0"/>
          <w14:ligatures w14:val="none"/>
        </w:rPr>
        <w:t>PascalCase</w:t>
      </w:r>
      <w:proofErr w:type="spellEnd"/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 for classes, uppercase constants, organized imports, appropriate whitespace, and readable line lengths. In projects, tools such as Ruff, Black, and Flake8 can automate these checks."</w:t>
      </w:r>
    </w:p>
    <w:p w14:paraId="3387A079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B91ADB">
          <v:rect id="_x0000_i1042" style="width:0;height:1.5pt" o:hralign="center" o:hrstd="t" o:hr="t" fillcolor="#a0a0a0" stroked="f"/>
        </w:pict>
      </w:r>
    </w:p>
    <w:p w14:paraId="75240D1B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Interview Questions</w:t>
      </w:r>
    </w:p>
    <w:p w14:paraId="0317CC22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Q1. Why is indentation important in Python?</w:t>
      </w:r>
    </w:p>
    <w:p w14:paraId="42FEE9A0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Because indentation defines code blocks and is therefore part of Python's syntax.</w:t>
      </w:r>
    </w:p>
    <w:p w14:paraId="48557E96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4808A4">
          <v:rect id="_x0000_i1043" style="width:0;height:1.5pt" o:hralign="center" o:hrstd="t" o:hr="t" fillcolor="#a0a0a0" stroked="f"/>
        </w:pict>
      </w:r>
    </w:p>
    <w:p w14:paraId="12E61AB5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Q2. How many spaces does PEP 8 recommend for indentation?</w:t>
      </w:r>
    </w:p>
    <w:p w14:paraId="209B5FE8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spaces.</w:t>
      </w:r>
    </w:p>
    <w:p w14:paraId="03BB0C12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80678E">
          <v:rect id="_x0000_i1044" style="width:0;height:1.5pt" o:hralign="center" o:hrstd="t" o:hr="t" fillcolor="#a0a0a0" stroked="f"/>
        </w:pict>
      </w:r>
    </w:p>
    <w:p w14:paraId="39CAB846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Q3. Is PEP 8 mandatory?</w:t>
      </w:r>
    </w:p>
    <w:p w14:paraId="310C35F0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No. PEP 8 is primarily a </w:t>
      </w: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style guide</w:t>
      </w:r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. Python can execute code that violates many </w:t>
      </w:r>
      <w:proofErr w:type="gramStart"/>
      <w:r w:rsidRPr="002E2D1E">
        <w:rPr>
          <w:rFonts w:ascii="Times New Roman" w:eastAsia="Times New Roman" w:hAnsi="Times New Roman" w:cs="Times New Roman"/>
          <w:kern w:val="0"/>
          <w14:ligatures w14:val="none"/>
        </w:rPr>
        <w:t>PEP</w:t>
      </w:r>
      <w:proofErr w:type="gramEnd"/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 8 conventions.</w:t>
      </w:r>
    </w:p>
    <w:p w14:paraId="3C7E103B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However, indentation is syntactically significant in Python.</w:t>
      </w:r>
    </w:p>
    <w:p w14:paraId="4B416B51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115C3E">
          <v:rect id="_x0000_i1045" style="width:0;height:1.5pt" o:hralign="center" o:hrstd="t" o:hr="t" fillcolor="#a0a0a0" stroked="f"/>
        </w:pict>
      </w:r>
    </w:p>
    <w:p w14:paraId="27BEF1FF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Q4. What is the difference between PEP 8 and Python syntax?</w:t>
      </w:r>
    </w:p>
    <w:p w14:paraId="635688DE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Syntax</w:t>
      </w:r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 determines whether Python can parse and execute the code.</w:t>
      </w:r>
    </w:p>
    <w:p w14:paraId="09CDA68F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PEP 8</w:t>
      </w:r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 provides conventions for making valid Python code readable and consistent.</w:t>
      </w:r>
    </w:p>
    <w:p w14:paraId="317B83BB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A797738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x=10</w:t>
      </w:r>
    </w:p>
    <w:p w14:paraId="50DF9AD3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syntactically valid.</w:t>
      </w:r>
    </w:p>
    <w:p w14:paraId="2D4377AE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PEP 8 recommends:</w:t>
      </w:r>
    </w:p>
    <w:p w14:paraId="10531EB0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10</w:t>
      </w:r>
    </w:p>
    <w:p w14:paraId="5FCCFC8F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0CB66E">
          <v:rect id="_x0000_i1046" style="width:0;height:1.5pt" o:hralign="center" o:hrstd="t" o:hr="t" fillcolor="#a0a0a0" stroked="f"/>
        </w:pict>
      </w:r>
    </w:p>
    <w:p w14:paraId="5601E3BF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Q5. What naming convention does PEP 8 use?</w:t>
      </w:r>
    </w:p>
    <w:p w14:paraId="218B0283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Variables/functions →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snake_case</w:t>
      </w:r>
      <w:proofErr w:type="spellEnd"/>
    </w:p>
    <w:p w14:paraId="6CEC132F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Classes             →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PascalCase</w:t>
      </w:r>
      <w:proofErr w:type="spellEnd"/>
    </w:p>
    <w:p w14:paraId="37A8E9BC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Constants           → UPPER_CASE</w:t>
      </w:r>
    </w:p>
    <w:p w14:paraId="661BAE48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Modules             → lowercase/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snake_case</w:t>
      </w:r>
      <w:proofErr w:type="spellEnd"/>
    </w:p>
    <w:p w14:paraId="4EF9E9F4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BF4FD5">
          <v:rect id="_x0000_i1047" style="width:0;height:1.5pt" o:hralign="center" o:hrstd="t" o:hr="t" fillcolor="#a0a0a0" stroked="f"/>
        </w:pict>
      </w:r>
    </w:p>
    <w:p w14:paraId="649121C3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Q6. Why should wildcard imports be avoided?</w:t>
      </w:r>
    </w:p>
    <w:p w14:paraId="2EC913CD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6D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Because they make it unclear where names come from and can introduce unwanted names into the namespace.</w:t>
      </w:r>
    </w:p>
    <w:p w14:paraId="730970C4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Prefer:</w:t>
      </w:r>
    </w:p>
    <w:p w14:paraId="4C38127A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sklearn.metrics</w:t>
      </w:r>
      <w:proofErr w:type="spellEnd"/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accuracy_score</w:t>
      </w:r>
      <w:proofErr w:type="spellEnd"/>
    </w:p>
    <w:p w14:paraId="1E29B527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4117630C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sklearn.metrics</w:t>
      </w:r>
      <w:proofErr w:type="spellEnd"/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*</w:t>
      </w:r>
    </w:p>
    <w:p w14:paraId="393FA0F2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668F39">
          <v:rect id="_x0000_i1048" style="width:0;height:1.5pt" o:hralign="center" o:hrstd="t" o:hr="t" fillcolor="#a0a0a0" stroked="f"/>
        </w:pict>
      </w:r>
    </w:p>
    <w:p w14:paraId="590E38BB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Q7. What is </w:t>
      </w:r>
      <w:r w:rsidRPr="002E2D1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pass</w:t>
      </w:r>
      <w:r w:rsidRPr="002E2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used for?</w:t>
      </w:r>
    </w:p>
    <w:p w14:paraId="11A34F74" w14:textId="77777777" w:rsidR="002E2D1E" w:rsidRPr="002E2D1E" w:rsidRDefault="002E2D1E" w:rsidP="002E2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</w:t>
      </w:r>
      <w:r w:rsidRPr="002E2D1E">
        <w:rPr>
          <w:rFonts w:ascii="Times New Roman" w:eastAsia="Times New Roman" w:hAnsi="Times New Roman" w:cs="Times New Roman"/>
          <w:kern w:val="0"/>
          <w14:ligatures w14:val="none"/>
        </w:rPr>
        <w:t xml:space="preserve"> is a no-operation statement used when Python requires a statement but no implementation is currently needed.</w:t>
      </w:r>
    </w:p>
    <w:p w14:paraId="412BCFBC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future_</w:t>
      </w:r>
      <w:proofErr w:type="gramStart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  <w:proofErr w:type="spell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48CD3AC9" w14:textId="77777777" w:rsidR="002E2D1E" w:rsidRPr="002E2D1E" w:rsidRDefault="002E2D1E" w:rsidP="002E2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2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0455028C" w14:textId="77777777" w:rsidR="002E2D1E" w:rsidRPr="002E2D1E" w:rsidRDefault="00000000" w:rsidP="002E2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914651">
          <v:rect id="_x0000_i1049" style="width:0;height:1.5pt" o:hralign="center" o:hrstd="t" o:hr="t" fillcolor="#a0a0a0" stroked="f"/>
        </w:pict>
      </w:r>
    </w:p>
    <w:p w14:paraId="4C4F59F3" w14:textId="77777777" w:rsidR="002E2D1E" w:rsidRPr="002E2D1E" w:rsidRDefault="002E2D1E" w:rsidP="002E2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Quick Interview Revision</w:t>
      </w:r>
    </w:p>
    <w:p w14:paraId="1B3A95BF" w14:textId="77777777" w:rsidR="002E2D1E" w:rsidRPr="002E2D1E" w:rsidRDefault="002E2D1E" w:rsidP="002E2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uses indentation to define code blocks.</w:t>
      </w:r>
    </w:p>
    <w:p w14:paraId="318F8B64" w14:textId="77777777" w:rsidR="002E2D1E" w:rsidRPr="002E2D1E" w:rsidRDefault="002E2D1E" w:rsidP="002E2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4 spaces for one indentation level.</w:t>
      </w:r>
    </w:p>
    <w:p w14:paraId="6AE34E59" w14:textId="77777777" w:rsidR="002E2D1E" w:rsidRPr="002E2D1E" w:rsidRDefault="002E2D1E" w:rsidP="002E2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 </w:t>
      </w:r>
      <w:proofErr w:type="gramStart"/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colon </w:t>
      </w:r>
      <w:r w:rsidRPr="002E2D1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starts a compound statement's block.</w:t>
      </w:r>
    </w:p>
    <w:p w14:paraId="2D419010" w14:textId="77777777" w:rsidR="002E2D1E" w:rsidRPr="002E2D1E" w:rsidRDefault="002E2D1E" w:rsidP="002E2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Incorrect indentation can raise </w:t>
      </w:r>
      <w:proofErr w:type="spellStart"/>
      <w:r w:rsidRPr="002E2D1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IndentationError</w:t>
      </w:r>
      <w:proofErr w:type="spellEnd"/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or </w:t>
      </w:r>
      <w:proofErr w:type="spellStart"/>
      <w:r w:rsidRPr="002E2D1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TabError</w:t>
      </w:r>
      <w:proofErr w:type="spellEnd"/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474086A9" w14:textId="77777777" w:rsidR="002E2D1E" w:rsidRPr="002E2D1E" w:rsidRDefault="002E2D1E" w:rsidP="002E2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mix tabs and spaces.</w:t>
      </w:r>
    </w:p>
    <w:p w14:paraId="117ADADD" w14:textId="77777777" w:rsidR="002E2D1E" w:rsidRPr="002E2D1E" w:rsidRDefault="002E2D1E" w:rsidP="002E2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 </w:t>
      </w:r>
      <w:r w:rsidRPr="002E2D1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pass</w:t>
      </w: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an intentionally empty block.</w:t>
      </w:r>
    </w:p>
    <w:p w14:paraId="312AFF1E" w14:textId="77777777" w:rsidR="002E2D1E" w:rsidRPr="002E2D1E" w:rsidRDefault="002E2D1E" w:rsidP="002E2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PEP 8 is Python's primary style guide.</w:t>
      </w:r>
    </w:p>
    <w:p w14:paraId="5989E987" w14:textId="77777777" w:rsidR="002E2D1E" w:rsidRPr="002E2D1E" w:rsidRDefault="002E2D1E" w:rsidP="002E2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Variables and functions → </w:t>
      </w:r>
      <w:proofErr w:type="spellStart"/>
      <w:r w:rsidRPr="002E2D1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snake_case</w:t>
      </w:r>
      <w:proofErr w:type="spellEnd"/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1AD0D2C3" w14:textId="77777777" w:rsidR="002E2D1E" w:rsidRPr="002E2D1E" w:rsidRDefault="002E2D1E" w:rsidP="002E2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Classes → </w:t>
      </w:r>
      <w:proofErr w:type="spellStart"/>
      <w:r w:rsidRPr="002E2D1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PascalCase</w:t>
      </w:r>
      <w:proofErr w:type="spellEnd"/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583239D6" w14:textId="77777777" w:rsidR="002E2D1E" w:rsidRPr="002E2D1E" w:rsidRDefault="002E2D1E" w:rsidP="002E2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Constants → </w:t>
      </w:r>
      <w:r w:rsidRPr="002E2D1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UPPER_CASE</w:t>
      </w: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19E1AD06" w14:textId="77777777" w:rsidR="002E2D1E" w:rsidRPr="002E2D1E" w:rsidRDefault="002E2D1E" w:rsidP="002E2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spaces around operators.</w:t>
      </w:r>
    </w:p>
    <w:p w14:paraId="01B77056" w14:textId="77777777" w:rsidR="002E2D1E" w:rsidRPr="002E2D1E" w:rsidRDefault="002E2D1E" w:rsidP="002E2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Don't use spaces around </w:t>
      </w:r>
      <w:r w:rsidRPr="002E2D1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</w:t>
      </w: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keyword arguments.</w:t>
      </w:r>
    </w:p>
    <w:p w14:paraId="755D4CB6" w14:textId="77777777" w:rsidR="002E2D1E" w:rsidRPr="002E2D1E" w:rsidRDefault="002E2D1E" w:rsidP="002E2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long expressions readable by splitting them across lines.</w:t>
      </w:r>
    </w:p>
    <w:p w14:paraId="1754C82D" w14:textId="77777777" w:rsidR="002E2D1E" w:rsidRPr="002E2D1E" w:rsidRDefault="002E2D1E" w:rsidP="002E2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Organize imports at the top of the file.</w:t>
      </w:r>
    </w:p>
    <w:p w14:paraId="2A9019AD" w14:textId="77777777" w:rsidR="002E2D1E" w:rsidRPr="002E2D1E" w:rsidRDefault="002E2D1E" w:rsidP="002E2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blank lines to separate logical sections.</w:t>
      </w:r>
    </w:p>
    <w:p w14:paraId="7535C594" w14:textId="77777777" w:rsidR="002E2D1E" w:rsidRPr="002E2D1E" w:rsidRDefault="002E2D1E" w:rsidP="002E2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comments for non-obvious implementation details.</w:t>
      </w:r>
    </w:p>
    <w:p w14:paraId="2AE9C6C3" w14:textId="77777777" w:rsidR="002E2D1E" w:rsidRPr="002E2D1E" w:rsidRDefault="002E2D1E" w:rsidP="002E2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docstrings to document functions and classes.</w:t>
      </w:r>
    </w:p>
    <w:p w14:paraId="657AF463" w14:textId="77777777" w:rsidR="002E2D1E" w:rsidRPr="002E2D1E" w:rsidRDefault="002E2D1E" w:rsidP="002E2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Ruff, Black, and Flake8 can automate code-quality checks.</w:t>
      </w:r>
    </w:p>
    <w:p w14:paraId="38FE7A18" w14:textId="77777777" w:rsidR="002E2D1E" w:rsidRPr="002E2D1E" w:rsidRDefault="002E2D1E" w:rsidP="002E2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PEP 8 is mostly a style convention; indentation is part of Python syntax.</w:t>
      </w:r>
    </w:p>
    <w:p w14:paraId="0EF849AB" w14:textId="77777777" w:rsidR="009C641A" w:rsidRDefault="009C641A"/>
    <w:sectPr w:rsidR="009C6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83454"/>
    <w:multiLevelType w:val="multilevel"/>
    <w:tmpl w:val="5C16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44ADA"/>
    <w:multiLevelType w:val="multilevel"/>
    <w:tmpl w:val="A51A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07B2E"/>
    <w:multiLevelType w:val="multilevel"/>
    <w:tmpl w:val="CCAE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E71F5"/>
    <w:multiLevelType w:val="multilevel"/>
    <w:tmpl w:val="4404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B7C8E"/>
    <w:multiLevelType w:val="multilevel"/>
    <w:tmpl w:val="303E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05979"/>
    <w:multiLevelType w:val="multilevel"/>
    <w:tmpl w:val="961AE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544963">
    <w:abstractNumId w:val="2"/>
  </w:num>
  <w:num w:numId="2" w16cid:durableId="1171483838">
    <w:abstractNumId w:val="3"/>
  </w:num>
  <w:num w:numId="3" w16cid:durableId="615872063">
    <w:abstractNumId w:val="5"/>
  </w:num>
  <w:num w:numId="4" w16cid:durableId="539781696">
    <w:abstractNumId w:val="4"/>
  </w:num>
  <w:num w:numId="5" w16cid:durableId="974600784">
    <w:abstractNumId w:val="0"/>
  </w:num>
  <w:num w:numId="6" w16cid:durableId="1892304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41A"/>
    <w:rsid w:val="001E5609"/>
    <w:rsid w:val="0022466E"/>
    <w:rsid w:val="002270F4"/>
    <w:rsid w:val="002566DD"/>
    <w:rsid w:val="002E2D1E"/>
    <w:rsid w:val="00421984"/>
    <w:rsid w:val="00480ADE"/>
    <w:rsid w:val="00594D64"/>
    <w:rsid w:val="009313BA"/>
    <w:rsid w:val="009C641A"/>
    <w:rsid w:val="00C13381"/>
    <w:rsid w:val="00D06A0B"/>
    <w:rsid w:val="00D87A49"/>
    <w:rsid w:val="00F3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C029B"/>
  <w15:chartTrackingRefBased/>
  <w15:docId w15:val="{1F642E83-B48E-4037-956F-DAFB038F7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43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2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5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5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2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1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5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6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4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9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1906</Words>
  <Characters>10868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DASSAULT SYSTEMES</Company>
  <LinksUpToDate>false</LinksUpToDate>
  <CharactersWithSpaces>12749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11</cp:revision>
  <dcterms:created xsi:type="dcterms:W3CDTF">2026-09-18T00:03:00Z</dcterms:created>
  <dcterms:modified xsi:type="dcterms:W3CDTF">2026-09-18T00:35:00Z</dcterms:modified>
</cp:coreProperties>
</file>