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E7C4" w14:textId="77777777" w:rsidR="00942D52" w:rsidRDefault="00000000">
      <w:pPr>
        <w:pStyle w:val="Heading1"/>
      </w:pPr>
      <w:r>
        <w:rPr>
          <w:color w:val="1F3863"/>
        </w:rPr>
        <w:t xml:space="preserve">SWATI </w:t>
      </w:r>
      <w:r>
        <w:rPr>
          <w:color w:val="1F3863"/>
          <w:spacing w:val="-2"/>
        </w:rPr>
        <w:t>AGGRAWAL</w:t>
      </w:r>
    </w:p>
    <w:p w14:paraId="03740D6B" w14:textId="77777777" w:rsidR="00942D52" w:rsidRDefault="00000000">
      <w:pPr>
        <w:spacing w:before="37"/>
        <w:jc w:val="center"/>
        <w:rPr>
          <w:sz w:val="19"/>
        </w:rPr>
      </w:pPr>
      <w:hyperlink r:id="rId5">
        <w:r>
          <w:rPr>
            <w:color w:val="1154CC"/>
            <w:sz w:val="19"/>
            <w:u w:val="single" w:color="1154CC"/>
          </w:rPr>
          <w:t>swatiagg357@gmail.com</w:t>
        </w:r>
      </w:hyperlink>
      <w:r>
        <w:rPr>
          <w:color w:val="1154CC"/>
          <w:spacing w:val="32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2"/>
          <w:sz w:val="19"/>
        </w:rPr>
        <w:t xml:space="preserve"> </w:t>
      </w:r>
      <w:r>
        <w:rPr>
          <w:color w:val="545454"/>
          <w:sz w:val="19"/>
        </w:rPr>
        <w:t>+91-7011930926</w:t>
      </w:r>
      <w:r>
        <w:rPr>
          <w:color w:val="545454"/>
          <w:spacing w:val="33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1"/>
          <w:sz w:val="19"/>
        </w:rPr>
        <w:t xml:space="preserve"> </w:t>
      </w:r>
      <w:hyperlink r:id="rId6">
        <w:r>
          <w:rPr>
            <w:color w:val="1154CC"/>
            <w:sz w:val="19"/>
            <w:u w:val="single" w:color="1154CC"/>
          </w:rPr>
          <w:t>github.com/</w:t>
        </w:r>
        <w:proofErr w:type="spellStart"/>
        <w:r>
          <w:rPr>
            <w:color w:val="1154CC"/>
            <w:sz w:val="19"/>
            <w:u w:val="single" w:color="1154CC"/>
          </w:rPr>
          <w:t>swatiaggrawal</w:t>
        </w:r>
        <w:proofErr w:type="spellEnd"/>
      </w:hyperlink>
      <w:r>
        <w:rPr>
          <w:color w:val="1154CC"/>
          <w:spacing w:val="32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1"/>
          <w:sz w:val="19"/>
        </w:rPr>
        <w:t xml:space="preserve"> </w:t>
      </w:r>
      <w:hyperlink r:id="rId7">
        <w:r>
          <w:rPr>
            <w:color w:val="1154CC"/>
            <w:spacing w:val="-2"/>
            <w:sz w:val="19"/>
            <w:u w:val="single" w:color="1154CC"/>
          </w:rPr>
          <w:t>linkedin.com/in/</w:t>
        </w:r>
        <w:proofErr w:type="spellStart"/>
        <w:r>
          <w:rPr>
            <w:color w:val="1154CC"/>
            <w:spacing w:val="-2"/>
            <w:sz w:val="19"/>
            <w:u w:val="single" w:color="1154CC"/>
          </w:rPr>
          <w:t>swatiaggrawal</w:t>
        </w:r>
        <w:proofErr w:type="spellEnd"/>
      </w:hyperlink>
    </w:p>
    <w:p w14:paraId="163372BA" w14:textId="77777777" w:rsidR="00942D52" w:rsidRDefault="00000000">
      <w:pPr>
        <w:pStyle w:val="BodyText"/>
        <w:spacing w:before="2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BDE487" wp14:editId="42F4F4CC">
                <wp:simplePos x="0" y="0"/>
                <wp:positionH relativeFrom="page">
                  <wp:posOffset>374904</wp:posOffset>
                </wp:positionH>
                <wp:positionV relativeFrom="paragraph">
                  <wp:posOffset>185818</wp:posOffset>
                </wp:positionV>
                <wp:extent cx="7023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592" y="9144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5583E" id="Graphic 1" o:spid="_x0000_s1026" style="position:absolute;margin-left:29.5pt;margin-top:14.65pt;width:55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" path="m7022592,l,,,9144r7022592,l7022592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4EC50D88" w14:textId="77777777" w:rsidR="00942D52" w:rsidRDefault="00000000">
      <w:pPr>
        <w:pStyle w:val="Heading2"/>
        <w:spacing w:before="121" w:after="38"/>
      </w:pPr>
      <w:r>
        <w:rPr>
          <w:color w:val="1F3863"/>
        </w:rPr>
        <w:t>PROFESSIONAL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2"/>
        </w:rPr>
        <w:t>SUMMARY</w:t>
      </w:r>
    </w:p>
    <w:p w14:paraId="78A4EA94" w14:textId="77777777" w:rsidR="00942D52" w:rsidRDefault="00000000">
      <w:pPr>
        <w:spacing w:line="20" w:lineRule="exact"/>
        <w:ind w:left="2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600336" wp14:editId="606804EF">
                <wp:extent cx="7023100" cy="698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3100" cy="6985"/>
                          <a:chOff x="0" y="0"/>
                          <a:chExt cx="7023100" cy="69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231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6985">
                                <a:moveTo>
                                  <a:pt x="7022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7022592" y="6400"/>
                                </a:lnTo>
                                <a:lnTo>
                                  <a:pt x="7022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D22EEF" id="Group 2" o:spid="_x0000_s1026" style="width:553pt;height:.55pt;mso-position-horizontal-relative:char;mso-position-vertical-relative:line" coordsize="7023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">
                <v:shape id="Graphic 3" o:spid="_x0000_s1027" style="position:absolute;width:70231;height:69;visibility:visible;mso-wrap-style:square;v-text-anchor:top" coordsize="70231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" path="m7022592,l,,,6400r7022592,l7022592,xe" fillcolor="#1f3863" stroked="f">
                  <v:path arrowok="t"/>
                </v:shape>
                <w10:anchorlock/>
              </v:group>
            </w:pict>
          </mc:Fallback>
        </mc:AlternateContent>
      </w:r>
    </w:p>
    <w:p w14:paraId="69C8173D" w14:textId="77777777" w:rsidR="00942D52" w:rsidRDefault="00000000">
      <w:pPr>
        <w:pStyle w:val="BodyText"/>
        <w:spacing w:before="13"/>
        <w:ind w:left="259" w:right="293" w:firstLine="0"/>
      </w:pPr>
      <w:r>
        <w:rPr>
          <w:color w:val="212121"/>
        </w:rPr>
        <w:t>AI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Engineer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ships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end-to-end: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rough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idea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deployed,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debugged,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production-hardened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system.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Built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retrieval-grounded RAG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pipelines and a hybrid-retrieval recommendation API, taken through prototyping, deployment, and production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debugging (OOM crashes, latency, recall gaps) rather than left as notebooks; hands-on with agentic workflows (LangGraph state graphs, tool-calling) through applied coursework. Comfortable across the full stack: Python, </w:t>
      </w:r>
      <w:proofErr w:type="spellStart"/>
      <w:r>
        <w:rPr>
          <w:color w:val="212121"/>
        </w:rPr>
        <w:t>FastAPI</w:t>
      </w:r>
      <w:proofErr w:type="spellEnd"/>
      <w:r>
        <w:rPr>
          <w:color w:val="212121"/>
        </w:rPr>
        <w:t>, Docker, cloud deployment (AWS, Render), and LLM/agent tooling (</w:t>
      </w:r>
      <w:proofErr w:type="spellStart"/>
      <w:r>
        <w:rPr>
          <w:color w:val="212121"/>
        </w:rPr>
        <w:t>LangChain</w:t>
      </w:r>
      <w:proofErr w:type="spellEnd"/>
      <w:r>
        <w:rPr>
          <w:color w:val="212121"/>
        </w:rPr>
        <w:t>, LangGraph, Gemini/OpenAI SDKs, vector retrieval). M.Sc. Computer Science (Sapienza Università di Roma) with an IEEE publication and a benchmarking-heavy thesis, bringing an evaluation-first habit to AI system design.</w:t>
      </w:r>
    </w:p>
    <w:p w14:paraId="3C307985" w14:textId="77777777" w:rsidR="00942D52" w:rsidRDefault="00000000">
      <w:pPr>
        <w:pStyle w:val="Heading2"/>
        <w:spacing w:before="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922842" wp14:editId="2F1F20E1">
                <wp:simplePos x="0" y="0"/>
                <wp:positionH relativeFrom="page">
                  <wp:posOffset>374904</wp:posOffset>
                </wp:positionH>
                <wp:positionV relativeFrom="paragraph">
                  <wp:posOffset>237894</wp:posOffset>
                </wp:positionV>
                <wp:extent cx="7023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B7696" id="Graphic 4" o:spid="_x0000_s1026" style="position:absolute;margin-left:29.5pt;margin-top:18.75pt;width:55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" path="m7022592,l,,,6096r7022592,l70225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SKILLS</w:t>
      </w:r>
    </w:p>
    <w:p w14:paraId="2AB2AE8C" w14:textId="77777777" w:rsidR="00942D52" w:rsidRDefault="00000000">
      <w:pPr>
        <w:pStyle w:val="BodyText"/>
        <w:spacing w:before="20"/>
        <w:ind w:left="259" w:right="293" w:firstLine="0"/>
      </w:pPr>
      <w:r>
        <w:rPr>
          <w:b/>
          <w:color w:val="212121"/>
        </w:rPr>
        <w:t>Core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 xml:space="preserve">Engineering: </w:t>
      </w:r>
      <w:r>
        <w:rPr>
          <w:color w:val="212121"/>
        </w:rPr>
        <w:t>Python,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FastAPI</w:t>
      </w:r>
      <w:proofErr w:type="spellEnd"/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APIs,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Docker,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Linux,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debugging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issues,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async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request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handling,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structures &amp; systems thinking</w:t>
      </w:r>
    </w:p>
    <w:p w14:paraId="23DEF26C" w14:textId="77777777" w:rsidR="00942D52" w:rsidRDefault="00000000">
      <w:pPr>
        <w:pStyle w:val="BodyText"/>
        <w:ind w:left="259" w:right="293" w:firstLine="0"/>
      </w:pPr>
      <w:r>
        <w:rPr>
          <w:b/>
          <w:color w:val="212121"/>
        </w:rPr>
        <w:t>AI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Agent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 xml:space="preserve">Engineering: </w:t>
      </w:r>
      <w:proofErr w:type="spellStart"/>
      <w:r>
        <w:rPr>
          <w:color w:val="212121"/>
        </w:rPr>
        <w:t>LangChain</w:t>
      </w:r>
      <w:proofErr w:type="spellEnd"/>
      <w:r>
        <w:rPr>
          <w:color w:val="212121"/>
        </w:rPr>
        <w:t>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LangGraph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graphs,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tool-calling),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OpenAI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SDK, Gemini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API,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prompt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engineering,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agentic workflow design</w:t>
      </w:r>
    </w:p>
    <w:p w14:paraId="3B06F09A" w14:textId="77777777" w:rsidR="00942D52" w:rsidRDefault="00000000">
      <w:pPr>
        <w:pStyle w:val="BodyText"/>
        <w:ind w:left="259" w:right="818" w:firstLine="0"/>
      </w:pPr>
      <w:r>
        <w:rPr>
          <w:b/>
          <w:color w:val="212121"/>
        </w:rPr>
        <w:t>Retrieval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 xml:space="preserve">Grounding: </w:t>
      </w:r>
      <w:r>
        <w:rPr>
          <w:color w:val="212121"/>
        </w:rPr>
        <w:t>RAG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pipelines,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chunking,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embeddings,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hybrid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retrieval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(BM25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dense),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Reciprocal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Rank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(RRF),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re-ranking, Vector Databases (Pinecone, Chroma)</w:t>
      </w:r>
    </w:p>
    <w:p w14:paraId="144915D8" w14:textId="77777777" w:rsidR="00942D52" w:rsidRDefault="00000000">
      <w:pPr>
        <w:pStyle w:val="BodyText"/>
        <w:spacing w:before="14"/>
        <w:ind w:left="259" w:firstLine="0"/>
      </w:pPr>
      <w:r>
        <w:rPr>
          <w:b/>
          <w:color w:val="212121"/>
        </w:rPr>
        <w:t>Production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Reliability: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Latency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optimization,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caching,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model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preloading,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LangSmith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tracing/observability,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(ECS,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Fargate</w:t>
      </w:r>
      <w:proofErr w:type="spellEnd"/>
      <w:r>
        <w:rPr>
          <w:color w:val="212121"/>
        </w:rPr>
        <w:t>, CloudWatch), Render, evaluation harnesses</w:t>
      </w:r>
    </w:p>
    <w:p w14:paraId="52D7C766" w14:textId="77777777" w:rsidR="00942D52" w:rsidRDefault="00000000">
      <w:pPr>
        <w:spacing w:before="16"/>
        <w:ind w:left="259"/>
        <w:rPr>
          <w:sz w:val="20"/>
        </w:rPr>
      </w:pPr>
      <w:r>
        <w:rPr>
          <w:b/>
          <w:color w:val="212121"/>
          <w:sz w:val="20"/>
        </w:rPr>
        <w:t>ML</w:t>
      </w:r>
      <w:r>
        <w:rPr>
          <w:b/>
          <w:color w:val="212121"/>
          <w:spacing w:val="-9"/>
          <w:sz w:val="20"/>
        </w:rPr>
        <w:t xml:space="preserve"> </w:t>
      </w:r>
      <w:r>
        <w:rPr>
          <w:b/>
          <w:color w:val="212121"/>
          <w:sz w:val="20"/>
        </w:rPr>
        <w:t>&amp;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z w:val="20"/>
        </w:rPr>
        <w:t>Deep</w:t>
      </w:r>
      <w:r>
        <w:rPr>
          <w:b/>
          <w:color w:val="212121"/>
          <w:spacing w:val="-8"/>
          <w:sz w:val="20"/>
        </w:rPr>
        <w:t xml:space="preserve"> </w:t>
      </w:r>
      <w:r>
        <w:rPr>
          <w:b/>
          <w:color w:val="212121"/>
          <w:sz w:val="20"/>
        </w:rPr>
        <w:t>Learning:</w:t>
      </w:r>
      <w:r>
        <w:rPr>
          <w:b/>
          <w:color w:val="212121"/>
          <w:spacing w:val="-4"/>
          <w:sz w:val="20"/>
        </w:rPr>
        <w:t xml:space="preserve"> </w:t>
      </w:r>
      <w:proofErr w:type="spellStart"/>
      <w:r>
        <w:rPr>
          <w:color w:val="212121"/>
          <w:sz w:val="20"/>
        </w:rPr>
        <w:t>PyTorch</w:t>
      </w:r>
      <w:proofErr w:type="spellEnd"/>
      <w:r>
        <w:rPr>
          <w:color w:val="212121"/>
          <w:sz w:val="20"/>
        </w:rPr>
        <w:t>,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TensorFlow,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Scikit-learn,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Computer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Vision,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Vision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pacing w:val="-2"/>
          <w:sz w:val="20"/>
        </w:rPr>
        <w:t>Transformers</w:t>
      </w:r>
    </w:p>
    <w:p w14:paraId="3B097C48" w14:textId="77777777" w:rsidR="00942D5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3D145B" wp14:editId="3A42BEE0">
                <wp:simplePos x="0" y="0"/>
                <wp:positionH relativeFrom="page">
                  <wp:posOffset>374904</wp:posOffset>
                </wp:positionH>
                <wp:positionV relativeFrom="paragraph">
                  <wp:posOffset>237067</wp:posOffset>
                </wp:positionV>
                <wp:extent cx="7023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22592" y="6095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3E6CF" id="Graphic 5" o:spid="_x0000_s1026" style="position:absolute;margin-left:29.5pt;margin-top:18.65pt;width:55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" path="m7022592,l,,,6095r7022592,l70225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</w:rPr>
        <w:t>AI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SYSTEMS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SHIPPED</w:t>
      </w:r>
    </w:p>
    <w:p w14:paraId="75F1A308" w14:textId="77777777" w:rsidR="00942D52" w:rsidRDefault="00000000">
      <w:pPr>
        <w:tabs>
          <w:tab w:val="left" w:pos="6558"/>
        </w:tabs>
        <w:spacing w:before="42"/>
        <w:ind w:left="259"/>
        <w:rPr>
          <w:sz w:val="20"/>
        </w:rPr>
      </w:pPr>
      <w:r>
        <w:rPr>
          <w:b/>
          <w:color w:val="212121"/>
          <w:sz w:val="21"/>
        </w:rPr>
        <w:t>SHL</w:t>
      </w:r>
      <w:r>
        <w:rPr>
          <w:b/>
          <w:color w:val="212121"/>
          <w:spacing w:val="-11"/>
          <w:sz w:val="21"/>
        </w:rPr>
        <w:t xml:space="preserve"> </w:t>
      </w:r>
      <w:r>
        <w:rPr>
          <w:b/>
          <w:color w:val="212121"/>
          <w:sz w:val="21"/>
        </w:rPr>
        <w:t>Assessment</w:t>
      </w:r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z w:val="21"/>
        </w:rPr>
        <w:t>Recommender</w:t>
      </w:r>
      <w:r>
        <w:rPr>
          <w:b/>
          <w:color w:val="212121"/>
          <w:spacing w:val="-6"/>
          <w:sz w:val="21"/>
        </w:rPr>
        <w:t xml:space="preserve"> </w:t>
      </w:r>
      <w:r>
        <w:rPr>
          <w:b/>
          <w:color w:val="212121"/>
          <w:sz w:val="21"/>
        </w:rPr>
        <w:t>—</w:t>
      </w:r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z w:val="21"/>
        </w:rPr>
        <w:t>Conversational</w:t>
      </w:r>
      <w:r>
        <w:rPr>
          <w:b/>
          <w:color w:val="212121"/>
          <w:spacing w:val="-10"/>
          <w:sz w:val="21"/>
        </w:rPr>
        <w:t xml:space="preserve"> </w:t>
      </w:r>
      <w:r>
        <w:rPr>
          <w:b/>
          <w:color w:val="212121"/>
          <w:sz w:val="21"/>
        </w:rPr>
        <w:t>Retrieval</w:t>
      </w:r>
      <w:r>
        <w:rPr>
          <w:b/>
          <w:color w:val="212121"/>
          <w:spacing w:val="-7"/>
          <w:sz w:val="21"/>
        </w:rPr>
        <w:t xml:space="preserve"> </w:t>
      </w:r>
      <w:r>
        <w:rPr>
          <w:b/>
          <w:color w:val="212121"/>
          <w:spacing w:val="-5"/>
          <w:sz w:val="21"/>
        </w:rPr>
        <w:t>API</w:t>
      </w:r>
      <w:r>
        <w:rPr>
          <w:b/>
          <w:color w:val="212121"/>
          <w:sz w:val="21"/>
        </w:rPr>
        <w:tab/>
      </w:r>
      <w:hyperlink r:id="rId8">
        <w:r>
          <w:rPr>
            <w:color w:val="1154CC"/>
            <w:spacing w:val="-2"/>
            <w:sz w:val="20"/>
            <w:u w:val="single" w:color="1154CC"/>
          </w:rPr>
          <w:t>github.com/</w:t>
        </w:r>
        <w:proofErr w:type="spellStart"/>
        <w:r>
          <w:rPr>
            <w:color w:val="1154CC"/>
            <w:spacing w:val="-2"/>
            <w:sz w:val="20"/>
            <w:u w:val="single" w:color="1154CC"/>
          </w:rPr>
          <w:t>swatiaggrawal</w:t>
        </w:r>
        <w:proofErr w:type="spellEnd"/>
        <w:r>
          <w:rPr>
            <w:color w:val="1154CC"/>
            <w:spacing w:val="-2"/>
            <w:sz w:val="20"/>
            <w:u w:val="single" w:color="1154CC"/>
          </w:rPr>
          <w:t>/</w:t>
        </w:r>
        <w:proofErr w:type="spellStart"/>
        <w:r>
          <w:rPr>
            <w:color w:val="1154CC"/>
            <w:spacing w:val="-2"/>
            <w:sz w:val="20"/>
            <w:u w:val="single" w:color="1154CC"/>
          </w:rPr>
          <w:t>shl</w:t>
        </w:r>
        <w:proofErr w:type="spellEnd"/>
        <w:r>
          <w:rPr>
            <w:color w:val="1154CC"/>
            <w:spacing w:val="-2"/>
            <w:sz w:val="20"/>
            <w:u w:val="single" w:color="1154CC"/>
          </w:rPr>
          <w:t>-assessment-recommender</w:t>
        </w:r>
      </w:hyperlink>
    </w:p>
    <w:p w14:paraId="520851AE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8"/>
        <w:ind w:right="1010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conversational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REST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API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recommending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SHL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assessments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 xml:space="preserve">via </w:t>
      </w:r>
      <w:r>
        <w:rPr>
          <w:b/>
          <w:color w:val="212121"/>
          <w:sz w:val="20"/>
        </w:rPr>
        <w:t>hybrid</w:t>
      </w:r>
      <w:r>
        <w:rPr>
          <w:b/>
          <w:color w:val="212121"/>
          <w:spacing w:val="-3"/>
          <w:sz w:val="20"/>
        </w:rPr>
        <w:t xml:space="preserve"> </w:t>
      </w:r>
      <w:r>
        <w:rPr>
          <w:b/>
          <w:color w:val="212121"/>
          <w:sz w:val="20"/>
        </w:rPr>
        <w:t>BM25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>+</w:t>
      </w:r>
      <w:r>
        <w:rPr>
          <w:b/>
          <w:color w:val="212121"/>
          <w:spacing w:val="-4"/>
          <w:sz w:val="20"/>
        </w:rPr>
        <w:t xml:space="preserve"> </w:t>
      </w:r>
      <w:r>
        <w:rPr>
          <w:b/>
          <w:color w:val="212121"/>
          <w:sz w:val="20"/>
        </w:rPr>
        <w:t>Gemini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z w:val="20"/>
        </w:rPr>
        <w:t>embedding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z w:val="20"/>
        </w:rPr>
        <w:t>retrieval</w:t>
      </w:r>
      <w:r>
        <w:rPr>
          <w:b/>
          <w:color w:val="212121"/>
          <w:spacing w:val="-5"/>
          <w:sz w:val="20"/>
        </w:rPr>
        <w:t xml:space="preserve"> </w:t>
      </w:r>
      <w:r>
        <w:rPr>
          <w:b/>
          <w:color w:val="212121"/>
          <w:sz w:val="20"/>
        </w:rPr>
        <w:t>with Reciprocal Rank Fusion (RRF)</w:t>
      </w:r>
      <w:r>
        <w:rPr>
          <w:color w:val="212121"/>
          <w:sz w:val="20"/>
        </w:rPr>
        <w:t>, deployed on Render.</w:t>
      </w:r>
    </w:p>
    <w:p w14:paraId="24327015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5"/>
        <w:ind w:right="394"/>
        <w:rPr>
          <w:sz w:val="20"/>
        </w:rPr>
      </w:pPr>
      <w:r>
        <w:rPr>
          <w:color w:val="212121"/>
          <w:sz w:val="20"/>
        </w:rPr>
        <w:t>Hardened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service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production: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debugged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OOM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crashes,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retrieval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recall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gaps,</w:t>
      </w:r>
      <w:r>
        <w:rPr>
          <w:color w:val="212121"/>
          <w:spacing w:val="-3"/>
          <w:sz w:val="20"/>
        </w:rPr>
        <w:t xml:space="preserve"> </w:t>
      </w:r>
      <w:proofErr w:type="spellStart"/>
      <w:r>
        <w:rPr>
          <w:color w:val="212121"/>
          <w:sz w:val="20"/>
        </w:rPr>
        <w:t>pydantic</w:t>
      </w:r>
      <w:proofErr w:type="spellEnd"/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validation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errors,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stale-cache bugs, reaching passing behavior probes at </w:t>
      </w:r>
      <w:r>
        <w:rPr>
          <w:b/>
          <w:color w:val="212121"/>
          <w:sz w:val="20"/>
        </w:rPr>
        <w:t>sub-6-second latency</w:t>
      </w:r>
      <w:r>
        <w:rPr>
          <w:color w:val="212121"/>
          <w:sz w:val="20"/>
        </w:rPr>
        <w:t>.</w:t>
      </w:r>
    </w:p>
    <w:p w14:paraId="3E029060" w14:textId="77777777" w:rsidR="00942D52" w:rsidRDefault="00000000">
      <w:pPr>
        <w:pStyle w:val="Heading3"/>
      </w:pPr>
      <w:r>
        <w:rPr>
          <w:color w:val="212121"/>
        </w:rPr>
        <w:t>Knowledge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Copilot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Grounded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RAG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Chatbot</w:t>
      </w:r>
    </w:p>
    <w:p w14:paraId="036975F1" w14:textId="77777777" w:rsidR="00942D52" w:rsidRDefault="00000000">
      <w:pPr>
        <w:spacing w:before="5"/>
        <w:ind w:left="259"/>
        <w:rPr>
          <w:i/>
          <w:sz w:val="19"/>
        </w:rPr>
      </w:pPr>
      <w:hyperlink r:id="rId9">
        <w:r>
          <w:rPr>
            <w:i/>
            <w:color w:val="1154CC"/>
            <w:sz w:val="19"/>
            <w:u w:val="single" w:color="1154CC"/>
          </w:rPr>
          <w:t>github.com/</w:t>
        </w:r>
        <w:proofErr w:type="spellStart"/>
        <w:r>
          <w:rPr>
            <w:i/>
            <w:color w:val="1154CC"/>
            <w:sz w:val="19"/>
            <w:u w:val="single" w:color="1154CC"/>
          </w:rPr>
          <w:t>swatiaggrawal</w:t>
        </w:r>
        <w:proofErr w:type="spellEnd"/>
        <w:r>
          <w:rPr>
            <w:i/>
            <w:color w:val="1154CC"/>
            <w:sz w:val="19"/>
            <w:u w:val="single" w:color="1154CC"/>
          </w:rPr>
          <w:t>/RAG-Chatbot</w:t>
        </w:r>
      </w:hyperlink>
      <w:r>
        <w:rPr>
          <w:i/>
          <w:color w:val="1154CC"/>
          <w:spacing w:val="18"/>
          <w:sz w:val="19"/>
        </w:rPr>
        <w:t xml:space="preserve"> </w:t>
      </w:r>
      <w:r>
        <w:rPr>
          <w:i/>
          <w:color w:val="545454"/>
          <w:sz w:val="19"/>
        </w:rPr>
        <w:t>|</w:t>
      </w:r>
      <w:r>
        <w:rPr>
          <w:i/>
          <w:color w:val="545454"/>
          <w:spacing w:val="18"/>
          <w:sz w:val="19"/>
        </w:rPr>
        <w:t xml:space="preserve"> </w:t>
      </w:r>
      <w:r>
        <w:rPr>
          <w:i/>
          <w:color w:val="545454"/>
          <w:sz w:val="19"/>
        </w:rPr>
        <w:t>Live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demo:</w:t>
      </w:r>
      <w:r>
        <w:rPr>
          <w:i/>
          <w:color w:val="545454"/>
          <w:spacing w:val="-11"/>
          <w:sz w:val="19"/>
        </w:rPr>
        <w:t xml:space="preserve"> </w:t>
      </w:r>
      <w:hyperlink r:id="rId10">
        <w:r>
          <w:rPr>
            <w:i/>
            <w:color w:val="1154CC"/>
            <w:sz w:val="19"/>
            <w:u w:val="single" w:color="1154CC"/>
          </w:rPr>
          <w:t>rag-chatbot-</w:t>
        </w:r>
        <w:r>
          <w:rPr>
            <w:i/>
            <w:color w:val="1154CC"/>
            <w:spacing w:val="-2"/>
            <w:sz w:val="19"/>
            <w:u w:val="single" w:color="1154CC"/>
          </w:rPr>
          <w:t>new.onrender.com</w:t>
        </w:r>
      </w:hyperlink>
    </w:p>
    <w:p w14:paraId="7FDE4177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909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four-stage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RAG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pipeline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(ingestion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embedding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retrieval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generation)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 per-answer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source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citations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 prevent hallucination; integrated Gemini API embeddings with Pinecone.</w:t>
      </w:r>
    </w:p>
    <w:p w14:paraId="0C8264CD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647"/>
        <w:rPr>
          <w:sz w:val="20"/>
        </w:rPr>
      </w:pPr>
      <w:r>
        <w:rPr>
          <w:color w:val="212121"/>
          <w:sz w:val="20"/>
        </w:rPr>
        <w:t>Re-architected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deployment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after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hitting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free-tier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RAM/CPU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limits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(dropped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local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sentence-transformers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Chroma), shipping a stable </w:t>
      </w:r>
      <w:proofErr w:type="spellStart"/>
      <w:r>
        <w:rPr>
          <w:color w:val="212121"/>
          <w:sz w:val="20"/>
        </w:rPr>
        <w:t>FastAPI</w:t>
      </w:r>
      <w:proofErr w:type="spellEnd"/>
      <w:r>
        <w:rPr>
          <w:color w:val="212121"/>
          <w:sz w:val="20"/>
        </w:rPr>
        <w:t xml:space="preserve"> + React app with self-indexing startup logic.</w:t>
      </w:r>
    </w:p>
    <w:p w14:paraId="0161B59D" w14:textId="77777777" w:rsidR="00942D52" w:rsidRDefault="00000000">
      <w:pPr>
        <w:tabs>
          <w:tab w:val="left" w:pos="8262"/>
        </w:tabs>
        <w:spacing w:before="40"/>
        <w:ind w:left="259"/>
        <w:rPr>
          <w:sz w:val="20"/>
        </w:rPr>
      </w:pPr>
      <w:proofErr w:type="spellStart"/>
      <w:r>
        <w:rPr>
          <w:b/>
          <w:color w:val="212121"/>
          <w:sz w:val="21"/>
        </w:rPr>
        <w:t>DocDelta</w:t>
      </w:r>
      <w:proofErr w:type="spellEnd"/>
      <w:r>
        <w:rPr>
          <w:b/>
          <w:color w:val="212121"/>
          <w:spacing w:val="-11"/>
          <w:sz w:val="21"/>
        </w:rPr>
        <w:t xml:space="preserve"> </w:t>
      </w:r>
      <w:r>
        <w:rPr>
          <w:b/>
          <w:color w:val="212121"/>
          <w:sz w:val="21"/>
        </w:rPr>
        <w:t>—</w:t>
      </w:r>
      <w:r>
        <w:rPr>
          <w:b/>
          <w:color w:val="212121"/>
          <w:spacing w:val="-8"/>
          <w:sz w:val="21"/>
        </w:rPr>
        <w:t xml:space="preserve"> </w:t>
      </w:r>
      <w:r>
        <w:rPr>
          <w:b/>
          <w:color w:val="212121"/>
          <w:sz w:val="21"/>
        </w:rPr>
        <w:t>Document</w:t>
      </w:r>
      <w:r>
        <w:rPr>
          <w:b/>
          <w:color w:val="212121"/>
          <w:spacing w:val="-7"/>
          <w:sz w:val="21"/>
        </w:rPr>
        <w:t xml:space="preserve"> </w:t>
      </w:r>
      <w:r>
        <w:rPr>
          <w:b/>
          <w:color w:val="212121"/>
          <w:sz w:val="21"/>
        </w:rPr>
        <w:t>Intelligence</w:t>
      </w:r>
      <w:r>
        <w:rPr>
          <w:b/>
          <w:color w:val="212121"/>
          <w:spacing w:val="-7"/>
          <w:sz w:val="21"/>
        </w:rPr>
        <w:t xml:space="preserve"> </w:t>
      </w:r>
      <w:r>
        <w:rPr>
          <w:b/>
          <w:color w:val="212121"/>
          <w:spacing w:val="-5"/>
          <w:sz w:val="21"/>
        </w:rPr>
        <w:t>API</w:t>
      </w:r>
      <w:r>
        <w:rPr>
          <w:b/>
          <w:color w:val="212121"/>
          <w:sz w:val="21"/>
        </w:rPr>
        <w:tab/>
      </w:r>
      <w:hyperlink r:id="rId11">
        <w:r>
          <w:rPr>
            <w:color w:val="1154CC"/>
            <w:spacing w:val="-2"/>
            <w:sz w:val="20"/>
            <w:u w:val="single" w:color="1154CC"/>
          </w:rPr>
          <w:t>github.com/</w:t>
        </w:r>
        <w:proofErr w:type="spellStart"/>
        <w:r>
          <w:rPr>
            <w:color w:val="1154CC"/>
            <w:spacing w:val="-2"/>
            <w:sz w:val="20"/>
            <w:u w:val="single" w:color="1154CC"/>
          </w:rPr>
          <w:t>swatiaggrawal</w:t>
        </w:r>
        <w:proofErr w:type="spellEnd"/>
        <w:r>
          <w:rPr>
            <w:color w:val="1154CC"/>
            <w:spacing w:val="-2"/>
            <w:sz w:val="20"/>
            <w:u w:val="single" w:color="1154CC"/>
          </w:rPr>
          <w:t>/</w:t>
        </w:r>
        <w:proofErr w:type="spellStart"/>
        <w:r>
          <w:rPr>
            <w:color w:val="1154CC"/>
            <w:spacing w:val="-2"/>
            <w:sz w:val="20"/>
            <w:u w:val="single" w:color="1154CC"/>
          </w:rPr>
          <w:t>DocDelta</w:t>
        </w:r>
        <w:proofErr w:type="spellEnd"/>
      </w:hyperlink>
    </w:p>
    <w:p w14:paraId="1C80F0CC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5"/>
        <w:ind w:right="304"/>
        <w:rPr>
          <w:sz w:val="20"/>
        </w:rPr>
      </w:pPr>
      <w:r>
        <w:rPr>
          <w:color w:val="212121"/>
          <w:sz w:val="20"/>
        </w:rPr>
        <w:t>Built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proofErr w:type="spellStart"/>
      <w:r>
        <w:rPr>
          <w:color w:val="212121"/>
          <w:sz w:val="20"/>
        </w:rPr>
        <w:t>FastAPI</w:t>
      </w:r>
      <w:proofErr w:type="spellEnd"/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microservice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semantic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document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comparison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(Sentence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Transformers,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cosine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similarity);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containerized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 Docker and deployed on AWS ECS/</w:t>
      </w:r>
      <w:proofErr w:type="spellStart"/>
      <w:r>
        <w:rPr>
          <w:color w:val="212121"/>
          <w:sz w:val="20"/>
        </w:rPr>
        <w:t>Fargate</w:t>
      </w:r>
      <w:proofErr w:type="spellEnd"/>
      <w:r>
        <w:rPr>
          <w:color w:val="212121"/>
          <w:sz w:val="20"/>
        </w:rPr>
        <w:t xml:space="preserve"> with CloudWatch monitoring for latency/error tracking.</w:t>
      </w:r>
    </w:p>
    <w:p w14:paraId="19A294C2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5"/>
        <w:ind w:hanging="360"/>
        <w:rPr>
          <w:sz w:val="20"/>
        </w:rPr>
      </w:pPr>
      <w:r>
        <w:rPr>
          <w:color w:val="212121"/>
          <w:sz w:val="20"/>
        </w:rPr>
        <w:t>Optimized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production: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async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request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handling,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model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preloading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eliminate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cold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starts,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~840ms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warm-request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latency.</w:t>
      </w:r>
    </w:p>
    <w:p w14:paraId="0D31A2DF" w14:textId="77777777" w:rsidR="00942D52" w:rsidRDefault="00000000">
      <w:pPr>
        <w:pStyle w:val="Heading2"/>
        <w:spacing w:before="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A16CB8" wp14:editId="24D4A46A">
                <wp:simplePos x="0" y="0"/>
                <wp:positionH relativeFrom="page">
                  <wp:posOffset>374904</wp:posOffset>
                </wp:positionH>
                <wp:positionV relativeFrom="paragraph">
                  <wp:posOffset>237665</wp:posOffset>
                </wp:positionV>
                <wp:extent cx="7023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22592" y="6096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07AB2" id="Graphic 6" o:spid="_x0000_s1026" style="position:absolute;margin-left:29.5pt;margin-top:18.7pt;width:55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" path="m7022592,l,,,6096r7022592,l70225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4441EC50" w14:textId="49299D44" w:rsidR="00942D52" w:rsidRDefault="00000000">
      <w:pPr>
        <w:tabs>
          <w:tab w:val="left" w:pos="10429"/>
        </w:tabs>
        <w:spacing w:before="42" w:line="242" w:lineRule="auto"/>
        <w:ind w:left="259" w:right="271"/>
        <w:rPr>
          <w:i/>
          <w:sz w:val="19"/>
        </w:rPr>
      </w:pPr>
      <w:r>
        <w:rPr>
          <w:b/>
          <w:color w:val="212121"/>
          <w:sz w:val="21"/>
        </w:rPr>
        <w:t>Sapienza Università di Roma — M.Sc. Computer Science</w:t>
      </w:r>
      <w:r>
        <w:rPr>
          <w:b/>
          <w:color w:val="212121"/>
          <w:sz w:val="21"/>
        </w:rPr>
        <w:tab/>
      </w:r>
      <w:r w:rsidR="00E27B75">
        <w:rPr>
          <w:b/>
          <w:color w:val="545454"/>
          <w:sz w:val="20"/>
        </w:rPr>
        <w:t xml:space="preserve">       </w:t>
      </w:r>
      <w:r>
        <w:rPr>
          <w:b/>
          <w:color w:val="545454"/>
          <w:sz w:val="20"/>
        </w:rPr>
        <w:t xml:space="preserve">2026 </w:t>
      </w:r>
      <w:r>
        <w:rPr>
          <w:i/>
          <w:color w:val="545454"/>
          <w:sz w:val="19"/>
        </w:rPr>
        <w:t>Thesis: Evaluating Pretrained Vision Transformers Under Continual Learning — benchmarked three modeling approaches, 90.59% avg. accuracy on Split CIFAR-100.</w:t>
      </w:r>
    </w:p>
    <w:p w14:paraId="30138A19" w14:textId="4BE42907" w:rsidR="00942D52" w:rsidRDefault="00000000">
      <w:pPr>
        <w:pStyle w:val="Heading3"/>
        <w:tabs>
          <w:tab w:val="left" w:pos="10480"/>
        </w:tabs>
        <w:spacing w:before="36"/>
        <w:rPr>
          <w:sz w:val="20"/>
        </w:rPr>
      </w:pPr>
      <w:r>
        <w:rPr>
          <w:color w:val="212121"/>
        </w:rPr>
        <w:t>Sharda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University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B.Tech</w:t>
      </w:r>
      <w:proofErr w:type="spellEnd"/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CSE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ML</w:t>
      </w:r>
      <w:r>
        <w:rPr>
          <w:color w:val="212121"/>
        </w:rPr>
        <w:tab/>
      </w:r>
      <w:r w:rsidR="00E27B75">
        <w:rPr>
          <w:color w:val="545454"/>
          <w:sz w:val="20"/>
        </w:rPr>
        <w:t xml:space="preserve">      </w:t>
      </w:r>
      <w:r>
        <w:rPr>
          <w:color w:val="545454"/>
          <w:spacing w:val="-4"/>
          <w:sz w:val="20"/>
        </w:rPr>
        <w:t>2023</w:t>
      </w:r>
    </w:p>
    <w:p w14:paraId="78A5B8BF" w14:textId="77777777" w:rsidR="00942D52" w:rsidRDefault="00000000">
      <w:pPr>
        <w:spacing w:before="8"/>
        <w:ind w:left="259"/>
        <w:rPr>
          <w:i/>
          <w:sz w:val="19"/>
        </w:rPr>
      </w:pPr>
      <w:r>
        <w:rPr>
          <w:i/>
          <w:color w:val="545454"/>
          <w:sz w:val="19"/>
        </w:rPr>
        <w:t>Merit</w:t>
      </w:r>
      <w:r>
        <w:rPr>
          <w:i/>
          <w:color w:val="545454"/>
          <w:spacing w:val="-6"/>
          <w:sz w:val="19"/>
        </w:rPr>
        <w:t xml:space="preserve"> </w:t>
      </w:r>
      <w:r>
        <w:rPr>
          <w:i/>
          <w:color w:val="545454"/>
          <w:sz w:val="19"/>
        </w:rPr>
        <w:t>scholarship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(Top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5–10%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of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pacing w:val="-2"/>
          <w:sz w:val="19"/>
        </w:rPr>
        <w:t>cohort)</w:t>
      </w:r>
    </w:p>
    <w:p w14:paraId="08AD6529" w14:textId="77777777" w:rsidR="00942D52" w:rsidRDefault="00000000">
      <w:pPr>
        <w:pStyle w:val="Heading2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B43A9F" wp14:editId="79399D81">
                <wp:simplePos x="0" y="0"/>
                <wp:positionH relativeFrom="page">
                  <wp:posOffset>374904</wp:posOffset>
                </wp:positionH>
                <wp:positionV relativeFrom="paragraph">
                  <wp:posOffset>239078</wp:posOffset>
                </wp:positionV>
                <wp:extent cx="70231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22592" y="6095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9A0BB" id="Graphic 7" o:spid="_x0000_s1026" style="position:absolute;margin-left:29.5pt;margin-top:18.85pt;width:55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" path="m7022592,l,,,6095r7022592,l7022592,xe" fillcolor="#1f3863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3863"/>
          <w:spacing w:val="-2"/>
        </w:rPr>
        <w:t>CERTIFICATIONS</w:t>
      </w:r>
    </w:p>
    <w:p w14:paraId="7F0E8D6A" w14:textId="77777777" w:rsidR="00942D52" w:rsidRDefault="00000000">
      <w:pPr>
        <w:tabs>
          <w:tab w:val="left" w:pos="10480"/>
        </w:tabs>
        <w:spacing w:before="42"/>
        <w:ind w:left="259"/>
        <w:rPr>
          <w:b/>
          <w:sz w:val="20"/>
        </w:rPr>
      </w:pPr>
      <w:r>
        <w:rPr>
          <w:b/>
          <w:color w:val="212121"/>
          <w:sz w:val="21"/>
        </w:rPr>
        <w:t>LangGraph</w:t>
      </w:r>
      <w:r>
        <w:rPr>
          <w:b/>
          <w:color w:val="212121"/>
          <w:spacing w:val="-5"/>
          <w:sz w:val="21"/>
        </w:rPr>
        <w:t xml:space="preserve"> </w:t>
      </w:r>
      <w:r>
        <w:rPr>
          <w:b/>
          <w:color w:val="212121"/>
          <w:sz w:val="21"/>
        </w:rPr>
        <w:t>—</w:t>
      </w:r>
      <w:r>
        <w:rPr>
          <w:b/>
          <w:color w:val="212121"/>
          <w:spacing w:val="-6"/>
          <w:sz w:val="21"/>
        </w:rPr>
        <w:t xml:space="preserve"> </w:t>
      </w:r>
      <w:proofErr w:type="spellStart"/>
      <w:r>
        <w:rPr>
          <w:b/>
          <w:color w:val="212121"/>
          <w:sz w:val="21"/>
        </w:rPr>
        <w:t>LangChain</w:t>
      </w:r>
      <w:proofErr w:type="spellEnd"/>
      <w:r>
        <w:rPr>
          <w:b/>
          <w:color w:val="212121"/>
          <w:spacing w:val="-4"/>
          <w:sz w:val="21"/>
        </w:rPr>
        <w:t xml:space="preserve"> </w:t>
      </w:r>
      <w:r>
        <w:rPr>
          <w:b/>
          <w:color w:val="212121"/>
          <w:spacing w:val="-2"/>
          <w:sz w:val="21"/>
        </w:rPr>
        <w:t>Academy</w:t>
      </w:r>
      <w:r>
        <w:rPr>
          <w:b/>
          <w:color w:val="212121"/>
          <w:sz w:val="21"/>
        </w:rPr>
        <w:tab/>
      </w:r>
      <w:r>
        <w:rPr>
          <w:b/>
          <w:color w:val="545454"/>
          <w:sz w:val="20"/>
        </w:rPr>
        <w:t>July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pacing w:val="-4"/>
          <w:sz w:val="20"/>
        </w:rPr>
        <w:t>2026</w:t>
      </w:r>
    </w:p>
    <w:p w14:paraId="6C540C33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5"/>
        <w:ind w:right="445"/>
        <w:rPr>
          <w:sz w:val="20"/>
        </w:rPr>
      </w:pPr>
      <w:r>
        <w:rPr>
          <w:color w:val="212121"/>
          <w:sz w:val="20"/>
        </w:rPr>
        <w:t>Implemented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multi-step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agent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workflows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using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LangGraph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state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graphs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tool-calling,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working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through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OpenAI-to-Gemini substitutions across notebooks and LangGraph Studio.</w:t>
      </w:r>
    </w:p>
    <w:p w14:paraId="6F64E18F" w14:textId="77777777" w:rsidR="00942D52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717"/>
        <w:rPr>
          <w:sz w:val="20"/>
        </w:rPr>
      </w:pPr>
      <w:r>
        <w:rPr>
          <w:color w:val="212121"/>
          <w:sz w:val="20"/>
        </w:rPr>
        <w:t>Debugged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framework/provider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incompatibilities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(content-block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formatting,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parallel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tool-call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validation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errors)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up </w:t>
      </w:r>
      <w:proofErr w:type="spellStart"/>
      <w:r>
        <w:rPr>
          <w:color w:val="212121"/>
          <w:sz w:val="20"/>
        </w:rPr>
        <w:t>LangSmith</w:t>
      </w:r>
      <w:proofErr w:type="spellEnd"/>
      <w:r>
        <w:rPr>
          <w:color w:val="212121"/>
          <w:sz w:val="20"/>
        </w:rPr>
        <w:t xml:space="preserve"> tracing for agent-run observability.</w:t>
      </w:r>
    </w:p>
    <w:p w14:paraId="0C2E0D7C" w14:textId="77777777" w:rsidR="00942D52" w:rsidRDefault="00000000">
      <w:pPr>
        <w:tabs>
          <w:tab w:val="left" w:pos="10480"/>
        </w:tabs>
        <w:spacing w:before="40"/>
        <w:ind w:left="259"/>
        <w:rPr>
          <w:b/>
          <w:sz w:val="20"/>
        </w:rPr>
      </w:pPr>
      <w:proofErr w:type="spellStart"/>
      <w:r>
        <w:rPr>
          <w:b/>
          <w:color w:val="212121"/>
          <w:sz w:val="21"/>
        </w:rPr>
        <w:t>LangChain</w:t>
      </w:r>
      <w:proofErr w:type="spellEnd"/>
      <w:r>
        <w:rPr>
          <w:b/>
          <w:color w:val="212121"/>
          <w:spacing w:val="-9"/>
          <w:sz w:val="21"/>
        </w:rPr>
        <w:t xml:space="preserve"> </w:t>
      </w:r>
      <w:r>
        <w:rPr>
          <w:b/>
          <w:color w:val="212121"/>
          <w:sz w:val="21"/>
        </w:rPr>
        <w:t>for</w:t>
      </w:r>
      <w:r>
        <w:rPr>
          <w:b/>
          <w:color w:val="212121"/>
          <w:spacing w:val="-6"/>
          <w:sz w:val="21"/>
        </w:rPr>
        <w:t xml:space="preserve"> </w:t>
      </w:r>
      <w:r>
        <w:rPr>
          <w:b/>
          <w:color w:val="212121"/>
          <w:sz w:val="21"/>
        </w:rPr>
        <w:t>LLM</w:t>
      </w:r>
      <w:r>
        <w:rPr>
          <w:b/>
          <w:color w:val="212121"/>
          <w:spacing w:val="-5"/>
          <w:sz w:val="21"/>
        </w:rPr>
        <w:t xml:space="preserve"> </w:t>
      </w:r>
      <w:r>
        <w:rPr>
          <w:b/>
          <w:color w:val="212121"/>
          <w:sz w:val="21"/>
        </w:rPr>
        <w:t>Application</w:t>
      </w:r>
      <w:r>
        <w:rPr>
          <w:b/>
          <w:color w:val="212121"/>
          <w:spacing w:val="-6"/>
          <w:sz w:val="21"/>
        </w:rPr>
        <w:t xml:space="preserve"> </w:t>
      </w:r>
      <w:r>
        <w:rPr>
          <w:b/>
          <w:color w:val="212121"/>
          <w:sz w:val="21"/>
        </w:rPr>
        <w:t>Development</w:t>
      </w:r>
      <w:r>
        <w:rPr>
          <w:b/>
          <w:color w:val="212121"/>
          <w:spacing w:val="-5"/>
          <w:sz w:val="21"/>
        </w:rPr>
        <w:t xml:space="preserve"> </w:t>
      </w:r>
      <w:r>
        <w:rPr>
          <w:b/>
          <w:color w:val="212121"/>
          <w:sz w:val="21"/>
        </w:rPr>
        <w:t>—</w:t>
      </w:r>
      <w:r>
        <w:rPr>
          <w:b/>
          <w:color w:val="212121"/>
          <w:spacing w:val="-7"/>
          <w:sz w:val="21"/>
        </w:rPr>
        <w:t xml:space="preserve"> </w:t>
      </w:r>
      <w:r>
        <w:rPr>
          <w:b/>
          <w:color w:val="212121"/>
          <w:spacing w:val="-2"/>
          <w:sz w:val="21"/>
        </w:rPr>
        <w:t>DeepLearning.AI</w:t>
      </w:r>
      <w:r>
        <w:rPr>
          <w:b/>
          <w:color w:val="212121"/>
          <w:sz w:val="21"/>
        </w:rPr>
        <w:tab/>
      </w:r>
      <w:r>
        <w:rPr>
          <w:b/>
          <w:color w:val="545454"/>
          <w:sz w:val="20"/>
        </w:rPr>
        <w:t>July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pacing w:val="-4"/>
          <w:sz w:val="20"/>
        </w:rPr>
        <w:t>2026</w:t>
      </w:r>
    </w:p>
    <w:p w14:paraId="5DC7FC20" w14:textId="77777777" w:rsidR="00942D52" w:rsidRDefault="00000000">
      <w:pPr>
        <w:tabs>
          <w:tab w:val="left" w:pos="10480"/>
        </w:tabs>
        <w:spacing w:before="39"/>
        <w:ind w:left="259"/>
        <w:rPr>
          <w:b/>
          <w:sz w:val="20"/>
        </w:rPr>
      </w:pPr>
      <w:r>
        <w:rPr>
          <w:b/>
          <w:color w:val="212121"/>
          <w:sz w:val="21"/>
        </w:rPr>
        <w:t>AI</w:t>
      </w:r>
      <w:r>
        <w:rPr>
          <w:b/>
          <w:color w:val="212121"/>
          <w:spacing w:val="-2"/>
          <w:sz w:val="21"/>
        </w:rPr>
        <w:t xml:space="preserve"> </w:t>
      </w:r>
      <w:r>
        <w:rPr>
          <w:b/>
          <w:color w:val="212121"/>
          <w:sz w:val="21"/>
        </w:rPr>
        <w:t>Agents</w:t>
      </w:r>
      <w:r>
        <w:rPr>
          <w:b/>
          <w:color w:val="212121"/>
          <w:spacing w:val="-6"/>
          <w:sz w:val="21"/>
        </w:rPr>
        <w:t xml:space="preserve"> </w:t>
      </w:r>
      <w:r>
        <w:rPr>
          <w:b/>
          <w:color w:val="212121"/>
          <w:sz w:val="21"/>
        </w:rPr>
        <w:t>in</w:t>
      </w:r>
      <w:r>
        <w:rPr>
          <w:b/>
          <w:color w:val="212121"/>
          <w:spacing w:val="-3"/>
          <w:sz w:val="21"/>
        </w:rPr>
        <w:t xml:space="preserve"> </w:t>
      </w:r>
      <w:r>
        <w:rPr>
          <w:b/>
          <w:color w:val="212121"/>
          <w:sz w:val="21"/>
        </w:rPr>
        <w:t>LangGraph</w:t>
      </w:r>
      <w:r>
        <w:rPr>
          <w:b/>
          <w:color w:val="212121"/>
          <w:spacing w:val="-4"/>
          <w:sz w:val="21"/>
        </w:rPr>
        <w:t xml:space="preserve"> </w:t>
      </w:r>
      <w:r>
        <w:rPr>
          <w:b/>
          <w:color w:val="212121"/>
          <w:sz w:val="21"/>
        </w:rPr>
        <w:t>—</w:t>
      </w:r>
      <w:r>
        <w:rPr>
          <w:b/>
          <w:color w:val="212121"/>
          <w:spacing w:val="-6"/>
          <w:sz w:val="21"/>
        </w:rPr>
        <w:t xml:space="preserve"> </w:t>
      </w:r>
      <w:r>
        <w:rPr>
          <w:b/>
          <w:color w:val="212121"/>
          <w:spacing w:val="-2"/>
          <w:sz w:val="21"/>
        </w:rPr>
        <w:t>DeepLearning.AI</w:t>
      </w:r>
      <w:r>
        <w:rPr>
          <w:b/>
          <w:color w:val="212121"/>
          <w:sz w:val="21"/>
        </w:rPr>
        <w:tab/>
      </w:r>
      <w:r>
        <w:rPr>
          <w:b/>
          <w:color w:val="545454"/>
          <w:sz w:val="20"/>
        </w:rPr>
        <w:t>July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pacing w:val="-4"/>
          <w:sz w:val="20"/>
        </w:rPr>
        <w:t>2026</w:t>
      </w:r>
    </w:p>
    <w:p w14:paraId="5C204CA9" w14:textId="77777777" w:rsidR="00942D52" w:rsidRDefault="00000000">
      <w:pPr>
        <w:pStyle w:val="Heading2"/>
        <w:spacing w:before="8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25C6376" wp14:editId="1D607A9D">
                <wp:simplePos x="0" y="0"/>
                <wp:positionH relativeFrom="page">
                  <wp:posOffset>374904</wp:posOffset>
                </wp:positionH>
                <wp:positionV relativeFrom="paragraph">
                  <wp:posOffset>238451</wp:posOffset>
                </wp:positionV>
                <wp:extent cx="702310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6350">
                              <a:moveTo>
                                <a:pt x="70225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22592" y="6095"/>
                              </a:lnTo>
                              <a:lnTo>
                                <a:pt x="7022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B575B" id="Graphic 8" o:spid="_x0000_s1026" style="position:absolute;margin-left:29.5pt;margin-top:18.8pt;width:553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" path="m7022592,l,,,6095r7022592,l7022592,xe" fillcolor="#1f3863" stroked="f">
                <v:path arrowok="t"/>
                <w10:wrap anchorx="page"/>
              </v:shape>
            </w:pict>
          </mc:Fallback>
        </mc:AlternateContent>
      </w:r>
      <w:r>
        <w:rPr>
          <w:color w:val="1F3863"/>
          <w:spacing w:val="-2"/>
        </w:rPr>
        <w:t>PUBLICATION</w:t>
      </w:r>
    </w:p>
    <w:p w14:paraId="5E29E4F5" w14:textId="77777777" w:rsidR="00942D52" w:rsidRDefault="00000000">
      <w:pPr>
        <w:pStyle w:val="Heading3"/>
        <w:tabs>
          <w:tab w:val="right" w:pos="11245"/>
        </w:tabs>
        <w:spacing w:before="89"/>
        <w:rPr>
          <w:sz w:val="20"/>
        </w:rPr>
      </w:pPr>
      <w:r>
        <w:rPr>
          <w:color w:val="212121"/>
        </w:rPr>
        <w:t>Machine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Learning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Pollution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IEEE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Conference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Publication</w:t>
      </w:r>
      <w:r>
        <w:rPr>
          <w:color w:val="212121"/>
        </w:rPr>
        <w:tab/>
      </w:r>
      <w:r>
        <w:rPr>
          <w:color w:val="545454"/>
          <w:spacing w:val="-4"/>
          <w:sz w:val="20"/>
        </w:rPr>
        <w:t>2023</w:t>
      </w:r>
    </w:p>
    <w:p w14:paraId="0841649F" w14:textId="77777777" w:rsidR="00942D52" w:rsidRDefault="00000000">
      <w:pPr>
        <w:spacing w:before="7"/>
        <w:ind w:left="259"/>
        <w:rPr>
          <w:i/>
          <w:sz w:val="19"/>
        </w:rPr>
      </w:pPr>
      <w:hyperlink r:id="rId12">
        <w:r>
          <w:rPr>
            <w:i/>
            <w:color w:val="1154CC"/>
            <w:spacing w:val="-2"/>
            <w:sz w:val="19"/>
            <w:u w:val="single" w:color="1154CC"/>
          </w:rPr>
          <w:t>doi.org/10.1109/ViTECoN58111.2023.10157028</w:t>
        </w:r>
      </w:hyperlink>
    </w:p>
    <w:sectPr w:rsidR="00942D52">
      <w:type w:val="continuous"/>
      <w:pgSz w:w="12240" w:h="15840"/>
      <w:pgMar w:top="1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37D54"/>
    <w:multiLevelType w:val="hybridMultilevel"/>
    <w:tmpl w:val="80E08D06"/>
    <w:lvl w:ilvl="0" w:tplc="AD7289B8">
      <w:numFmt w:val="bullet"/>
      <w:lvlText w:val="●"/>
      <w:lvlJc w:val="left"/>
      <w:pPr>
        <w:ind w:left="97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48AE3A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8902A452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734E0644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4" w:tplc="B42A25D8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5D2E131C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87D6B5C8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5D8AFAF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25FCBF0E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num w:numId="1" w16cid:durableId="3258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D52"/>
    <w:rsid w:val="00942D52"/>
    <w:rsid w:val="00AC0F55"/>
    <w:rsid w:val="00E2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2F5F"/>
  <w15:docId w15:val="{C7D9524C-E38F-4D52-A358-A03588F7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259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25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979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6"/>
      <w:ind w:left="97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/shl-assessment-recommend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watiaggrawal" TargetMode="External"/><Relationship Id="rId12" Type="http://schemas.openxmlformats.org/officeDocument/2006/relationships/hyperlink" Target="https://doi.org/10.1109/ViTECoN58111.2023.101570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" TargetMode="External"/><Relationship Id="rId11" Type="http://schemas.openxmlformats.org/officeDocument/2006/relationships/hyperlink" Target="https://github.com/swatiaggrawal/DocDelta" TargetMode="External"/><Relationship Id="rId5" Type="http://schemas.openxmlformats.org/officeDocument/2006/relationships/hyperlink" Target="mailto:swatiagg357@gmail.com" TargetMode="External"/><Relationship Id="rId10" Type="http://schemas.openxmlformats.org/officeDocument/2006/relationships/hyperlink" Target="https://rag-chatbot-new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watiaggrawal/RAG-Chatbo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Swati Aggrawal</cp:lastModifiedBy>
  <cp:revision>2</cp:revision>
  <dcterms:created xsi:type="dcterms:W3CDTF">2026-08-25T07:35:00Z</dcterms:created>
  <dcterms:modified xsi:type="dcterms:W3CDTF">2026-08-25T07:38:00Z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2019</vt:lpwstr>
  </property>
</Properties>
</file>