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A79E" w14:textId="77777777" w:rsidR="00793CDF" w:rsidRPr="00D51BE4" w:rsidRDefault="00000000">
      <w:pPr>
        <w:spacing w:after="40"/>
        <w:jc w:val="center"/>
      </w:pPr>
      <w:r w:rsidRPr="00D51BE4">
        <w:rPr>
          <w:rFonts w:eastAsia="Calibri"/>
          <w:b/>
          <w:bCs/>
          <w:color w:val="1F3864"/>
          <w:sz w:val="34"/>
          <w:szCs w:val="34"/>
        </w:rPr>
        <w:t>SWATI AGGRAWAL</w:t>
      </w:r>
    </w:p>
    <w:p w14:paraId="6EC4122A" w14:textId="77777777" w:rsidR="00793CDF" w:rsidRPr="00D51BE4" w:rsidRDefault="00793CDF">
      <w:pPr>
        <w:spacing w:after="40"/>
        <w:jc w:val="center"/>
      </w:pPr>
      <w:hyperlink r:id="rId5" w:history="1">
        <w:r w:rsidRPr="00D51BE4">
          <w:rPr>
            <w:rFonts w:eastAsia="Calibri"/>
            <w:color w:val="1155CC"/>
            <w:sz w:val="19"/>
            <w:szCs w:val="19"/>
            <w:u w:val="single"/>
          </w:rPr>
          <w:t>swatiagg357@gmail.com</w:t>
        </w:r>
      </w:hyperlink>
      <w:r w:rsidR="00000000" w:rsidRPr="00D51BE4">
        <w:rPr>
          <w:rFonts w:eastAsia="Calibri"/>
          <w:color w:val="555555"/>
          <w:sz w:val="19"/>
          <w:szCs w:val="19"/>
        </w:rPr>
        <w:t xml:space="preserve">  |  +91-7011930926  |  </w:t>
      </w:r>
      <w:hyperlink r:id="rId6" w:history="1">
        <w:r w:rsidRPr="00D51BE4">
          <w:rPr>
            <w:rFonts w:eastAsia="Calibri"/>
            <w:color w:val="1155CC"/>
            <w:sz w:val="19"/>
            <w:szCs w:val="19"/>
            <w:u w:val="single"/>
          </w:rPr>
          <w:t>github.com/</w:t>
        </w:r>
        <w:proofErr w:type="spellStart"/>
        <w:r w:rsidRPr="00D51BE4">
          <w:rPr>
            <w:rFonts w:eastAsia="Calibri"/>
            <w:color w:val="1155CC"/>
            <w:sz w:val="19"/>
            <w:szCs w:val="19"/>
            <w:u w:val="single"/>
          </w:rPr>
          <w:t>swatiaggrawal</w:t>
        </w:r>
        <w:proofErr w:type="spellEnd"/>
      </w:hyperlink>
      <w:r w:rsidR="00000000" w:rsidRPr="00D51BE4">
        <w:rPr>
          <w:rFonts w:eastAsia="Calibri"/>
          <w:color w:val="555555"/>
          <w:sz w:val="19"/>
          <w:szCs w:val="19"/>
        </w:rPr>
        <w:t xml:space="preserve">  |  </w:t>
      </w:r>
      <w:hyperlink r:id="rId7" w:history="1">
        <w:r w:rsidRPr="00D51BE4">
          <w:rPr>
            <w:rFonts w:eastAsia="Calibri"/>
            <w:color w:val="1155CC"/>
            <w:sz w:val="19"/>
            <w:szCs w:val="19"/>
            <w:u w:val="single"/>
          </w:rPr>
          <w:t>linkedin.com/in/</w:t>
        </w:r>
        <w:proofErr w:type="spellStart"/>
        <w:r w:rsidRPr="00D51BE4">
          <w:rPr>
            <w:rFonts w:eastAsia="Calibri"/>
            <w:color w:val="1155CC"/>
            <w:sz w:val="19"/>
            <w:szCs w:val="19"/>
            <w:u w:val="single"/>
          </w:rPr>
          <w:t>swatiaggrawal</w:t>
        </w:r>
        <w:proofErr w:type="spellEnd"/>
      </w:hyperlink>
    </w:p>
    <w:p w14:paraId="72F9D72E" w14:textId="77777777" w:rsidR="00793CDF" w:rsidRPr="00D51BE4" w:rsidRDefault="00793CDF">
      <w:pPr>
        <w:pBdr>
          <w:bottom w:val="single" w:sz="6" w:space="1" w:color="1F3864"/>
        </w:pBdr>
        <w:spacing w:after="120"/>
      </w:pPr>
    </w:p>
    <w:p w14:paraId="75C0FEB6" w14:textId="77777777" w:rsidR="00793CDF" w:rsidRPr="00D51BE4" w:rsidRDefault="00000000">
      <w:pPr>
        <w:pBdr>
          <w:bottom w:val="single" w:sz="4" w:space="2" w:color="1F3864"/>
        </w:pBdr>
        <w:spacing w:before="80" w:after="20"/>
      </w:pPr>
      <w:r w:rsidRPr="00D51BE4">
        <w:rPr>
          <w:rFonts w:eastAsia="Calibri"/>
          <w:b/>
          <w:bCs/>
          <w:color w:val="1F3864"/>
          <w:sz w:val="21"/>
          <w:szCs w:val="21"/>
        </w:rPr>
        <w:t>PROFESSIONAL SUMMARY</w:t>
      </w:r>
    </w:p>
    <w:p w14:paraId="07F887D4" w14:textId="2F25EC65" w:rsidR="00793CDF" w:rsidRPr="00D51BE4" w:rsidRDefault="00000000">
      <w:pPr>
        <w:spacing w:after="80"/>
      </w:pPr>
      <w:r w:rsidRPr="00D51BE4">
        <w:rPr>
          <w:rFonts w:eastAsia="Calibri"/>
          <w:color w:val="222222"/>
        </w:rPr>
        <w:t xml:space="preserve">M.Sc. Computer Science graduate (Sapienza Università di Roma) specializing in AI/ML, with an IEEE publication and thesis research applying </w:t>
      </w:r>
      <w:r w:rsidRPr="00D51BE4">
        <w:rPr>
          <w:rFonts w:eastAsia="Calibri"/>
          <w:b/>
          <w:bCs/>
          <w:color w:val="222222"/>
        </w:rPr>
        <w:t>statistical benchmarking and comparative model evaluation</w:t>
      </w:r>
      <w:r w:rsidRPr="00D51BE4">
        <w:rPr>
          <w:rFonts w:eastAsia="Calibri"/>
          <w:color w:val="222222"/>
        </w:rPr>
        <w:t xml:space="preserve"> to Vision Transformers. Skilled in building and evaluating predictive models — from classical ML (Random Forest, SVM, Decision Trees) to deep learning (CNNs, Transformers) — and translating results into clear, stakeholder-ready findings. Hands-on across the full data science lifecycle: preprocessing, feature engineering, experimentation, evaluation, and production deployment (</w:t>
      </w:r>
      <w:proofErr w:type="spellStart"/>
      <w:r w:rsidRPr="00D51BE4">
        <w:rPr>
          <w:rFonts w:eastAsia="Calibri"/>
          <w:color w:val="222222"/>
        </w:rPr>
        <w:t>FastAPI</w:t>
      </w:r>
      <w:proofErr w:type="spellEnd"/>
      <w:r w:rsidRPr="00D51BE4">
        <w:rPr>
          <w:rFonts w:eastAsia="Calibri"/>
          <w:color w:val="222222"/>
        </w:rPr>
        <w:t>, Docker, AWS). Proficient with AI-assisted development tools and Generative AI/LLM techniques (RAG, embeddings, prompt engineering).</w:t>
      </w:r>
    </w:p>
    <w:p w14:paraId="647F7F4B" w14:textId="77777777" w:rsidR="00793CDF" w:rsidRPr="00D51BE4" w:rsidRDefault="00000000">
      <w:pPr>
        <w:pBdr>
          <w:bottom w:val="single" w:sz="4" w:space="2" w:color="1F3864"/>
        </w:pBdr>
        <w:spacing w:before="80" w:after="20"/>
      </w:pPr>
      <w:r w:rsidRPr="00D51BE4">
        <w:rPr>
          <w:rFonts w:eastAsia="Calibri"/>
          <w:b/>
          <w:bCs/>
          <w:color w:val="1F3864"/>
          <w:sz w:val="21"/>
          <w:szCs w:val="21"/>
        </w:rPr>
        <w:t>SKILLS</w:t>
      </w:r>
    </w:p>
    <w:p w14:paraId="0A4351B1" w14:textId="77777777" w:rsidR="00793CDF" w:rsidRPr="00D51BE4" w:rsidRDefault="00000000">
      <w:pPr>
        <w:spacing w:after="15"/>
      </w:pPr>
      <w:r w:rsidRPr="00D51BE4">
        <w:rPr>
          <w:rFonts w:eastAsia="Calibri"/>
          <w:b/>
          <w:bCs/>
          <w:color w:val="222222"/>
        </w:rPr>
        <w:t xml:space="preserve">Statistical &amp; Predictive Modeling: </w:t>
      </w:r>
      <w:r w:rsidRPr="00D51BE4">
        <w:rPr>
          <w:rFonts w:eastAsia="Calibri"/>
          <w:color w:val="222222"/>
        </w:rPr>
        <w:t xml:space="preserve">Regression, Classification, Decision Trees, Random Forest, SVM, Clustering, Model Evaluation (Accuracy, Precision/Recall, F1, Confusion Matrix, Cross-Validation), </w:t>
      </w:r>
      <w:proofErr w:type="spellStart"/>
      <w:r w:rsidRPr="00D51BE4">
        <w:rPr>
          <w:rFonts w:eastAsia="Calibri"/>
          <w:color w:val="222222"/>
        </w:rPr>
        <w:t>GridSearchCV</w:t>
      </w:r>
      <w:proofErr w:type="spellEnd"/>
      <w:r w:rsidRPr="00D51BE4">
        <w:rPr>
          <w:rFonts w:eastAsia="Calibri"/>
          <w:color w:val="222222"/>
        </w:rPr>
        <w:t>, Comparative Benchmarking</w:t>
      </w:r>
    </w:p>
    <w:p w14:paraId="53A1A6ED" w14:textId="77777777" w:rsidR="00793CDF" w:rsidRPr="00D51BE4" w:rsidRDefault="00000000">
      <w:pPr>
        <w:spacing w:after="15"/>
      </w:pPr>
      <w:r w:rsidRPr="00D51BE4">
        <w:rPr>
          <w:rFonts w:eastAsia="Calibri"/>
          <w:b/>
          <w:bCs/>
          <w:color w:val="222222"/>
        </w:rPr>
        <w:t xml:space="preserve">Deep Learning: </w:t>
      </w:r>
      <w:r w:rsidRPr="00D51BE4">
        <w:rPr>
          <w:rFonts w:eastAsia="Calibri"/>
          <w:color w:val="222222"/>
        </w:rPr>
        <w:t xml:space="preserve">CNNs, Vision Transformers, Transfer Learning, Continual Learning (EWC, Adapters), </w:t>
      </w:r>
      <w:proofErr w:type="spellStart"/>
      <w:r w:rsidRPr="00D51BE4">
        <w:rPr>
          <w:rFonts w:eastAsia="Calibri"/>
          <w:color w:val="222222"/>
        </w:rPr>
        <w:t>PyTorch</w:t>
      </w:r>
      <w:proofErr w:type="spellEnd"/>
      <w:r w:rsidRPr="00D51BE4">
        <w:rPr>
          <w:rFonts w:eastAsia="Calibri"/>
          <w:color w:val="222222"/>
        </w:rPr>
        <w:t xml:space="preserve">, TensorFlow, </w:t>
      </w:r>
      <w:proofErr w:type="spellStart"/>
      <w:r w:rsidRPr="00D51BE4">
        <w:rPr>
          <w:rFonts w:eastAsia="Calibri"/>
          <w:color w:val="222222"/>
        </w:rPr>
        <w:t>Keras</w:t>
      </w:r>
      <w:proofErr w:type="spellEnd"/>
    </w:p>
    <w:p w14:paraId="7B8DB1B4" w14:textId="77777777" w:rsidR="00793CDF" w:rsidRPr="00D51BE4" w:rsidRDefault="00000000">
      <w:pPr>
        <w:spacing w:after="15"/>
      </w:pPr>
      <w:r w:rsidRPr="00D51BE4">
        <w:rPr>
          <w:rFonts w:eastAsia="Calibri"/>
          <w:b/>
          <w:bCs/>
          <w:color w:val="222222"/>
        </w:rPr>
        <w:t xml:space="preserve">Generative AI &amp; LLMs: </w:t>
      </w:r>
      <w:r w:rsidRPr="00D51BE4">
        <w:rPr>
          <w:rFonts w:eastAsia="Calibri"/>
          <w:color w:val="222222"/>
        </w:rPr>
        <w:t>RAG, Prompt Engineering, Embeddings (Gemini API), Vector Databases (Pinecone), LLM-based Application Design</w:t>
      </w:r>
    </w:p>
    <w:p w14:paraId="05E73DE8" w14:textId="77777777" w:rsidR="00793CDF" w:rsidRPr="00D51BE4" w:rsidRDefault="00000000">
      <w:pPr>
        <w:spacing w:after="15"/>
      </w:pPr>
      <w:r w:rsidRPr="00D51BE4">
        <w:rPr>
          <w:rFonts w:eastAsia="Calibri"/>
          <w:b/>
          <w:bCs/>
          <w:color w:val="222222"/>
        </w:rPr>
        <w:t xml:space="preserve">Data Science &amp; Analytics: </w:t>
      </w:r>
      <w:r w:rsidRPr="00D51BE4">
        <w:rPr>
          <w:rFonts w:eastAsia="Calibri"/>
          <w:color w:val="222222"/>
        </w:rPr>
        <w:t>Pandas, NumPy, Matplotlib, Feature Engineering, EDA, Statistical Analysis, Data Preprocessing</w:t>
      </w:r>
    </w:p>
    <w:p w14:paraId="133E95F8" w14:textId="77777777" w:rsidR="00793CDF" w:rsidRPr="00D51BE4" w:rsidRDefault="00000000">
      <w:pPr>
        <w:spacing w:after="15"/>
      </w:pPr>
      <w:r w:rsidRPr="00D51BE4">
        <w:rPr>
          <w:rFonts w:eastAsia="Calibri"/>
          <w:b/>
          <w:bCs/>
          <w:color w:val="222222"/>
        </w:rPr>
        <w:t xml:space="preserve">Programming, Tools &amp; Cloud: </w:t>
      </w:r>
      <w:r w:rsidRPr="00D51BE4">
        <w:rPr>
          <w:rFonts w:eastAsia="Calibri"/>
          <w:color w:val="222222"/>
        </w:rPr>
        <w:t xml:space="preserve">Python, SQL, C++, Bash, Git, Linux, AWS (ECS, </w:t>
      </w:r>
      <w:proofErr w:type="spellStart"/>
      <w:r w:rsidRPr="00D51BE4">
        <w:rPr>
          <w:rFonts w:eastAsia="Calibri"/>
          <w:color w:val="222222"/>
        </w:rPr>
        <w:t>Fargate</w:t>
      </w:r>
      <w:proofErr w:type="spellEnd"/>
      <w:r w:rsidRPr="00D51BE4">
        <w:rPr>
          <w:rFonts w:eastAsia="Calibri"/>
          <w:color w:val="222222"/>
        </w:rPr>
        <w:t xml:space="preserve">, CloudWatch), Azure, Docker, </w:t>
      </w:r>
      <w:proofErr w:type="spellStart"/>
      <w:r w:rsidRPr="00D51BE4">
        <w:rPr>
          <w:rFonts w:eastAsia="Calibri"/>
          <w:color w:val="222222"/>
        </w:rPr>
        <w:t>FastAPI</w:t>
      </w:r>
      <w:proofErr w:type="spellEnd"/>
      <w:r w:rsidRPr="00D51BE4">
        <w:rPr>
          <w:rFonts w:eastAsia="Calibri"/>
          <w:color w:val="222222"/>
        </w:rPr>
        <w:t>, REST APIs</w:t>
      </w:r>
    </w:p>
    <w:p w14:paraId="630C16C5" w14:textId="77777777" w:rsidR="00793CDF" w:rsidRPr="00D51BE4" w:rsidRDefault="00000000">
      <w:pPr>
        <w:pBdr>
          <w:bottom w:val="single" w:sz="4" w:space="2" w:color="1F3864"/>
        </w:pBdr>
        <w:spacing w:before="80" w:after="20"/>
      </w:pPr>
      <w:r w:rsidRPr="00D51BE4">
        <w:rPr>
          <w:rFonts w:eastAsia="Calibri"/>
          <w:b/>
          <w:bCs/>
          <w:color w:val="1F3864"/>
          <w:sz w:val="21"/>
          <w:szCs w:val="21"/>
        </w:rPr>
        <w:t>EDUCATION</w:t>
      </w:r>
    </w:p>
    <w:p w14:paraId="61D26EF0" w14:textId="7FDC1C76" w:rsidR="00793CDF" w:rsidRPr="00D51BE4" w:rsidRDefault="00000000">
      <w:pPr>
        <w:tabs>
          <w:tab w:val="right" w:pos="10987"/>
        </w:tabs>
        <w:spacing w:before="40" w:after="6"/>
      </w:pPr>
      <w:r w:rsidRPr="00D51BE4">
        <w:rPr>
          <w:rFonts w:eastAsia="Calibri"/>
          <w:b/>
          <w:bCs/>
          <w:color w:val="222222"/>
          <w:sz w:val="21"/>
          <w:szCs w:val="21"/>
        </w:rPr>
        <w:t>Sapienza Università di Roma — M.Sc. Computer Science</w:t>
      </w:r>
      <w:r w:rsidRPr="00D51BE4">
        <w:rPr>
          <w:rFonts w:eastAsia="Calibri"/>
          <w:b/>
          <w:bCs/>
          <w:color w:val="555555"/>
        </w:rPr>
        <w:tab/>
        <w:t xml:space="preserve"> 2026</w:t>
      </w:r>
    </w:p>
    <w:p w14:paraId="60F6D230" w14:textId="77777777" w:rsidR="00793CDF" w:rsidRPr="00D51BE4" w:rsidRDefault="00000000">
      <w:pPr>
        <w:spacing w:after="30"/>
      </w:pPr>
      <w:r w:rsidRPr="00D51BE4">
        <w:rPr>
          <w:rFonts w:eastAsia="Calibri"/>
          <w:i/>
          <w:iCs/>
          <w:color w:val="555555"/>
          <w:sz w:val="19"/>
          <w:szCs w:val="19"/>
        </w:rPr>
        <w:t>Relevant Coursework: Machine Learning, Deep Learning &amp; Applied AI, Natural Language Processing, Computer Vision, Distributed Systems</w:t>
      </w:r>
    </w:p>
    <w:p w14:paraId="77EA75F1" w14:textId="77777777" w:rsidR="00793CDF" w:rsidRPr="00D51BE4" w:rsidRDefault="00000000">
      <w:pPr>
        <w:pStyle w:val="ListParagraph"/>
        <w:numPr>
          <w:ilvl w:val="0"/>
          <w:numId w:val="1"/>
        </w:numPr>
        <w:spacing w:after="15"/>
      </w:pPr>
      <w:r w:rsidRPr="00D51BE4">
        <w:rPr>
          <w:rFonts w:eastAsia="Calibri"/>
          <w:color w:val="222222"/>
        </w:rPr>
        <w:t xml:space="preserve">Thesis: Evaluating Pretrained Vision Transformers Under Continual Learning — designed and ran a </w:t>
      </w:r>
      <w:r w:rsidRPr="00D51BE4">
        <w:rPr>
          <w:rFonts w:eastAsia="Calibri"/>
          <w:b/>
          <w:bCs/>
          <w:color w:val="222222"/>
        </w:rPr>
        <w:t>comparative benchmarking study</w:t>
      </w:r>
      <w:r w:rsidRPr="00D51BE4">
        <w:rPr>
          <w:rFonts w:eastAsia="Calibri"/>
          <w:color w:val="222222"/>
        </w:rPr>
        <w:t xml:space="preserve"> across three modeling approaches.</w:t>
      </w:r>
    </w:p>
    <w:p w14:paraId="78BB9E13" w14:textId="011E8821" w:rsidR="00793CDF" w:rsidRPr="00D51BE4" w:rsidRDefault="00000000">
      <w:pPr>
        <w:tabs>
          <w:tab w:val="right" w:pos="10987"/>
        </w:tabs>
        <w:spacing w:before="40" w:after="6"/>
      </w:pPr>
      <w:r w:rsidRPr="00D51BE4">
        <w:rPr>
          <w:rFonts w:eastAsia="Calibri"/>
          <w:b/>
          <w:bCs/>
          <w:color w:val="222222"/>
          <w:sz w:val="21"/>
          <w:szCs w:val="21"/>
        </w:rPr>
        <w:t xml:space="preserve">Sharda University — </w:t>
      </w:r>
      <w:proofErr w:type="spellStart"/>
      <w:r w:rsidRPr="00D51BE4">
        <w:rPr>
          <w:rFonts w:eastAsia="Calibri"/>
          <w:b/>
          <w:bCs/>
          <w:color w:val="222222"/>
          <w:sz w:val="21"/>
          <w:szCs w:val="21"/>
        </w:rPr>
        <w:t>B.Tech</w:t>
      </w:r>
      <w:proofErr w:type="spellEnd"/>
      <w:r w:rsidRPr="00D51BE4">
        <w:rPr>
          <w:rFonts w:eastAsia="Calibri"/>
          <w:b/>
          <w:bCs/>
          <w:color w:val="222222"/>
          <w:sz w:val="21"/>
          <w:szCs w:val="21"/>
        </w:rPr>
        <w:t>, CSE with AI and ML</w:t>
      </w:r>
      <w:r w:rsidRPr="00D51BE4">
        <w:rPr>
          <w:rFonts w:eastAsia="Calibri"/>
          <w:b/>
          <w:bCs/>
          <w:color w:val="555555"/>
        </w:rPr>
        <w:tab/>
        <w:t xml:space="preserve"> 2023</w:t>
      </w:r>
    </w:p>
    <w:p w14:paraId="50AC4519" w14:textId="77777777" w:rsidR="00793CDF" w:rsidRPr="00D51BE4" w:rsidRDefault="00000000">
      <w:pPr>
        <w:spacing w:after="30"/>
      </w:pPr>
      <w:r w:rsidRPr="00D51BE4">
        <w:rPr>
          <w:rFonts w:eastAsia="Calibri"/>
          <w:i/>
          <w:iCs/>
          <w:color w:val="555555"/>
          <w:sz w:val="19"/>
          <w:szCs w:val="19"/>
        </w:rPr>
        <w:t>Relevant Coursework: Machine Learning, Data Structures, Databases, Operating Systems, Cloud Computing  |  Merit scholarship (Top 5–10% of cohort)</w:t>
      </w:r>
    </w:p>
    <w:p w14:paraId="7BE3B635" w14:textId="77777777" w:rsidR="00793CDF" w:rsidRPr="00D51BE4" w:rsidRDefault="00000000">
      <w:pPr>
        <w:pBdr>
          <w:bottom w:val="single" w:sz="4" w:space="2" w:color="1F3864"/>
        </w:pBdr>
        <w:spacing w:before="80" w:after="20"/>
      </w:pPr>
      <w:r w:rsidRPr="00D51BE4">
        <w:rPr>
          <w:rFonts w:eastAsia="Calibri"/>
          <w:b/>
          <w:bCs/>
          <w:color w:val="1F3864"/>
          <w:sz w:val="21"/>
          <w:szCs w:val="21"/>
        </w:rPr>
        <w:t>RESEARCH EXPERIENCE</w:t>
      </w:r>
    </w:p>
    <w:p w14:paraId="69D1FF32" w14:textId="77777777" w:rsidR="00793CDF" w:rsidRPr="00D51BE4" w:rsidRDefault="00000000">
      <w:pPr>
        <w:tabs>
          <w:tab w:val="right" w:pos="10987"/>
        </w:tabs>
        <w:spacing w:before="40" w:after="6"/>
      </w:pPr>
      <w:r w:rsidRPr="00D51BE4">
        <w:rPr>
          <w:rFonts w:eastAsia="Calibri"/>
          <w:b/>
          <w:bCs/>
          <w:color w:val="222222"/>
          <w:sz w:val="21"/>
          <w:szCs w:val="21"/>
        </w:rPr>
        <w:t>Researcher, Vision Lab — Sapienza Università di Roma (Master's Thesis)</w:t>
      </w:r>
      <w:r w:rsidRPr="00D51BE4">
        <w:rPr>
          <w:rFonts w:eastAsia="Calibri"/>
          <w:b/>
          <w:bCs/>
          <w:color w:val="555555"/>
        </w:rPr>
        <w:tab/>
        <w:t>Nov 2025 – May 2026</w:t>
      </w:r>
    </w:p>
    <w:p w14:paraId="38380964" w14:textId="77777777" w:rsidR="00793CDF" w:rsidRPr="00D51BE4" w:rsidRDefault="00793CDF">
      <w:pPr>
        <w:spacing w:after="15"/>
      </w:pPr>
      <w:hyperlink r:id="rId8" w:history="1">
        <w:r w:rsidRPr="00D51BE4">
          <w:rPr>
            <w:rFonts w:eastAsia="Calibri"/>
            <w:i/>
            <w:iCs/>
            <w:color w:val="1155CC"/>
            <w:sz w:val="19"/>
            <w:szCs w:val="19"/>
            <w:u w:val="single"/>
          </w:rPr>
          <w:t>github.com/</w:t>
        </w:r>
        <w:proofErr w:type="spellStart"/>
        <w:r w:rsidRPr="00D51BE4">
          <w:rPr>
            <w:rFonts w:eastAsia="Calibri"/>
            <w:i/>
            <w:iCs/>
            <w:color w:val="1155CC"/>
            <w:sz w:val="19"/>
            <w:szCs w:val="19"/>
            <w:u w:val="single"/>
          </w:rPr>
          <w:t>swatiaggrawal</w:t>
        </w:r>
        <w:proofErr w:type="spellEnd"/>
        <w:r w:rsidRPr="00D51BE4">
          <w:rPr>
            <w:rFonts w:eastAsia="Calibri"/>
            <w:i/>
            <w:iCs/>
            <w:color w:val="1155CC"/>
            <w:sz w:val="19"/>
            <w:szCs w:val="19"/>
            <w:u w:val="single"/>
          </w:rPr>
          <w:t>/Thesis-Vision-Transformers</w:t>
        </w:r>
      </w:hyperlink>
    </w:p>
    <w:p w14:paraId="58CD0E34" w14:textId="77777777" w:rsidR="00793CDF" w:rsidRPr="00D51BE4" w:rsidRDefault="00000000">
      <w:pPr>
        <w:pStyle w:val="ListParagraph"/>
        <w:numPr>
          <w:ilvl w:val="0"/>
          <w:numId w:val="1"/>
        </w:numPr>
        <w:spacing w:after="15"/>
      </w:pPr>
      <w:r w:rsidRPr="00D51BE4">
        <w:rPr>
          <w:rFonts w:eastAsia="Calibri"/>
          <w:color w:val="222222"/>
        </w:rPr>
        <w:t xml:space="preserve">Designed a controlled experimental pipeline to </w:t>
      </w:r>
      <w:r w:rsidRPr="00D51BE4">
        <w:rPr>
          <w:rFonts w:eastAsia="Calibri"/>
          <w:b/>
          <w:bCs/>
          <w:color w:val="222222"/>
        </w:rPr>
        <w:t>benchmark three modeling approaches</w:t>
      </w:r>
      <w:r w:rsidRPr="00D51BE4">
        <w:rPr>
          <w:rFonts w:eastAsia="Calibri"/>
          <w:color w:val="222222"/>
        </w:rPr>
        <w:t xml:space="preserve"> for continual learning — adapter-based fine-tuning + Elastic Weight Consolidation (EWC), naive Vision Transformer fine-tuning, and a ResNet-18 baseline — under identical evaluation protocol.</w:t>
      </w:r>
    </w:p>
    <w:p w14:paraId="4DA6C8AA" w14:textId="77777777" w:rsidR="00793CDF" w:rsidRPr="00D51BE4" w:rsidRDefault="00000000">
      <w:pPr>
        <w:pStyle w:val="ListParagraph"/>
        <w:numPr>
          <w:ilvl w:val="0"/>
          <w:numId w:val="1"/>
        </w:numPr>
        <w:spacing w:after="15"/>
      </w:pPr>
      <w:r w:rsidRPr="00D51BE4">
        <w:rPr>
          <w:rFonts w:eastAsia="Calibri"/>
          <w:color w:val="222222"/>
        </w:rPr>
        <w:t xml:space="preserve">Achieved </w:t>
      </w:r>
      <w:r w:rsidRPr="00D51BE4">
        <w:rPr>
          <w:rFonts w:eastAsia="Calibri"/>
          <w:b/>
          <w:bCs/>
          <w:color w:val="222222"/>
        </w:rPr>
        <w:t>90.59% average accuracy with 2.01% average forgetting</w:t>
      </w:r>
      <w:r w:rsidRPr="00D51BE4">
        <w:rPr>
          <w:rFonts w:eastAsia="Calibri"/>
          <w:color w:val="222222"/>
        </w:rPr>
        <w:t xml:space="preserve"> on Split CIFAR-100 (5 sequential tasks) using the </w:t>
      </w:r>
      <w:proofErr w:type="spellStart"/>
      <w:r w:rsidRPr="00D51BE4">
        <w:rPr>
          <w:rFonts w:eastAsia="Calibri"/>
          <w:color w:val="222222"/>
        </w:rPr>
        <w:t>adapter+EWC</w:t>
      </w:r>
      <w:proofErr w:type="spellEnd"/>
      <w:r w:rsidRPr="00D51BE4">
        <w:rPr>
          <w:rFonts w:eastAsia="Calibri"/>
          <w:color w:val="222222"/>
        </w:rPr>
        <w:t xml:space="preserve"> approach, a ~97% relative reduction in catastrophic forgetting vs. the CNN baseline (24.22% avg. accuracy) and vs. naive </w:t>
      </w:r>
      <w:proofErr w:type="spellStart"/>
      <w:r w:rsidRPr="00D51BE4">
        <w:rPr>
          <w:rFonts w:eastAsia="Calibri"/>
          <w:color w:val="222222"/>
        </w:rPr>
        <w:t>ViT</w:t>
      </w:r>
      <w:proofErr w:type="spellEnd"/>
      <w:r w:rsidRPr="00D51BE4">
        <w:rPr>
          <w:rFonts w:eastAsia="Calibri"/>
          <w:color w:val="222222"/>
        </w:rPr>
        <w:t xml:space="preserve"> fine-tuning (41.91% avg. accuracy).</w:t>
      </w:r>
    </w:p>
    <w:p w14:paraId="126D118E" w14:textId="77777777" w:rsidR="00793CDF" w:rsidRPr="00D51BE4" w:rsidRDefault="00000000">
      <w:pPr>
        <w:pStyle w:val="ListParagraph"/>
        <w:numPr>
          <w:ilvl w:val="0"/>
          <w:numId w:val="1"/>
        </w:numPr>
        <w:spacing w:after="15"/>
      </w:pPr>
      <w:r w:rsidRPr="00D51BE4">
        <w:rPr>
          <w:rFonts w:eastAsia="Calibri"/>
          <w:color w:val="222222"/>
        </w:rPr>
        <w:t>Validated results via cross-seed evaluation to test robustness of reported metrics, and documented findings for reproducibility.</w:t>
      </w:r>
    </w:p>
    <w:p w14:paraId="7D47285C" w14:textId="77777777" w:rsidR="00793CDF" w:rsidRPr="00D51BE4" w:rsidRDefault="00000000">
      <w:pPr>
        <w:tabs>
          <w:tab w:val="right" w:pos="10987"/>
        </w:tabs>
        <w:spacing w:before="40" w:after="6"/>
      </w:pPr>
      <w:r w:rsidRPr="00D51BE4">
        <w:rPr>
          <w:rFonts w:eastAsia="Calibri"/>
          <w:b/>
          <w:bCs/>
          <w:color w:val="222222"/>
          <w:sz w:val="21"/>
          <w:szCs w:val="21"/>
        </w:rPr>
        <w:t>Machine Learning for Air Pollution — IEEE Conference Publication</w:t>
      </w:r>
      <w:r w:rsidRPr="00D51BE4">
        <w:rPr>
          <w:rFonts w:eastAsia="Calibri"/>
          <w:b/>
          <w:bCs/>
          <w:color w:val="555555"/>
        </w:rPr>
        <w:tab/>
        <w:t>2023</w:t>
      </w:r>
    </w:p>
    <w:p w14:paraId="2DE43EF8" w14:textId="77777777" w:rsidR="00793CDF" w:rsidRPr="00D51BE4" w:rsidRDefault="00793CDF">
      <w:pPr>
        <w:spacing w:after="15"/>
      </w:pPr>
      <w:hyperlink r:id="rId9" w:history="1">
        <w:r w:rsidRPr="00D51BE4">
          <w:rPr>
            <w:rFonts w:eastAsia="Calibri"/>
            <w:i/>
            <w:iCs/>
            <w:color w:val="1155CC"/>
            <w:sz w:val="19"/>
            <w:szCs w:val="19"/>
            <w:u w:val="single"/>
          </w:rPr>
          <w:t>doi.org/10.1109/ViTECoN58111.2023.10157028</w:t>
        </w:r>
      </w:hyperlink>
    </w:p>
    <w:p w14:paraId="28507927" w14:textId="77777777" w:rsidR="00793CDF" w:rsidRPr="00D51BE4" w:rsidRDefault="00000000">
      <w:pPr>
        <w:pStyle w:val="ListParagraph"/>
        <w:numPr>
          <w:ilvl w:val="0"/>
          <w:numId w:val="1"/>
        </w:numPr>
        <w:spacing w:after="15"/>
      </w:pPr>
      <w:r w:rsidRPr="00D51BE4">
        <w:rPr>
          <w:rFonts w:eastAsia="Calibri"/>
          <w:color w:val="222222"/>
        </w:rPr>
        <w:t xml:space="preserve">Ran a </w:t>
      </w:r>
      <w:r w:rsidRPr="00D51BE4">
        <w:rPr>
          <w:rFonts w:eastAsia="Calibri"/>
          <w:b/>
          <w:bCs/>
          <w:color w:val="222222"/>
        </w:rPr>
        <w:t>comparative statistical evaluation of four modeling techniques</w:t>
      </w:r>
      <w:r w:rsidRPr="00D51BE4">
        <w:rPr>
          <w:rFonts w:eastAsia="Calibri"/>
          <w:color w:val="222222"/>
        </w:rPr>
        <w:t xml:space="preserve"> — Random Forest, SVM, Decision Tree, and Neural Network — on environmental air-quality datasets.</w:t>
      </w:r>
    </w:p>
    <w:p w14:paraId="32448477" w14:textId="77777777" w:rsidR="00793CDF" w:rsidRPr="00D51BE4" w:rsidRDefault="00000000">
      <w:pPr>
        <w:pStyle w:val="ListParagraph"/>
        <w:numPr>
          <w:ilvl w:val="0"/>
          <w:numId w:val="1"/>
        </w:numPr>
        <w:spacing w:after="15"/>
      </w:pPr>
      <w:r w:rsidRPr="00D51BE4">
        <w:rPr>
          <w:rFonts w:eastAsia="Calibri"/>
          <w:color w:val="222222"/>
        </w:rPr>
        <w:t>Assessed models on accuracy, robustness, and generalization, and authored/presented the peer-reviewed findings.</w:t>
      </w:r>
    </w:p>
    <w:p w14:paraId="099AA505" w14:textId="77777777" w:rsidR="00793CDF" w:rsidRPr="00D51BE4" w:rsidRDefault="00000000">
      <w:pPr>
        <w:pBdr>
          <w:bottom w:val="single" w:sz="4" w:space="2" w:color="1F3864"/>
        </w:pBdr>
        <w:spacing w:before="80" w:after="20"/>
      </w:pPr>
      <w:r w:rsidRPr="00D51BE4">
        <w:rPr>
          <w:rFonts w:eastAsia="Calibri"/>
          <w:b/>
          <w:bCs/>
          <w:color w:val="1F3864"/>
          <w:sz w:val="21"/>
          <w:szCs w:val="21"/>
        </w:rPr>
        <w:t>PROJECTS</w:t>
      </w:r>
    </w:p>
    <w:p w14:paraId="0CB977DA" w14:textId="77777777" w:rsidR="00793CDF" w:rsidRPr="00D51BE4" w:rsidRDefault="00000000">
      <w:pPr>
        <w:tabs>
          <w:tab w:val="right" w:pos="10987"/>
        </w:tabs>
        <w:spacing w:before="40" w:after="6"/>
      </w:pPr>
      <w:r w:rsidRPr="00D51BE4">
        <w:rPr>
          <w:rFonts w:eastAsia="Calibri"/>
          <w:b/>
          <w:bCs/>
          <w:color w:val="222222"/>
          <w:sz w:val="21"/>
          <w:szCs w:val="21"/>
        </w:rPr>
        <w:t>Metal Defect Detection — Comparative Modeling Study</w:t>
      </w:r>
      <w:r w:rsidRPr="00D51BE4">
        <w:rPr>
          <w:rFonts w:eastAsia="Calibri"/>
          <w:b/>
          <w:bCs/>
          <w:color w:val="555555"/>
        </w:rPr>
        <w:tab/>
      </w:r>
    </w:p>
    <w:p w14:paraId="4237A12A" w14:textId="77777777" w:rsidR="00793CDF" w:rsidRPr="00D51BE4" w:rsidRDefault="00793CDF">
      <w:pPr>
        <w:spacing w:after="15"/>
      </w:pPr>
      <w:hyperlink r:id="rId10" w:history="1">
        <w:r w:rsidRPr="00D51BE4">
          <w:rPr>
            <w:rFonts w:eastAsia="Calibri"/>
            <w:i/>
            <w:iCs/>
            <w:color w:val="1155CC"/>
            <w:sz w:val="19"/>
            <w:szCs w:val="19"/>
            <w:u w:val="single"/>
          </w:rPr>
          <w:t>github.com/</w:t>
        </w:r>
        <w:proofErr w:type="spellStart"/>
        <w:r w:rsidRPr="00D51BE4">
          <w:rPr>
            <w:rFonts w:eastAsia="Calibri"/>
            <w:i/>
            <w:iCs/>
            <w:color w:val="1155CC"/>
            <w:sz w:val="19"/>
            <w:szCs w:val="19"/>
            <w:u w:val="single"/>
          </w:rPr>
          <w:t>swatiaggrawal</w:t>
        </w:r>
        <w:proofErr w:type="spellEnd"/>
        <w:r w:rsidRPr="00D51BE4">
          <w:rPr>
            <w:rFonts w:eastAsia="Calibri"/>
            <w:i/>
            <w:iCs/>
            <w:color w:val="1155CC"/>
            <w:sz w:val="19"/>
            <w:szCs w:val="19"/>
            <w:u w:val="single"/>
          </w:rPr>
          <w:t>/Metal-Defect-Detection</w:t>
        </w:r>
      </w:hyperlink>
    </w:p>
    <w:p w14:paraId="6B2EA039" w14:textId="77777777" w:rsidR="00793CDF" w:rsidRPr="00D51BE4" w:rsidRDefault="00000000">
      <w:pPr>
        <w:pStyle w:val="ListParagraph"/>
        <w:numPr>
          <w:ilvl w:val="0"/>
          <w:numId w:val="1"/>
        </w:numPr>
        <w:spacing w:after="15"/>
      </w:pPr>
      <w:r w:rsidRPr="00D51BE4">
        <w:rPr>
          <w:rFonts w:eastAsia="Calibri"/>
          <w:color w:val="222222"/>
        </w:rPr>
        <w:t xml:space="preserve">Ran a </w:t>
      </w:r>
      <w:r w:rsidRPr="00D51BE4">
        <w:rPr>
          <w:rFonts w:eastAsia="Calibri"/>
          <w:b/>
          <w:bCs/>
          <w:color w:val="222222"/>
        </w:rPr>
        <w:t>head-to-head comparison of three model families</w:t>
      </w:r>
      <w:r w:rsidRPr="00D51BE4">
        <w:rPr>
          <w:rFonts w:eastAsia="Calibri"/>
          <w:color w:val="222222"/>
        </w:rPr>
        <w:t xml:space="preserve"> — a custom CNN (TensorFlow/</w:t>
      </w:r>
      <w:proofErr w:type="spellStart"/>
      <w:r w:rsidRPr="00D51BE4">
        <w:rPr>
          <w:rFonts w:eastAsia="Calibri"/>
          <w:color w:val="222222"/>
        </w:rPr>
        <w:t>Keras</w:t>
      </w:r>
      <w:proofErr w:type="spellEnd"/>
      <w:r w:rsidRPr="00D51BE4">
        <w:rPr>
          <w:rFonts w:eastAsia="Calibri"/>
          <w:color w:val="222222"/>
        </w:rPr>
        <w:t xml:space="preserve">), SVM, and Random Forest (HOG features, tuned via </w:t>
      </w:r>
      <w:proofErr w:type="spellStart"/>
      <w:r w:rsidRPr="00D51BE4">
        <w:rPr>
          <w:rFonts w:eastAsia="Calibri"/>
          <w:color w:val="222222"/>
        </w:rPr>
        <w:t>GridSearchCV</w:t>
      </w:r>
      <w:proofErr w:type="spellEnd"/>
      <w:r w:rsidRPr="00D51BE4">
        <w:rPr>
          <w:rFonts w:eastAsia="Calibri"/>
          <w:color w:val="222222"/>
        </w:rPr>
        <w:t>) — for automated defect detection across 6 classes on the NEU industrial dataset.</w:t>
      </w:r>
    </w:p>
    <w:p w14:paraId="76C58DFC" w14:textId="77777777" w:rsidR="00793CDF" w:rsidRPr="00D51BE4" w:rsidRDefault="00000000">
      <w:pPr>
        <w:pStyle w:val="ListParagraph"/>
        <w:numPr>
          <w:ilvl w:val="0"/>
          <w:numId w:val="1"/>
        </w:numPr>
        <w:spacing w:after="15"/>
      </w:pPr>
      <w:r w:rsidRPr="00D51BE4">
        <w:rPr>
          <w:rFonts w:eastAsia="Calibri"/>
          <w:color w:val="222222"/>
        </w:rPr>
        <w:t xml:space="preserve">Achieved </w:t>
      </w:r>
      <w:r w:rsidRPr="00D51BE4">
        <w:rPr>
          <w:rFonts w:eastAsia="Calibri"/>
          <w:b/>
          <w:bCs/>
          <w:color w:val="222222"/>
        </w:rPr>
        <w:t>97.22% test accuracy with the CNN vs. 86.11% for both SVM and Random Forest</w:t>
      </w:r>
      <w:r w:rsidRPr="00D51BE4">
        <w:rPr>
          <w:rFonts w:eastAsia="Calibri"/>
          <w:color w:val="222222"/>
        </w:rPr>
        <w:t>, evaluated via accuracy, confusion matrices, precision, recall, and F1-score.</w:t>
      </w:r>
    </w:p>
    <w:p w14:paraId="13E4F050" w14:textId="77777777" w:rsidR="00793CDF" w:rsidRPr="00D51BE4" w:rsidRDefault="00000000">
      <w:pPr>
        <w:tabs>
          <w:tab w:val="right" w:pos="10987"/>
        </w:tabs>
        <w:spacing w:before="40" w:after="6"/>
      </w:pPr>
      <w:r w:rsidRPr="00D51BE4">
        <w:rPr>
          <w:rFonts w:eastAsia="Calibri"/>
          <w:b/>
          <w:bCs/>
          <w:color w:val="222222"/>
          <w:sz w:val="21"/>
          <w:szCs w:val="21"/>
        </w:rPr>
        <w:t>Knowledge Copilot — Grounded RAG Chatbot</w:t>
      </w:r>
      <w:r w:rsidRPr="00D51BE4">
        <w:rPr>
          <w:rFonts w:eastAsia="Calibri"/>
          <w:b/>
          <w:bCs/>
          <w:color w:val="555555"/>
        </w:rPr>
        <w:tab/>
      </w:r>
    </w:p>
    <w:p w14:paraId="50E3F8F7" w14:textId="77777777" w:rsidR="00793CDF" w:rsidRPr="00D51BE4" w:rsidRDefault="00793CDF">
      <w:pPr>
        <w:spacing w:after="15"/>
      </w:pPr>
      <w:hyperlink r:id="rId11" w:history="1">
        <w:r w:rsidRPr="00D51BE4">
          <w:rPr>
            <w:rFonts w:eastAsia="Calibri"/>
            <w:i/>
            <w:iCs/>
            <w:color w:val="1155CC"/>
            <w:sz w:val="19"/>
            <w:szCs w:val="19"/>
            <w:u w:val="single"/>
          </w:rPr>
          <w:t>github.com/</w:t>
        </w:r>
        <w:proofErr w:type="spellStart"/>
        <w:r w:rsidRPr="00D51BE4">
          <w:rPr>
            <w:rFonts w:eastAsia="Calibri"/>
            <w:i/>
            <w:iCs/>
            <w:color w:val="1155CC"/>
            <w:sz w:val="19"/>
            <w:szCs w:val="19"/>
            <w:u w:val="single"/>
          </w:rPr>
          <w:t>swatiaggrawal</w:t>
        </w:r>
        <w:proofErr w:type="spellEnd"/>
        <w:r w:rsidRPr="00D51BE4">
          <w:rPr>
            <w:rFonts w:eastAsia="Calibri"/>
            <w:i/>
            <w:iCs/>
            <w:color w:val="1155CC"/>
            <w:sz w:val="19"/>
            <w:szCs w:val="19"/>
            <w:u w:val="single"/>
          </w:rPr>
          <w:t>/RAG-Chatbot</w:t>
        </w:r>
      </w:hyperlink>
      <w:r w:rsidR="00000000" w:rsidRPr="00D51BE4">
        <w:rPr>
          <w:rFonts w:eastAsia="Calibri"/>
          <w:i/>
          <w:iCs/>
          <w:color w:val="555555"/>
          <w:sz w:val="19"/>
          <w:szCs w:val="19"/>
        </w:rPr>
        <w:t xml:space="preserve">  |  Live demo: </w:t>
      </w:r>
      <w:hyperlink r:id="rId12" w:history="1">
        <w:r w:rsidRPr="00D51BE4">
          <w:rPr>
            <w:rFonts w:eastAsia="Calibri"/>
            <w:i/>
            <w:iCs/>
            <w:color w:val="1155CC"/>
            <w:sz w:val="19"/>
            <w:szCs w:val="19"/>
            <w:u w:val="single"/>
          </w:rPr>
          <w:t>rag-chatbot-new.onrender.com</w:t>
        </w:r>
      </w:hyperlink>
    </w:p>
    <w:p w14:paraId="54D2F5A5" w14:textId="77777777" w:rsidR="00793CDF" w:rsidRPr="00D51BE4" w:rsidRDefault="00000000">
      <w:pPr>
        <w:pStyle w:val="ListParagraph"/>
        <w:numPr>
          <w:ilvl w:val="0"/>
          <w:numId w:val="1"/>
        </w:numPr>
        <w:spacing w:after="15"/>
      </w:pPr>
      <w:r w:rsidRPr="00D51BE4">
        <w:rPr>
          <w:rFonts w:eastAsia="Calibri"/>
          <w:color w:val="222222"/>
        </w:rPr>
        <w:t>Built an end-to-end RAG pipeline (ingestion → embedding → retrieval → generation), integrating Gemini API embeddings with Pinecone; returns per-answer source citations to prevent hallucination.</w:t>
      </w:r>
    </w:p>
    <w:p w14:paraId="3C269395" w14:textId="77777777" w:rsidR="00793CDF" w:rsidRPr="00D51BE4" w:rsidRDefault="00000000">
      <w:pPr>
        <w:tabs>
          <w:tab w:val="right" w:pos="10987"/>
        </w:tabs>
        <w:spacing w:before="40" w:after="6"/>
      </w:pPr>
      <w:proofErr w:type="spellStart"/>
      <w:r w:rsidRPr="00D51BE4">
        <w:rPr>
          <w:rFonts w:eastAsia="Calibri"/>
          <w:b/>
          <w:bCs/>
          <w:color w:val="222222"/>
          <w:sz w:val="21"/>
          <w:szCs w:val="21"/>
        </w:rPr>
        <w:t>DocDelta</w:t>
      </w:r>
      <w:proofErr w:type="spellEnd"/>
      <w:r w:rsidRPr="00D51BE4">
        <w:rPr>
          <w:rFonts w:eastAsia="Calibri"/>
          <w:b/>
          <w:bCs/>
          <w:color w:val="222222"/>
          <w:sz w:val="21"/>
          <w:szCs w:val="21"/>
        </w:rPr>
        <w:t xml:space="preserve"> — Document Intelligence &amp; Comparison Platform</w:t>
      </w:r>
      <w:r w:rsidRPr="00D51BE4">
        <w:rPr>
          <w:rFonts w:eastAsia="Calibri"/>
        </w:rPr>
        <w:tab/>
      </w:r>
      <w:hyperlink r:id="rId13" w:history="1">
        <w:r w:rsidR="00793CDF" w:rsidRPr="00D51BE4">
          <w:rPr>
            <w:rFonts w:eastAsia="Calibri"/>
            <w:color w:val="1155CC"/>
            <w:u w:val="single"/>
          </w:rPr>
          <w:t>github.com/</w:t>
        </w:r>
        <w:proofErr w:type="spellStart"/>
        <w:r w:rsidR="00793CDF" w:rsidRPr="00D51BE4">
          <w:rPr>
            <w:rFonts w:eastAsia="Calibri"/>
            <w:color w:val="1155CC"/>
            <w:u w:val="single"/>
          </w:rPr>
          <w:t>swatiaggrawal</w:t>
        </w:r>
        <w:proofErr w:type="spellEnd"/>
        <w:r w:rsidR="00793CDF" w:rsidRPr="00D51BE4">
          <w:rPr>
            <w:rFonts w:eastAsia="Calibri"/>
            <w:color w:val="1155CC"/>
            <w:u w:val="single"/>
          </w:rPr>
          <w:t>/</w:t>
        </w:r>
        <w:proofErr w:type="spellStart"/>
        <w:r w:rsidR="00793CDF" w:rsidRPr="00D51BE4">
          <w:rPr>
            <w:rFonts w:eastAsia="Calibri"/>
            <w:color w:val="1155CC"/>
            <w:u w:val="single"/>
          </w:rPr>
          <w:t>DocDelta</w:t>
        </w:r>
        <w:proofErr w:type="spellEnd"/>
      </w:hyperlink>
    </w:p>
    <w:p w14:paraId="2EF89066" w14:textId="77777777" w:rsidR="00793CDF" w:rsidRPr="00D51BE4" w:rsidRDefault="00000000">
      <w:pPr>
        <w:pStyle w:val="ListParagraph"/>
        <w:numPr>
          <w:ilvl w:val="0"/>
          <w:numId w:val="1"/>
        </w:numPr>
        <w:spacing w:after="15"/>
      </w:pPr>
      <w:r w:rsidRPr="00D51BE4">
        <w:rPr>
          <w:rFonts w:eastAsia="Calibri"/>
          <w:color w:val="222222"/>
        </w:rPr>
        <w:t>Built a semantic document-comparison pipeline (Sentence Transformers, cosine-similarity retrieval) classifying sentence-level changes at ~840ms warm-request latency; containerized and deployed on AWS ECS/</w:t>
      </w:r>
      <w:proofErr w:type="spellStart"/>
      <w:r w:rsidRPr="00D51BE4">
        <w:rPr>
          <w:rFonts w:eastAsia="Calibri"/>
          <w:color w:val="222222"/>
        </w:rPr>
        <w:t>Fargate</w:t>
      </w:r>
      <w:proofErr w:type="spellEnd"/>
      <w:r w:rsidRPr="00D51BE4">
        <w:rPr>
          <w:rFonts w:eastAsia="Calibri"/>
          <w:color w:val="222222"/>
        </w:rPr>
        <w:t xml:space="preserve"> with CloudWatch monitoring.</w:t>
      </w:r>
    </w:p>
    <w:sectPr w:rsidR="00793CDF" w:rsidRPr="00D51BE4">
      <w:pgSz w:w="12240" w:h="15840"/>
      <w:pgMar w:top="160" w:right="620" w:bottom="1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A5100"/>
    <w:multiLevelType w:val="hybridMultilevel"/>
    <w:tmpl w:val="86F4C586"/>
    <w:lvl w:ilvl="0" w:tplc="437C581A">
      <w:start w:val="1"/>
      <w:numFmt w:val="bullet"/>
      <w:lvlText w:val="●"/>
      <w:lvlJc w:val="left"/>
      <w:pPr>
        <w:ind w:left="720" w:hanging="360"/>
      </w:pPr>
    </w:lvl>
    <w:lvl w:ilvl="1" w:tplc="332CAF6E">
      <w:start w:val="1"/>
      <w:numFmt w:val="bullet"/>
      <w:lvlText w:val="○"/>
      <w:lvlJc w:val="left"/>
      <w:pPr>
        <w:ind w:left="1440" w:hanging="360"/>
      </w:pPr>
    </w:lvl>
    <w:lvl w:ilvl="2" w:tplc="AEA6C570">
      <w:start w:val="1"/>
      <w:numFmt w:val="bullet"/>
      <w:lvlText w:val="■"/>
      <w:lvlJc w:val="left"/>
      <w:pPr>
        <w:ind w:left="2160" w:hanging="360"/>
      </w:pPr>
    </w:lvl>
    <w:lvl w:ilvl="3" w:tplc="FE220862">
      <w:start w:val="1"/>
      <w:numFmt w:val="bullet"/>
      <w:lvlText w:val="●"/>
      <w:lvlJc w:val="left"/>
      <w:pPr>
        <w:ind w:left="2880" w:hanging="360"/>
      </w:pPr>
    </w:lvl>
    <w:lvl w:ilvl="4" w:tplc="DAE65466">
      <w:start w:val="1"/>
      <w:numFmt w:val="bullet"/>
      <w:lvlText w:val="○"/>
      <w:lvlJc w:val="left"/>
      <w:pPr>
        <w:ind w:left="3600" w:hanging="360"/>
      </w:pPr>
    </w:lvl>
    <w:lvl w:ilvl="5" w:tplc="2BDCF53A">
      <w:start w:val="1"/>
      <w:numFmt w:val="bullet"/>
      <w:lvlText w:val="■"/>
      <w:lvlJc w:val="left"/>
      <w:pPr>
        <w:ind w:left="4320" w:hanging="360"/>
      </w:pPr>
    </w:lvl>
    <w:lvl w:ilvl="6" w:tplc="702CB448">
      <w:start w:val="1"/>
      <w:numFmt w:val="bullet"/>
      <w:lvlText w:val="●"/>
      <w:lvlJc w:val="left"/>
      <w:pPr>
        <w:ind w:left="5040" w:hanging="360"/>
      </w:pPr>
    </w:lvl>
    <w:lvl w:ilvl="7" w:tplc="D8AA9C0E">
      <w:start w:val="1"/>
      <w:numFmt w:val="bullet"/>
      <w:lvlText w:val="●"/>
      <w:lvlJc w:val="left"/>
      <w:pPr>
        <w:ind w:left="5760" w:hanging="360"/>
      </w:pPr>
    </w:lvl>
    <w:lvl w:ilvl="8" w:tplc="4B4285D8">
      <w:start w:val="1"/>
      <w:numFmt w:val="bullet"/>
      <w:lvlText w:val="●"/>
      <w:lvlJc w:val="left"/>
      <w:pPr>
        <w:ind w:left="6480" w:hanging="360"/>
      </w:pPr>
    </w:lvl>
  </w:abstractNum>
  <w:num w:numId="1" w16cid:durableId="1006635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CDF"/>
    <w:rsid w:val="000E59BE"/>
    <w:rsid w:val="00321001"/>
    <w:rsid w:val="00793CDF"/>
    <w:rsid w:val="00924F74"/>
    <w:rsid w:val="00AC0F55"/>
    <w:rsid w:val="00D51BE4"/>
    <w:rsid w:val="00E2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263BC"/>
  <w15:docId w15:val="{584FF06A-AD28-4788-B7FA-5CFEE81CC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watiaggrawal/Thesis-Vision-Transformers" TargetMode="External"/><Relationship Id="rId13" Type="http://schemas.openxmlformats.org/officeDocument/2006/relationships/hyperlink" Target="https://github.com/swatiaggrawal/DocDelt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watiaggrawal" TargetMode="External"/><Relationship Id="rId12" Type="http://schemas.openxmlformats.org/officeDocument/2006/relationships/hyperlink" Target="https://rag-chatbot-new.onrend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watiaggrawal" TargetMode="External"/><Relationship Id="rId11" Type="http://schemas.openxmlformats.org/officeDocument/2006/relationships/hyperlink" Target="https://github.com/swatiaggrawal/RAG-Chatbot" TargetMode="External"/><Relationship Id="rId5" Type="http://schemas.openxmlformats.org/officeDocument/2006/relationships/hyperlink" Target="mailto:swatiagg357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swatiaggrawal/Metal-Defect-Dete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ViTECoN58111.2023.1015702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Swati Aggrawal</cp:lastModifiedBy>
  <cp:revision>4</cp:revision>
  <cp:lastPrinted>2026-08-18T07:26:00Z</cp:lastPrinted>
  <dcterms:created xsi:type="dcterms:W3CDTF">2026-08-18T07:22:00Z</dcterms:created>
  <dcterms:modified xsi:type="dcterms:W3CDTF">2026-08-25T07:32:00Z</dcterms:modified>
</cp:coreProperties>
</file>