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713675" w14:textId="77777777" w:rsidR="003449F4" w:rsidRDefault="003449F4" w:rsidP="003449F4">
      <w:pPr>
        <w:pStyle w:val="Title"/>
      </w:pPr>
      <w:r>
        <w:t>Manual and Standard Procedures for Cooling System Maintenance</w:t>
      </w:r>
    </w:p>
    <w:p w14:paraId="0EABD774" w14:textId="77777777" w:rsidR="003449F4" w:rsidRDefault="003449F4" w:rsidP="003449F4">
      <w:pPr>
        <w:pStyle w:val="Subtitle"/>
      </w:pPr>
      <w:r>
        <w:t>Addressing Temperature Issues in the Production Area</w:t>
      </w:r>
    </w:p>
    <w:p w14:paraId="2C7AE40D" w14:textId="77777777" w:rsidR="003449F4" w:rsidRDefault="003449F4" w:rsidP="003449F4">
      <w:pPr>
        <w:pStyle w:val="Heading1"/>
      </w:pPr>
      <w:r>
        <w:t>1. Introduction</w:t>
      </w:r>
    </w:p>
    <w:p w14:paraId="173278FD" w14:textId="77777777" w:rsidR="003449F4" w:rsidRDefault="003449F4" w:rsidP="003449F4">
      <w:r w:rsidRPr="003449F4">
        <w:t>This manual outlines the standard procedures for diagnosing and addressing issues with the cooling system when it fails to maintain the required temperature in the production area. Maintaining optimal temperature is crucial for ensuring the quality and safety of products, as well as the efficiency of production processes.</w:t>
      </w:r>
    </w:p>
    <w:p w14:paraId="335034E4" w14:textId="77777777" w:rsidR="003449F4" w:rsidRDefault="003449F4" w:rsidP="003449F4">
      <w:pPr>
        <w:pStyle w:val="Heading1"/>
      </w:pPr>
      <w:r>
        <w:t>2. Safety Precautions</w:t>
      </w:r>
    </w:p>
    <w:p w14:paraId="1A8E10C4" w14:textId="77777777" w:rsidR="003449F4" w:rsidRDefault="003449F4" w:rsidP="003449F4">
      <w:r w:rsidRPr="003449F4">
        <w:t>Before commencing any maintenance or troubleshooting activities, ensure the following safety precautions are observed:</w:t>
      </w:r>
    </w:p>
    <w:p w14:paraId="62063E4B" w14:textId="77777777" w:rsidR="003449F4" w:rsidRDefault="003449F4" w:rsidP="003449F4">
      <w:pPr>
        <w:pStyle w:val="ListParagraph"/>
        <w:numPr>
          <w:ilvl w:val="0"/>
          <w:numId w:val="14"/>
        </w:numPr>
      </w:pPr>
      <w:r w:rsidRPr="003449F4">
        <w:t>Wear appropriate personal protective equipment (PPE) including gloves, safety goggles, and protective clothing.</w:t>
      </w:r>
    </w:p>
    <w:p w14:paraId="60334116" w14:textId="77777777" w:rsidR="003449F4" w:rsidRDefault="003449F4" w:rsidP="003449F4">
      <w:pPr>
        <w:pStyle w:val="ListParagraph"/>
        <w:numPr>
          <w:ilvl w:val="0"/>
          <w:numId w:val="14"/>
        </w:numPr>
      </w:pPr>
      <w:r w:rsidRPr="003449F4">
        <w:t>Ensure the cooling system is powered off and all electrical connections are disconnected.</w:t>
      </w:r>
    </w:p>
    <w:p w14:paraId="0333EE6D" w14:textId="77777777" w:rsidR="003449F4" w:rsidRDefault="003449F4" w:rsidP="003449F4">
      <w:pPr>
        <w:pStyle w:val="ListParagraph"/>
        <w:numPr>
          <w:ilvl w:val="0"/>
          <w:numId w:val="14"/>
        </w:numPr>
      </w:pPr>
      <w:r w:rsidRPr="003449F4">
        <w:t>Follow lockout/tagout (LOTO) procedures to prevent accidental start-up.</w:t>
      </w:r>
    </w:p>
    <w:p w14:paraId="028E5F31" w14:textId="77777777" w:rsidR="003449F4" w:rsidRDefault="003449F4" w:rsidP="003449F4">
      <w:pPr>
        <w:pStyle w:val="ListParagraph"/>
        <w:numPr>
          <w:ilvl w:val="0"/>
          <w:numId w:val="14"/>
        </w:numPr>
      </w:pPr>
      <w:r w:rsidRPr="003449F4">
        <w:t xml:space="preserve">Be aware of any hazardous materials that may be </w:t>
      </w:r>
      <w:proofErr w:type="gramStart"/>
      <w:r w:rsidRPr="003449F4">
        <w:t>present, and</w:t>
      </w:r>
      <w:proofErr w:type="gramEnd"/>
      <w:r w:rsidRPr="003449F4">
        <w:t xml:space="preserve"> handle them according to safety guidelines.</w:t>
      </w:r>
    </w:p>
    <w:p w14:paraId="246A0904" w14:textId="77777777" w:rsidR="003449F4" w:rsidRDefault="003449F4" w:rsidP="003449F4">
      <w:pPr>
        <w:pStyle w:val="Heading1"/>
      </w:pPr>
      <w:r>
        <w:t>3. Initial Inspection</w:t>
      </w:r>
    </w:p>
    <w:p w14:paraId="3CD5E7DF" w14:textId="77777777" w:rsidR="003449F4" w:rsidRDefault="003449F4" w:rsidP="003449F4">
      <w:pPr>
        <w:pStyle w:val="Heading2"/>
      </w:pPr>
      <w:r>
        <w:t>3.1 Visual Inspection</w:t>
      </w:r>
    </w:p>
    <w:p w14:paraId="37C88831" w14:textId="77777777" w:rsidR="003449F4" w:rsidRDefault="003449F4" w:rsidP="003449F4">
      <w:r w:rsidRPr="003449F4">
        <w:t>Conduct a thorough visual inspection of the cooling system components, including:</w:t>
      </w:r>
    </w:p>
    <w:p w14:paraId="7543675F" w14:textId="77777777" w:rsidR="003449F4" w:rsidRDefault="003449F4" w:rsidP="003449F4">
      <w:pPr>
        <w:pStyle w:val="ListParagraph"/>
        <w:numPr>
          <w:ilvl w:val="0"/>
          <w:numId w:val="15"/>
        </w:numPr>
      </w:pPr>
      <w:r w:rsidRPr="003449F4">
        <w:t>Cooling units</w:t>
      </w:r>
    </w:p>
    <w:p w14:paraId="1ABF56DC" w14:textId="77777777" w:rsidR="003449F4" w:rsidRDefault="003449F4" w:rsidP="003449F4">
      <w:pPr>
        <w:pStyle w:val="ListParagraph"/>
        <w:numPr>
          <w:ilvl w:val="0"/>
          <w:numId w:val="15"/>
        </w:numPr>
      </w:pPr>
      <w:r w:rsidRPr="003449F4">
        <w:t>Fans and blowers</w:t>
      </w:r>
    </w:p>
    <w:p w14:paraId="4B40F9F8" w14:textId="77777777" w:rsidR="003449F4" w:rsidRDefault="003449F4" w:rsidP="003449F4">
      <w:pPr>
        <w:pStyle w:val="ListParagraph"/>
        <w:numPr>
          <w:ilvl w:val="0"/>
          <w:numId w:val="15"/>
        </w:numPr>
      </w:pPr>
      <w:r w:rsidRPr="003449F4">
        <w:t>Pipes and ducts</w:t>
      </w:r>
    </w:p>
    <w:p w14:paraId="26BEAF09" w14:textId="77777777" w:rsidR="003449F4" w:rsidRDefault="003449F4" w:rsidP="003449F4">
      <w:pPr>
        <w:pStyle w:val="ListParagraph"/>
        <w:numPr>
          <w:ilvl w:val="0"/>
          <w:numId w:val="15"/>
        </w:numPr>
      </w:pPr>
      <w:r w:rsidRPr="003449F4">
        <w:t>Thermostats and control units</w:t>
      </w:r>
    </w:p>
    <w:p w14:paraId="290464B2" w14:textId="77777777" w:rsidR="003449F4" w:rsidRDefault="003449F4" w:rsidP="003449F4">
      <w:pPr>
        <w:pStyle w:val="ListParagraph"/>
        <w:numPr>
          <w:ilvl w:val="0"/>
          <w:numId w:val="15"/>
        </w:numPr>
      </w:pPr>
      <w:r w:rsidRPr="003449F4">
        <w:t>Filters and vents</w:t>
      </w:r>
    </w:p>
    <w:p w14:paraId="5E3BA9B5" w14:textId="77777777" w:rsidR="003449F4" w:rsidRDefault="003449F4" w:rsidP="003449F4">
      <w:r w:rsidRPr="003449F4">
        <w:t>Look for signs of wear, damage, or blockages that may impede system performance.</w:t>
      </w:r>
    </w:p>
    <w:p w14:paraId="443ACD0C" w14:textId="77777777" w:rsidR="003449F4" w:rsidRDefault="003449F4" w:rsidP="003449F4">
      <w:pPr>
        <w:pStyle w:val="Heading2"/>
      </w:pPr>
      <w:r>
        <w:t>3.2 Temperature Monitoring</w:t>
      </w:r>
    </w:p>
    <w:p w14:paraId="7CAC7D57" w14:textId="77777777" w:rsidR="003449F4" w:rsidRDefault="003449F4" w:rsidP="003449F4">
      <w:r w:rsidRPr="003449F4">
        <w:t>Use calibrated thermometers or temperature sensors to record the current temperature in various locations within the production area. Compare these readings with the required temperature standards.</w:t>
      </w:r>
    </w:p>
    <w:p w14:paraId="51245581" w14:textId="77777777" w:rsidR="003449F4" w:rsidRDefault="003449F4" w:rsidP="003449F4">
      <w:pPr>
        <w:pStyle w:val="Heading1"/>
      </w:pPr>
      <w:r>
        <w:lastRenderedPageBreak/>
        <w:t>4. Troubleshooting Procedures</w:t>
      </w:r>
    </w:p>
    <w:p w14:paraId="750E5EBB" w14:textId="77777777" w:rsidR="003449F4" w:rsidRDefault="003449F4" w:rsidP="003449F4">
      <w:pPr>
        <w:pStyle w:val="Heading2"/>
      </w:pPr>
      <w:r>
        <w:t>4.1 Check Power Supply</w:t>
      </w:r>
    </w:p>
    <w:p w14:paraId="60912647" w14:textId="77777777" w:rsidR="003449F4" w:rsidRDefault="003449F4" w:rsidP="003449F4">
      <w:r w:rsidRPr="003449F4">
        <w:t>Ensure that the cooling system is receiving adequate power:</w:t>
      </w:r>
    </w:p>
    <w:p w14:paraId="308E6F5E" w14:textId="77777777" w:rsidR="003449F4" w:rsidRDefault="003449F4" w:rsidP="003449F4">
      <w:pPr>
        <w:pStyle w:val="ListParagraph"/>
        <w:numPr>
          <w:ilvl w:val="0"/>
          <w:numId w:val="16"/>
        </w:numPr>
      </w:pPr>
      <w:r w:rsidRPr="003449F4">
        <w:t>Verify that the power switch is in the 'ON' position.</w:t>
      </w:r>
    </w:p>
    <w:p w14:paraId="6C6D50D2" w14:textId="77777777" w:rsidR="003449F4" w:rsidRDefault="003449F4" w:rsidP="003449F4">
      <w:pPr>
        <w:pStyle w:val="ListParagraph"/>
        <w:numPr>
          <w:ilvl w:val="0"/>
          <w:numId w:val="16"/>
        </w:numPr>
      </w:pPr>
      <w:r w:rsidRPr="003449F4">
        <w:t>Check circuit breakers and fuses for any signs of tripping or damage.</w:t>
      </w:r>
    </w:p>
    <w:p w14:paraId="723630F6" w14:textId="77777777" w:rsidR="003449F4" w:rsidRDefault="003449F4" w:rsidP="003449F4">
      <w:pPr>
        <w:pStyle w:val="ListParagraph"/>
        <w:numPr>
          <w:ilvl w:val="0"/>
          <w:numId w:val="16"/>
        </w:numPr>
      </w:pPr>
      <w:r w:rsidRPr="003449F4">
        <w:t>Inspect electrical connections for tightness and corrosion.</w:t>
      </w:r>
    </w:p>
    <w:p w14:paraId="6BF6FE75" w14:textId="77777777" w:rsidR="003449F4" w:rsidRDefault="003449F4" w:rsidP="003449F4">
      <w:pPr>
        <w:pStyle w:val="Heading2"/>
      </w:pPr>
      <w:r>
        <w:t>4.2 Inspect Cooling Units</w:t>
      </w:r>
    </w:p>
    <w:p w14:paraId="2B642C40" w14:textId="77777777" w:rsidR="003449F4" w:rsidRDefault="003449F4" w:rsidP="003449F4">
      <w:r w:rsidRPr="003449F4">
        <w:t>Examine the cooling units for proper operation:</w:t>
      </w:r>
    </w:p>
    <w:p w14:paraId="3C976FDE" w14:textId="77777777" w:rsidR="003449F4" w:rsidRDefault="003449F4" w:rsidP="003449F4">
      <w:pPr>
        <w:pStyle w:val="ListParagraph"/>
        <w:numPr>
          <w:ilvl w:val="0"/>
          <w:numId w:val="17"/>
        </w:numPr>
      </w:pPr>
      <w:r w:rsidRPr="003449F4">
        <w:t>Ensure that compressors are functioning correctly and efficiently.</w:t>
      </w:r>
    </w:p>
    <w:p w14:paraId="41E2CB32" w14:textId="77777777" w:rsidR="003449F4" w:rsidRDefault="003449F4" w:rsidP="003449F4">
      <w:pPr>
        <w:pStyle w:val="ListParagraph"/>
        <w:numPr>
          <w:ilvl w:val="0"/>
          <w:numId w:val="17"/>
        </w:numPr>
      </w:pPr>
      <w:r w:rsidRPr="003449F4">
        <w:t>Listen for unusual noises that may indicate mechanical issues.</w:t>
      </w:r>
    </w:p>
    <w:p w14:paraId="0C9F34BA" w14:textId="77777777" w:rsidR="003449F4" w:rsidRDefault="003449F4" w:rsidP="003449F4">
      <w:pPr>
        <w:pStyle w:val="ListParagraph"/>
        <w:numPr>
          <w:ilvl w:val="0"/>
          <w:numId w:val="17"/>
        </w:numPr>
      </w:pPr>
      <w:r w:rsidRPr="003449F4">
        <w:t>Check refrigerant levels and refill if necessary.</w:t>
      </w:r>
    </w:p>
    <w:p w14:paraId="214A1C21" w14:textId="77777777" w:rsidR="003449F4" w:rsidRDefault="003449F4" w:rsidP="003449F4">
      <w:pPr>
        <w:pStyle w:val="Heading2"/>
      </w:pPr>
      <w:r>
        <w:t>4.3 Fan and Airflow Analysis</w:t>
      </w:r>
    </w:p>
    <w:p w14:paraId="1570ECE4" w14:textId="77777777" w:rsidR="003449F4" w:rsidRDefault="003449F4" w:rsidP="003449F4">
      <w:r w:rsidRPr="003449F4">
        <w:t>Evaluate the performance of fans and airflow systems:</w:t>
      </w:r>
    </w:p>
    <w:p w14:paraId="0DBF149C" w14:textId="77777777" w:rsidR="003449F4" w:rsidRDefault="003449F4" w:rsidP="003449F4">
      <w:pPr>
        <w:pStyle w:val="ListParagraph"/>
        <w:numPr>
          <w:ilvl w:val="0"/>
          <w:numId w:val="18"/>
        </w:numPr>
      </w:pPr>
      <w:r w:rsidRPr="003449F4">
        <w:t>Confirm that fans are running at the appropriate speed and direction.</w:t>
      </w:r>
    </w:p>
    <w:p w14:paraId="20CCEA45" w14:textId="77777777" w:rsidR="003449F4" w:rsidRDefault="003449F4" w:rsidP="003449F4">
      <w:pPr>
        <w:pStyle w:val="ListParagraph"/>
        <w:numPr>
          <w:ilvl w:val="0"/>
          <w:numId w:val="18"/>
        </w:numPr>
      </w:pPr>
      <w:r w:rsidRPr="003449F4">
        <w:t>Check for obstructions or debris in the airflow paths.</w:t>
      </w:r>
    </w:p>
    <w:p w14:paraId="77C6E556" w14:textId="77777777" w:rsidR="003449F4" w:rsidRDefault="003449F4" w:rsidP="003449F4">
      <w:pPr>
        <w:pStyle w:val="ListParagraph"/>
        <w:numPr>
          <w:ilvl w:val="0"/>
          <w:numId w:val="18"/>
        </w:numPr>
      </w:pPr>
      <w:r w:rsidRPr="003449F4">
        <w:t>Clean or replace air filters to ensure unobstructed airflow.</w:t>
      </w:r>
    </w:p>
    <w:p w14:paraId="314C9292" w14:textId="77777777" w:rsidR="003449F4" w:rsidRDefault="003449F4" w:rsidP="003449F4">
      <w:pPr>
        <w:pStyle w:val="Heading2"/>
      </w:pPr>
      <w:r>
        <w:t>4.4 Thermostat and Control Units</w:t>
      </w:r>
    </w:p>
    <w:p w14:paraId="62637638" w14:textId="77777777" w:rsidR="003449F4" w:rsidRDefault="003449F4" w:rsidP="003449F4">
      <w:r w:rsidRPr="003449F4">
        <w:t>Assess the functionality of thermostats and control units:</w:t>
      </w:r>
    </w:p>
    <w:p w14:paraId="286D522A" w14:textId="77777777" w:rsidR="003449F4" w:rsidRDefault="003449F4" w:rsidP="003449F4">
      <w:pPr>
        <w:pStyle w:val="ListParagraph"/>
        <w:numPr>
          <w:ilvl w:val="0"/>
          <w:numId w:val="19"/>
        </w:numPr>
      </w:pPr>
      <w:r w:rsidRPr="003449F4">
        <w:t>Verify that thermostats are set to the correct temperature.</w:t>
      </w:r>
    </w:p>
    <w:p w14:paraId="7A267A7D" w14:textId="77777777" w:rsidR="003449F4" w:rsidRDefault="003449F4" w:rsidP="003449F4">
      <w:pPr>
        <w:pStyle w:val="ListParagraph"/>
        <w:numPr>
          <w:ilvl w:val="0"/>
          <w:numId w:val="19"/>
        </w:numPr>
      </w:pPr>
      <w:r w:rsidRPr="003449F4">
        <w:t>Test the responsiveness of control units to temperature adjustments.</w:t>
      </w:r>
    </w:p>
    <w:p w14:paraId="6800EB5B" w14:textId="77777777" w:rsidR="003449F4" w:rsidRDefault="003449F4" w:rsidP="003449F4">
      <w:pPr>
        <w:pStyle w:val="ListParagraph"/>
        <w:numPr>
          <w:ilvl w:val="0"/>
          <w:numId w:val="19"/>
        </w:numPr>
      </w:pPr>
      <w:r w:rsidRPr="003449F4">
        <w:t>Replace faulty thermostats or recalibrate control units if necessary.</w:t>
      </w:r>
    </w:p>
    <w:p w14:paraId="59E33034" w14:textId="77777777" w:rsidR="003449F4" w:rsidRDefault="003449F4" w:rsidP="003449F4">
      <w:pPr>
        <w:pStyle w:val="Heading2"/>
      </w:pPr>
      <w:r>
        <w:t>4.5 Inspect Ductwork and Insulation</w:t>
      </w:r>
    </w:p>
    <w:p w14:paraId="7426F349" w14:textId="77777777" w:rsidR="003449F4" w:rsidRDefault="003449F4" w:rsidP="003449F4">
      <w:r w:rsidRPr="003449F4">
        <w:t>Review the condition of ductwork and insulation:</w:t>
      </w:r>
    </w:p>
    <w:p w14:paraId="1369DE9B" w14:textId="77777777" w:rsidR="003449F4" w:rsidRDefault="003449F4" w:rsidP="003449F4">
      <w:pPr>
        <w:pStyle w:val="ListParagraph"/>
        <w:numPr>
          <w:ilvl w:val="0"/>
          <w:numId w:val="20"/>
        </w:numPr>
      </w:pPr>
      <w:r w:rsidRPr="003449F4">
        <w:t>Look for leaks or cracks in ducts that may result in temperature loss.</w:t>
      </w:r>
    </w:p>
    <w:p w14:paraId="386B4106" w14:textId="77777777" w:rsidR="003449F4" w:rsidRDefault="003449F4" w:rsidP="003449F4">
      <w:pPr>
        <w:pStyle w:val="ListParagraph"/>
        <w:numPr>
          <w:ilvl w:val="0"/>
          <w:numId w:val="20"/>
        </w:numPr>
      </w:pPr>
      <w:r w:rsidRPr="003449F4">
        <w:t>Ensure that insulation is intact and adequate for maintaining temperature.</w:t>
      </w:r>
    </w:p>
    <w:p w14:paraId="196177DB" w14:textId="77777777" w:rsidR="003449F4" w:rsidRDefault="003449F4" w:rsidP="003449F4">
      <w:pPr>
        <w:pStyle w:val="ListParagraph"/>
        <w:numPr>
          <w:ilvl w:val="0"/>
          <w:numId w:val="20"/>
        </w:numPr>
      </w:pPr>
      <w:r w:rsidRPr="003449F4">
        <w:t>Repair or replace damaged ductwork and insulation.</w:t>
      </w:r>
    </w:p>
    <w:p w14:paraId="19551964" w14:textId="77777777" w:rsidR="003449F4" w:rsidRDefault="003449F4" w:rsidP="003449F4">
      <w:pPr>
        <w:pStyle w:val="Heading2"/>
      </w:pPr>
      <w:r>
        <w:t>4.6 System Calibration</w:t>
      </w:r>
    </w:p>
    <w:p w14:paraId="5CAA0518" w14:textId="77777777" w:rsidR="003449F4" w:rsidRDefault="003449F4" w:rsidP="003449F4">
      <w:r w:rsidRPr="003449F4">
        <w:t>Perform a system calibration to ensure accurate temperature control:</w:t>
      </w:r>
    </w:p>
    <w:p w14:paraId="437632B3" w14:textId="77777777" w:rsidR="003449F4" w:rsidRDefault="003449F4" w:rsidP="003449F4">
      <w:pPr>
        <w:pStyle w:val="ListParagraph"/>
        <w:numPr>
          <w:ilvl w:val="0"/>
          <w:numId w:val="21"/>
        </w:numPr>
      </w:pPr>
      <w:r w:rsidRPr="003449F4">
        <w:t>Use appropriate calibration tools and follow manufacturer instructions.</w:t>
      </w:r>
    </w:p>
    <w:p w14:paraId="18A4E8C1" w14:textId="77777777" w:rsidR="003449F4" w:rsidRDefault="003449F4" w:rsidP="003449F4">
      <w:pPr>
        <w:pStyle w:val="ListParagraph"/>
        <w:numPr>
          <w:ilvl w:val="0"/>
          <w:numId w:val="21"/>
        </w:numPr>
      </w:pPr>
      <w:r w:rsidRPr="003449F4">
        <w:t>Adjust sensors and control settings to align with required temperature standards.</w:t>
      </w:r>
    </w:p>
    <w:p w14:paraId="52BD775C" w14:textId="77777777" w:rsidR="003449F4" w:rsidRDefault="003449F4" w:rsidP="003449F4">
      <w:pPr>
        <w:pStyle w:val="ListParagraph"/>
        <w:numPr>
          <w:ilvl w:val="0"/>
          <w:numId w:val="21"/>
        </w:numPr>
      </w:pPr>
      <w:r w:rsidRPr="003449F4">
        <w:t>Document calibration results for future reference.</w:t>
      </w:r>
    </w:p>
    <w:p w14:paraId="3F5414B4" w14:textId="77777777" w:rsidR="003449F4" w:rsidRDefault="003449F4" w:rsidP="003449F4">
      <w:pPr>
        <w:pStyle w:val="Heading1"/>
      </w:pPr>
      <w:r>
        <w:lastRenderedPageBreak/>
        <w:t>5. Maintenance Schedule</w:t>
      </w:r>
    </w:p>
    <w:p w14:paraId="28AEB420" w14:textId="77777777" w:rsidR="003449F4" w:rsidRDefault="003449F4" w:rsidP="003449F4">
      <w:r w:rsidRPr="003449F4">
        <w:t>Implement a regular maintenance schedule to prevent future temperature issues:</w:t>
      </w:r>
    </w:p>
    <w:p w14:paraId="0BB7C12B" w14:textId="77777777" w:rsidR="003449F4" w:rsidRDefault="003449F4" w:rsidP="003449F4">
      <w:pPr>
        <w:pStyle w:val="ListParagraph"/>
        <w:numPr>
          <w:ilvl w:val="0"/>
          <w:numId w:val="22"/>
        </w:numPr>
      </w:pPr>
      <w:r w:rsidRPr="003449F4">
        <w:t>Monthly: Visual inspection of components, cleaning of filters and vents.</w:t>
      </w:r>
    </w:p>
    <w:p w14:paraId="514F8742" w14:textId="77777777" w:rsidR="003449F4" w:rsidRDefault="003449F4" w:rsidP="003449F4">
      <w:pPr>
        <w:pStyle w:val="ListParagraph"/>
        <w:numPr>
          <w:ilvl w:val="0"/>
          <w:numId w:val="22"/>
        </w:numPr>
      </w:pPr>
      <w:r w:rsidRPr="003449F4">
        <w:t>Quarterly: Detailed inspection of cooling units, fans, and ductwork.</w:t>
      </w:r>
    </w:p>
    <w:p w14:paraId="7A533CE4" w14:textId="77777777" w:rsidR="003449F4" w:rsidRDefault="003449F4" w:rsidP="003449F4">
      <w:pPr>
        <w:pStyle w:val="ListParagraph"/>
        <w:numPr>
          <w:ilvl w:val="0"/>
          <w:numId w:val="22"/>
        </w:numPr>
      </w:pPr>
      <w:r w:rsidRPr="003449F4">
        <w:t>Bi-Annually: Comprehensive system calibration, replacement of worn parts.</w:t>
      </w:r>
    </w:p>
    <w:p w14:paraId="51505177" w14:textId="77777777" w:rsidR="003449F4" w:rsidRDefault="003449F4" w:rsidP="003449F4">
      <w:pPr>
        <w:pStyle w:val="ListParagraph"/>
        <w:numPr>
          <w:ilvl w:val="0"/>
          <w:numId w:val="22"/>
        </w:numPr>
      </w:pPr>
      <w:r w:rsidRPr="003449F4">
        <w:t>Annually: Full system review and performance analysis, updating of maintenance records.</w:t>
      </w:r>
    </w:p>
    <w:p w14:paraId="539A3EE6" w14:textId="77777777" w:rsidR="003449F4" w:rsidRDefault="003449F4" w:rsidP="003449F4">
      <w:pPr>
        <w:pStyle w:val="Heading1"/>
      </w:pPr>
      <w:r>
        <w:t>6. Reporting and Documentation</w:t>
      </w:r>
    </w:p>
    <w:p w14:paraId="3156DC4C" w14:textId="77777777" w:rsidR="003449F4" w:rsidRDefault="003449F4" w:rsidP="003449F4">
      <w:r w:rsidRPr="003449F4">
        <w:t>Maintain detailed records of all maintenance activities and findings:</w:t>
      </w:r>
    </w:p>
    <w:p w14:paraId="40F5A111" w14:textId="77777777" w:rsidR="003449F4" w:rsidRDefault="003449F4" w:rsidP="003449F4">
      <w:pPr>
        <w:pStyle w:val="ListParagraph"/>
        <w:numPr>
          <w:ilvl w:val="0"/>
          <w:numId w:val="23"/>
        </w:numPr>
      </w:pPr>
      <w:r w:rsidRPr="003449F4">
        <w:t>Document each inspection, troubleshooting, and repair task performed.</w:t>
      </w:r>
    </w:p>
    <w:p w14:paraId="2895F7B7" w14:textId="77777777" w:rsidR="003449F4" w:rsidRDefault="003449F4" w:rsidP="003449F4">
      <w:pPr>
        <w:pStyle w:val="ListParagraph"/>
        <w:numPr>
          <w:ilvl w:val="0"/>
          <w:numId w:val="23"/>
        </w:numPr>
      </w:pPr>
      <w:r w:rsidRPr="003449F4">
        <w:t>Record temperature readings before and after maintenance actions.</w:t>
      </w:r>
    </w:p>
    <w:p w14:paraId="1019B20E" w14:textId="77777777" w:rsidR="003449F4" w:rsidRDefault="003449F4" w:rsidP="003449F4">
      <w:pPr>
        <w:pStyle w:val="ListParagraph"/>
        <w:numPr>
          <w:ilvl w:val="0"/>
          <w:numId w:val="23"/>
        </w:numPr>
      </w:pPr>
      <w:r w:rsidRPr="003449F4">
        <w:t>Log any adjustments made to system settings or controls.</w:t>
      </w:r>
    </w:p>
    <w:p w14:paraId="162A4A36" w14:textId="77777777" w:rsidR="003449F4" w:rsidRDefault="003449F4" w:rsidP="003449F4">
      <w:pPr>
        <w:pStyle w:val="ListParagraph"/>
        <w:numPr>
          <w:ilvl w:val="0"/>
          <w:numId w:val="23"/>
        </w:numPr>
      </w:pPr>
      <w:r w:rsidRPr="003449F4">
        <w:t>Keep a history of part replacements, calibrations, and system upgrades.</w:t>
      </w:r>
    </w:p>
    <w:p w14:paraId="6E9E4D2C" w14:textId="77777777" w:rsidR="003449F4" w:rsidRDefault="003449F4" w:rsidP="003449F4">
      <w:r w:rsidRPr="003449F4">
        <w:t xml:space="preserve">These records will help </w:t>
      </w:r>
      <w:proofErr w:type="gramStart"/>
      <w:r w:rsidRPr="003449F4">
        <w:t>in</w:t>
      </w:r>
      <w:proofErr w:type="gramEnd"/>
      <w:r w:rsidRPr="003449F4">
        <w:t xml:space="preserve"> monitoring the system's performance over time and identifying recurring issues.</w:t>
      </w:r>
    </w:p>
    <w:p w14:paraId="4A5142E5" w14:textId="77777777" w:rsidR="003449F4" w:rsidRDefault="003449F4" w:rsidP="003449F4">
      <w:pPr>
        <w:pStyle w:val="Heading1"/>
      </w:pPr>
      <w:r>
        <w:t>7. Training and Competency</w:t>
      </w:r>
    </w:p>
    <w:p w14:paraId="769721F5" w14:textId="77777777" w:rsidR="003449F4" w:rsidRDefault="003449F4" w:rsidP="003449F4">
      <w:r w:rsidRPr="003449F4">
        <w:t>Ensure all personnel involved in the maintenance and operation of the cooling system are adequately trained:</w:t>
      </w:r>
    </w:p>
    <w:p w14:paraId="1980A87A" w14:textId="77777777" w:rsidR="003449F4" w:rsidRDefault="003449F4" w:rsidP="003449F4">
      <w:pPr>
        <w:pStyle w:val="ListParagraph"/>
        <w:numPr>
          <w:ilvl w:val="0"/>
          <w:numId w:val="24"/>
        </w:numPr>
      </w:pPr>
      <w:r w:rsidRPr="003449F4">
        <w:t>Conduct regular training sessions on safety procedures, troubleshooting techniques, and maintenance best practices.</w:t>
      </w:r>
    </w:p>
    <w:p w14:paraId="114C960D" w14:textId="77777777" w:rsidR="003449F4" w:rsidRDefault="003449F4" w:rsidP="003449F4">
      <w:pPr>
        <w:pStyle w:val="ListParagraph"/>
        <w:numPr>
          <w:ilvl w:val="0"/>
          <w:numId w:val="24"/>
        </w:numPr>
      </w:pPr>
      <w:r w:rsidRPr="003449F4">
        <w:t>Provide access to up-to-date manuals and technical documentation.</w:t>
      </w:r>
    </w:p>
    <w:p w14:paraId="04775537" w14:textId="77777777" w:rsidR="003449F4" w:rsidRDefault="003449F4" w:rsidP="003449F4">
      <w:pPr>
        <w:pStyle w:val="ListParagraph"/>
        <w:numPr>
          <w:ilvl w:val="0"/>
          <w:numId w:val="24"/>
        </w:numPr>
      </w:pPr>
      <w:r w:rsidRPr="003449F4">
        <w:t>Assess the competency of staff through practical evaluations and refresher courses.</w:t>
      </w:r>
    </w:p>
    <w:p w14:paraId="27C376F6" w14:textId="77777777" w:rsidR="003449F4" w:rsidRDefault="003449F4" w:rsidP="003449F4">
      <w:pPr>
        <w:pStyle w:val="Heading1"/>
      </w:pPr>
      <w:r>
        <w:t>8. Conclusion</w:t>
      </w:r>
    </w:p>
    <w:p w14:paraId="5A6FCB0B" w14:textId="766BFC85" w:rsidR="003449F4" w:rsidRPr="003449F4" w:rsidRDefault="003449F4" w:rsidP="003449F4">
      <w:r w:rsidRPr="003449F4">
        <w:t>By following these standard procedures, you can effectively address temperature control issues in the production area and ensure that the cooling system operates optimally. Regular maintenance, thorough inspections, and accurate documentation are key to maintaining the required temperature and supporting the overall efficiency and quality of production processes.</w:t>
      </w:r>
    </w:p>
    <w:p w14:paraId="37DE7E29" w14:textId="7F116C2C" w:rsidR="006E681F" w:rsidRPr="003449F4" w:rsidRDefault="006E681F" w:rsidP="003449F4"/>
    <w:sectPr w:rsidR="006E681F" w:rsidRPr="003449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4197C"/>
    <w:multiLevelType w:val="hybridMultilevel"/>
    <w:tmpl w:val="DE283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153FE5"/>
    <w:multiLevelType w:val="hybridMultilevel"/>
    <w:tmpl w:val="DCEE4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7F3496"/>
    <w:multiLevelType w:val="hybridMultilevel"/>
    <w:tmpl w:val="42623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D4795B"/>
    <w:multiLevelType w:val="hybridMultilevel"/>
    <w:tmpl w:val="DDB65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384EBF"/>
    <w:multiLevelType w:val="hybridMultilevel"/>
    <w:tmpl w:val="5A9A2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3309BD"/>
    <w:multiLevelType w:val="hybridMultilevel"/>
    <w:tmpl w:val="8F1A7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0B7421"/>
    <w:multiLevelType w:val="hybridMultilevel"/>
    <w:tmpl w:val="CEFAE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366FCC"/>
    <w:multiLevelType w:val="hybridMultilevel"/>
    <w:tmpl w:val="7F58C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CA6F3D"/>
    <w:multiLevelType w:val="hybridMultilevel"/>
    <w:tmpl w:val="6CF2F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813DC5"/>
    <w:multiLevelType w:val="hybridMultilevel"/>
    <w:tmpl w:val="E9C83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C677D5"/>
    <w:multiLevelType w:val="hybridMultilevel"/>
    <w:tmpl w:val="14765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DA2A24"/>
    <w:multiLevelType w:val="hybridMultilevel"/>
    <w:tmpl w:val="ABDA3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A9182C"/>
    <w:multiLevelType w:val="hybridMultilevel"/>
    <w:tmpl w:val="0D528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7218B5"/>
    <w:multiLevelType w:val="hybridMultilevel"/>
    <w:tmpl w:val="381A8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6C79BE"/>
    <w:multiLevelType w:val="hybridMultilevel"/>
    <w:tmpl w:val="A3E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577101"/>
    <w:multiLevelType w:val="hybridMultilevel"/>
    <w:tmpl w:val="1C984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784EFD"/>
    <w:multiLevelType w:val="hybridMultilevel"/>
    <w:tmpl w:val="FBBE7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247777"/>
    <w:multiLevelType w:val="hybridMultilevel"/>
    <w:tmpl w:val="D2824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B40EF9"/>
    <w:multiLevelType w:val="hybridMultilevel"/>
    <w:tmpl w:val="458A2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9D544B"/>
    <w:multiLevelType w:val="hybridMultilevel"/>
    <w:tmpl w:val="07187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1A1655"/>
    <w:multiLevelType w:val="hybridMultilevel"/>
    <w:tmpl w:val="E0F48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D46F31"/>
    <w:multiLevelType w:val="hybridMultilevel"/>
    <w:tmpl w:val="D92AA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D41E37"/>
    <w:multiLevelType w:val="hybridMultilevel"/>
    <w:tmpl w:val="D7267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6142375"/>
    <w:multiLevelType w:val="hybridMultilevel"/>
    <w:tmpl w:val="CE2CF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1835071">
    <w:abstractNumId w:val="6"/>
  </w:num>
  <w:num w:numId="2" w16cid:durableId="1686666978">
    <w:abstractNumId w:val="23"/>
  </w:num>
  <w:num w:numId="3" w16cid:durableId="1113940261">
    <w:abstractNumId w:val="5"/>
  </w:num>
  <w:num w:numId="4" w16cid:durableId="1271356770">
    <w:abstractNumId w:val="13"/>
  </w:num>
  <w:num w:numId="5" w16cid:durableId="1230381696">
    <w:abstractNumId w:val="11"/>
  </w:num>
  <w:num w:numId="6" w16cid:durableId="1345325264">
    <w:abstractNumId w:val="15"/>
  </w:num>
  <w:num w:numId="7" w16cid:durableId="1843541179">
    <w:abstractNumId w:val="7"/>
  </w:num>
  <w:num w:numId="8" w16cid:durableId="1471553577">
    <w:abstractNumId w:val="3"/>
  </w:num>
  <w:num w:numId="9" w16cid:durableId="1966735509">
    <w:abstractNumId w:val="2"/>
  </w:num>
  <w:num w:numId="10" w16cid:durableId="31224324">
    <w:abstractNumId w:val="19"/>
  </w:num>
  <w:num w:numId="11" w16cid:durableId="263458545">
    <w:abstractNumId w:val="21"/>
  </w:num>
  <w:num w:numId="12" w16cid:durableId="872958564">
    <w:abstractNumId w:val="9"/>
  </w:num>
  <w:num w:numId="13" w16cid:durableId="409499371">
    <w:abstractNumId w:val="20"/>
  </w:num>
  <w:num w:numId="14" w16cid:durableId="662853021">
    <w:abstractNumId w:val="8"/>
  </w:num>
  <w:num w:numId="15" w16cid:durableId="871302985">
    <w:abstractNumId w:val="10"/>
  </w:num>
  <w:num w:numId="16" w16cid:durableId="257910176">
    <w:abstractNumId w:val="1"/>
  </w:num>
  <w:num w:numId="17" w16cid:durableId="870999305">
    <w:abstractNumId w:val="16"/>
  </w:num>
  <w:num w:numId="18" w16cid:durableId="1591356839">
    <w:abstractNumId w:val="4"/>
  </w:num>
  <w:num w:numId="19" w16cid:durableId="1193610979">
    <w:abstractNumId w:val="17"/>
  </w:num>
  <w:num w:numId="20" w16cid:durableId="1819765436">
    <w:abstractNumId w:val="0"/>
  </w:num>
  <w:num w:numId="21" w16cid:durableId="1850021076">
    <w:abstractNumId w:val="12"/>
  </w:num>
  <w:num w:numId="22" w16cid:durableId="1077363301">
    <w:abstractNumId w:val="14"/>
  </w:num>
  <w:num w:numId="23" w16cid:durableId="585921459">
    <w:abstractNumId w:val="18"/>
  </w:num>
  <w:num w:numId="24" w16cid:durableId="176935182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9F4"/>
    <w:rsid w:val="000E4EFD"/>
    <w:rsid w:val="00116D1E"/>
    <w:rsid w:val="00142876"/>
    <w:rsid w:val="00183200"/>
    <w:rsid w:val="00214FC7"/>
    <w:rsid w:val="002C7390"/>
    <w:rsid w:val="003449F4"/>
    <w:rsid w:val="004931BE"/>
    <w:rsid w:val="004A78A7"/>
    <w:rsid w:val="004B3627"/>
    <w:rsid w:val="00533ACF"/>
    <w:rsid w:val="00537A20"/>
    <w:rsid w:val="006E681F"/>
    <w:rsid w:val="009E7E1F"/>
    <w:rsid w:val="00A02774"/>
    <w:rsid w:val="00A13541"/>
    <w:rsid w:val="00A92CAB"/>
    <w:rsid w:val="00C142B3"/>
    <w:rsid w:val="00C20851"/>
    <w:rsid w:val="00D073AB"/>
    <w:rsid w:val="00D543E7"/>
    <w:rsid w:val="00E929AF"/>
    <w:rsid w:val="00FB40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3749C"/>
  <w15:chartTrackingRefBased/>
  <w15:docId w15:val="{2481AE9C-09F5-4EE3-82E9-0B6A8CF27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49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449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449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49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49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49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49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49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49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49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449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449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49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49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49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49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49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49F4"/>
    <w:rPr>
      <w:rFonts w:eastAsiaTheme="majorEastAsia" w:cstheme="majorBidi"/>
      <w:color w:val="272727" w:themeColor="text1" w:themeTint="D8"/>
    </w:rPr>
  </w:style>
  <w:style w:type="paragraph" w:styleId="Title">
    <w:name w:val="Title"/>
    <w:basedOn w:val="Normal"/>
    <w:next w:val="Normal"/>
    <w:link w:val="TitleChar"/>
    <w:uiPriority w:val="10"/>
    <w:qFormat/>
    <w:rsid w:val="003449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49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49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49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49F4"/>
    <w:pPr>
      <w:spacing w:before="160"/>
      <w:jc w:val="center"/>
    </w:pPr>
    <w:rPr>
      <w:i/>
      <w:iCs/>
      <w:color w:val="404040" w:themeColor="text1" w:themeTint="BF"/>
    </w:rPr>
  </w:style>
  <w:style w:type="character" w:customStyle="1" w:styleId="QuoteChar">
    <w:name w:val="Quote Char"/>
    <w:basedOn w:val="DefaultParagraphFont"/>
    <w:link w:val="Quote"/>
    <w:uiPriority w:val="29"/>
    <w:rsid w:val="003449F4"/>
    <w:rPr>
      <w:i/>
      <w:iCs/>
      <w:color w:val="404040" w:themeColor="text1" w:themeTint="BF"/>
    </w:rPr>
  </w:style>
  <w:style w:type="paragraph" w:styleId="ListParagraph">
    <w:name w:val="List Paragraph"/>
    <w:basedOn w:val="Normal"/>
    <w:uiPriority w:val="34"/>
    <w:qFormat/>
    <w:rsid w:val="003449F4"/>
    <w:pPr>
      <w:ind w:left="720"/>
      <w:contextualSpacing/>
    </w:pPr>
  </w:style>
  <w:style w:type="character" w:styleId="IntenseEmphasis">
    <w:name w:val="Intense Emphasis"/>
    <w:basedOn w:val="DefaultParagraphFont"/>
    <w:uiPriority w:val="21"/>
    <w:qFormat/>
    <w:rsid w:val="003449F4"/>
    <w:rPr>
      <w:i/>
      <w:iCs/>
      <w:color w:val="0F4761" w:themeColor="accent1" w:themeShade="BF"/>
    </w:rPr>
  </w:style>
  <w:style w:type="paragraph" w:styleId="IntenseQuote">
    <w:name w:val="Intense Quote"/>
    <w:basedOn w:val="Normal"/>
    <w:next w:val="Normal"/>
    <w:link w:val="IntenseQuoteChar"/>
    <w:uiPriority w:val="30"/>
    <w:qFormat/>
    <w:rsid w:val="003449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49F4"/>
    <w:rPr>
      <w:i/>
      <w:iCs/>
      <w:color w:val="0F4761" w:themeColor="accent1" w:themeShade="BF"/>
    </w:rPr>
  </w:style>
  <w:style w:type="character" w:styleId="IntenseReference">
    <w:name w:val="Intense Reference"/>
    <w:basedOn w:val="DefaultParagraphFont"/>
    <w:uiPriority w:val="32"/>
    <w:qFormat/>
    <w:rsid w:val="003449F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BD79DE5B08B564EB3613BBDCAAFAFE7" ma:contentTypeVersion="0" ma:contentTypeDescription="Create a new document." ma:contentTypeScope="" ma:versionID="f43e2d0900908f288e484507fb254dee">
  <xsd:schema xmlns:xsd="http://www.w3.org/2001/XMLSchema" xmlns:xs="http://www.w3.org/2001/XMLSchema" xmlns:p="http://schemas.microsoft.com/office/2006/metadata/properties" targetNamespace="http://schemas.microsoft.com/office/2006/metadata/properties" ma:root="true" ma:fieldsID="31d5eec3c12ee2e8127422d567928f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7E171BD-1162-4BBC-8D8E-82B5C2880BC9}"/>
</file>

<file path=customXml/itemProps2.xml><?xml version="1.0" encoding="utf-8"?>
<ds:datastoreItem xmlns:ds="http://schemas.openxmlformats.org/officeDocument/2006/customXml" ds:itemID="{496B1CC2-1182-43D3-A967-4BC0062FFFB0}"/>
</file>

<file path=customXml/itemProps3.xml><?xml version="1.0" encoding="utf-8"?>
<ds:datastoreItem xmlns:ds="http://schemas.openxmlformats.org/officeDocument/2006/customXml" ds:itemID="{545CBCC7-88AD-4DED-A894-D5DC2A01721B}"/>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253</TotalTime>
  <Pages>3</Pages>
  <Words>724</Words>
  <Characters>4131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Swati Arora</dc:creator>
  <cp:keywords/>
  <dc:description/>
  <cp:lastModifiedBy>Swati Arora</cp:lastModifiedBy>
  <cp:revision>1</cp:revision>
  <dcterms:created xsi:type="dcterms:W3CDTF">2024-10-25T07:19:00Z</dcterms:created>
  <dcterms:modified xsi:type="dcterms:W3CDTF">2024-10-25T17:42:00Z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0x0101006BD79DE5B08B564EB3613BBDCAAFAFE7</vt:lpwstr>
  </property>
</Properties>
</file>