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9CE6" w14:textId="77777777" w:rsidR="00AB0EE9" w:rsidRDefault="00AB0EE9" w:rsidP="00AB0EE9">
      <w:pPr>
        <w:rPr>
          <w:b/>
          <w:bCs/>
          <w:sz w:val="44"/>
          <w:szCs w:val="44"/>
        </w:rPr>
      </w:pPr>
      <w:r w:rsidRPr="00AB0EE9">
        <w:rPr>
          <w:b/>
          <w:bCs/>
          <w:sz w:val="44"/>
          <w:szCs w:val="44"/>
        </w:rPr>
        <w:t>FINANCIAL TRANSACTION AND LOANS DASHBOARD</w:t>
      </w:r>
    </w:p>
    <w:p w14:paraId="73BA0D70" w14:textId="77777777" w:rsidR="00AB0EE9" w:rsidRDefault="00AB0EE9" w:rsidP="00AB0EE9">
      <w:pPr>
        <w:rPr>
          <w:b/>
          <w:bCs/>
          <w:sz w:val="44"/>
          <w:szCs w:val="44"/>
        </w:rPr>
      </w:pPr>
    </w:p>
    <w:p w14:paraId="48198AB8" w14:textId="77777777" w:rsidR="00AB0EE9" w:rsidRPr="00AB0EE9" w:rsidRDefault="00AB0EE9" w:rsidP="00AB0EE9">
      <w:pPr>
        <w:rPr>
          <w:b/>
          <w:bCs/>
          <w:sz w:val="44"/>
          <w:szCs w:val="44"/>
        </w:rPr>
      </w:pPr>
    </w:p>
    <w:p w14:paraId="22170916" w14:textId="77777777" w:rsidR="00AB0EE9" w:rsidRPr="00AB0EE9" w:rsidRDefault="00AB0EE9" w:rsidP="00AB0EE9">
      <w:pPr>
        <w:rPr>
          <w:b/>
          <w:bCs/>
          <w:sz w:val="32"/>
          <w:szCs w:val="32"/>
        </w:rPr>
      </w:pPr>
      <w:r w:rsidRPr="00AB0EE9">
        <w:rPr>
          <w:b/>
          <w:bCs/>
          <w:sz w:val="32"/>
          <w:szCs w:val="32"/>
        </w:rPr>
        <w:t>POWER BI PROJECT REPORT</w:t>
      </w:r>
    </w:p>
    <w:p w14:paraId="68C44930" w14:textId="77777777" w:rsidR="00AB0EE9" w:rsidRPr="00AB0EE9" w:rsidRDefault="00AB0EE9" w:rsidP="00AB0EE9">
      <w:pPr>
        <w:rPr>
          <w:sz w:val="22"/>
          <w:szCs w:val="22"/>
        </w:rPr>
      </w:pPr>
      <w:r w:rsidRPr="00AB0EE9">
        <w:rPr>
          <w:b/>
          <w:bCs/>
          <w:sz w:val="22"/>
          <w:szCs w:val="22"/>
        </w:rPr>
        <w:t>Project Report Submitted By:</w:t>
      </w:r>
      <w:r w:rsidRPr="00AB0EE9">
        <w:rPr>
          <w:sz w:val="22"/>
          <w:szCs w:val="22"/>
        </w:rPr>
        <w:br/>
        <w:t>Swati S</w:t>
      </w:r>
    </w:p>
    <w:p w14:paraId="2E850EF2" w14:textId="77777777" w:rsidR="00AB0EE9" w:rsidRDefault="00AB0EE9" w:rsidP="00AB0EE9"/>
    <w:p w14:paraId="78B5F4F3" w14:textId="77777777" w:rsidR="00AB0EE9" w:rsidRDefault="00AB0EE9" w:rsidP="00AB0EE9"/>
    <w:p w14:paraId="7673DD05" w14:textId="77777777" w:rsidR="00AB0EE9" w:rsidRDefault="00AB0EE9" w:rsidP="00AB0EE9"/>
    <w:p w14:paraId="684ECF52" w14:textId="77777777" w:rsidR="00AB0EE9" w:rsidRDefault="00AB0EE9" w:rsidP="00AB0EE9"/>
    <w:p w14:paraId="350F45F2" w14:textId="77777777" w:rsidR="00AB0EE9" w:rsidRDefault="00AB0EE9" w:rsidP="00AB0EE9"/>
    <w:p w14:paraId="2D6074C4" w14:textId="77777777" w:rsidR="00AB0EE9" w:rsidRDefault="00AB0EE9" w:rsidP="00AB0EE9"/>
    <w:p w14:paraId="1CAB09AB" w14:textId="77777777" w:rsidR="00AB0EE9" w:rsidRDefault="00AB0EE9" w:rsidP="00AB0EE9"/>
    <w:p w14:paraId="278D548A" w14:textId="77777777" w:rsidR="00AB0EE9" w:rsidRDefault="00AB0EE9" w:rsidP="00AB0EE9"/>
    <w:p w14:paraId="7FDB52D8" w14:textId="77777777" w:rsidR="00AB0EE9" w:rsidRDefault="00AB0EE9" w:rsidP="00AB0EE9"/>
    <w:p w14:paraId="31A3F3A2" w14:textId="77777777" w:rsidR="00AB0EE9" w:rsidRDefault="00AB0EE9" w:rsidP="00AB0EE9"/>
    <w:p w14:paraId="4765D26F" w14:textId="77777777" w:rsidR="00AB0EE9" w:rsidRDefault="00AB0EE9" w:rsidP="00AB0EE9"/>
    <w:p w14:paraId="408E6F83" w14:textId="77777777" w:rsidR="00AB0EE9" w:rsidRDefault="00AB0EE9" w:rsidP="00AB0EE9"/>
    <w:p w14:paraId="72305567" w14:textId="77777777" w:rsidR="00AB0EE9" w:rsidRDefault="00AB0EE9" w:rsidP="00AB0EE9"/>
    <w:p w14:paraId="6FA3AA20" w14:textId="77777777" w:rsidR="00AB0EE9" w:rsidRDefault="00AB0EE9" w:rsidP="00AB0EE9"/>
    <w:p w14:paraId="65270296" w14:textId="77777777" w:rsidR="00AB0EE9" w:rsidRDefault="00AB0EE9" w:rsidP="00AB0EE9"/>
    <w:p w14:paraId="70D9E6FD" w14:textId="77777777" w:rsidR="00AB0EE9" w:rsidRDefault="00AB0EE9" w:rsidP="00AB0EE9"/>
    <w:p w14:paraId="1E5B0BDB" w14:textId="77777777" w:rsidR="00AB0EE9" w:rsidRDefault="00AB0EE9" w:rsidP="00AB0EE9"/>
    <w:p w14:paraId="7EA256EB" w14:textId="77777777" w:rsidR="00AB0EE9" w:rsidRDefault="00AB0EE9" w:rsidP="00AB0EE9"/>
    <w:p w14:paraId="16A7446D" w14:textId="77777777" w:rsidR="00AB0EE9" w:rsidRDefault="00AB0EE9" w:rsidP="00AB0EE9"/>
    <w:p w14:paraId="472F6B6D" w14:textId="77777777" w:rsidR="00AB0EE9" w:rsidRDefault="00AB0EE9" w:rsidP="00AB0EE9"/>
    <w:p w14:paraId="063081C0" w14:textId="77777777" w:rsidR="00AB0EE9" w:rsidRDefault="00AB0EE9" w:rsidP="00AB0EE9"/>
    <w:p w14:paraId="0A917633" w14:textId="77777777" w:rsidR="00AB0EE9" w:rsidRDefault="00AB0EE9" w:rsidP="00AB0EE9"/>
    <w:p w14:paraId="336060B6" w14:textId="77777777" w:rsidR="00AB0EE9" w:rsidRDefault="00AB0EE9" w:rsidP="00AB0EE9"/>
    <w:p w14:paraId="0A3A1B9F" w14:textId="77777777" w:rsidR="00AB0EE9" w:rsidRPr="00AB0EE9" w:rsidRDefault="00AB0EE9" w:rsidP="00AB0EE9"/>
    <w:p w14:paraId="4D38991E" w14:textId="77777777" w:rsidR="00AB0EE9" w:rsidRPr="00AB0EE9" w:rsidRDefault="00AB0EE9" w:rsidP="00AB0EE9">
      <w:pPr>
        <w:rPr>
          <w:b/>
          <w:bCs/>
        </w:rPr>
      </w:pPr>
      <w:r w:rsidRPr="00AB0EE9">
        <w:rPr>
          <w:b/>
          <w:bCs/>
        </w:rPr>
        <w:t>1. Introduction</w:t>
      </w:r>
    </w:p>
    <w:p w14:paraId="0F56F635" w14:textId="77777777" w:rsidR="00AB0EE9" w:rsidRPr="00AB0EE9" w:rsidRDefault="00AB0EE9" w:rsidP="00AB0EE9">
      <w:r w:rsidRPr="00AB0EE9">
        <w:t>This project focuses on developing a Financial Transaction and Loans Dashboard using Microsoft Power BI. It combines financial information related to transactions, accounts, customers and loans into a single interactive dashboard.</w:t>
      </w:r>
    </w:p>
    <w:p w14:paraId="16300EB9" w14:textId="77777777" w:rsidR="00AB0EE9" w:rsidRPr="00AB0EE9" w:rsidRDefault="00AB0EE9" w:rsidP="00AB0EE9">
      <w:r w:rsidRPr="00AB0EE9">
        <w:t xml:space="preserve">The dashboard uses KPI cards, charts and tables to present financial information in an organized manner. It enables users to monitor transaction activities, compare account categories, examine loan statuses and </w:t>
      </w:r>
      <w:proofErr w:type="spellStart"/>
      <w:r w:rsidRPr="00AB0EE9">
        <w:t>analyze</w:t>
      </w:r>
      <w:proofErr w:type="spellEnd"/>
      <w:r w:rsidRPr="00AB0EE9">
        <w:t xml:space="preserve"> different transaction types.</w:t>
      </w:r>
    </w:p>
    <w:p w14:paraId="4CB17CEA" w14:textId="77777777" w:rsidR="00AB0EE9" w:rsidRPr="00AB0EE9" w:rsidRDefault="00AB0EE9" w:rsidP="00AB0EE9">
      <w:r w:rsidRPr="00AB0EE9">
        <w:t>Instead of manually checking individual records, users can understand financial information through visual representations and interactive filters. The report also includes a dedicated tooltip page that displays additional transaction details when users interact with the visuals.</w:t>
      </w:r>
    </w:p>
    <w:p w14:paraId="5011EF34" w14:textId="77777777" w:rsidR="00AB0EE9" w:rsidRPr="00AB0EE9" w:rsidRDefault="00AB0EE9" w:rsidP="00AB0EE9">
      <w:pPr>
        <w:rPr>
          <w:b/>
          <w:bCs/>
        </w:rPr>
      </w:pPr>
      <w:r w:rsidRPr="00AB0EE9">
        <w:rPr>
          <w:b/>
          <w:bCs/>
        </w:rPr>
        <w:t>2. Objectives</w:t>
      </w:r>
    </w:p>
    <w:p w14:paraId="5B1281B2" w14:textId="77777777" w:rsidR="00AB0EE9" w:rsidRPr="00AB0EE9" w:rsidRDefault="00AB0EE9" w:rsidP="00AB0EE9">
      <w:r w:rsidRPr="00AB0EE9">
        <w:t>The major objectives of this project are:</w:t>
      </w:r>
    </w:p>
    <w:p w14:paraId="70066167" w14:textId="77777777" w:rsidR="00AB0EE9" w:rsidRPr="00AB0EE9" w:rsidRDefault="00AB0EE9" w:rsidP="00AB0EE9">
      <w:pPr>
        <w:numPr>
          <w:ilvl w:val="0"/>
          <w:numId w:val="1"/>
        </w:numPr>
      </w:pPr>
      <w:r w:rsidRPr="00AB0EE9">
        <w:t>To display important financial transaction and loan indicators in a single dashboard.</w:t>
      </w:r>
    </w:p>
    <w:p w14:paraId="3FD3A128" w14:textId="77777777" w:rsidR="00AB0EE9" w:rsidRPr="00AB0EE9" w:rsidRDefault="00AB0EE9" w:rsidP="00AB0EE9">
      <w:pPr>
        <w:numPr>
          <w:ilvl w:val="0"/>
          <w:numId w:val="1"/>
        </w:numPr>
      </w:pPr>
      <w:r w:rsidRPr="00AB0EE9">
        <w:t xml:space="preserve">To </w:t>
      </w:r>
      <w:proofErr w:type="spellStart"/>
      <w:r w:rsidRPr="00AB0EE9">
        <w:t>analyze</w:t>
      </w:r>
      <w:proofErr w:type="spellEnd"/>
      <w:r w:rsidRPr="00AB0EE9">
        <w:t xml:space="preserve"> and compare accounts across different account categories.</w:t>
      </w:r>
    </w:p>
    <w:p w14:paraId="34DA555F" w14:textId="77777777" w:rsidR="00AB0EE9" w:rsidRPr="00AB0EE9" w:rsidRDefault="00AB0EE9" w:rsidP="00AB0EE9">
      <w:pPr>
        <w:numPr>
          <w:ilvl w:val="0"/>
          <w:numId w:val="1"/>
        </w:numPr>
      </w:pPr>
      <w:r w:rsidRPr="00AB0EE9">
        <w:t>To monitor monthly transaction activities.</w:t>
      </w:r>
    </w:p>
    <w:p w14:paraId="3709EF2F" w14:textId="77777777" w:rsidR="00AB0EE9" w:rsidRPr="00AB0EE9" w:rsidRDefault="00AB0EE9" w:rsidP="00AB0EE9">
      <w:pPr>
        <w:numPr>
          <w:ilvl w:val="0"/>
          <w:numId w:val="1"/>
        </w:numPr>
      </w:pPr>
      <w:r w:rsidRPr="00AB0EE9">
        <w:t>To understand the distribution of loans based on their status.</w:t>
      </w:r>
    </w:p>
    <w:p w14:paraId="1329B777" w14:textId="77777777" w:rsidR="00AB0EE9" w:rsidRPr="00AB0EE9" w:rsidRDefault="00AB0EE9" w:rsidP="00AB0EE9">
      <w:pPr>
        <w:numPr>
          <w:ilvl w:val="0"/>
          <w:numId w:val="1"/>
        </w:numPr>
      </w:pPr>
      <w:r w:rsidRPr="00AB0EE9">
        <w:t>To compare transaction volumes across different transaction categories.</w:t>
      </w:r>
    </w:p>
    <w:p w14:paraId="42701E75" w14:textId="77777777" w:rsidR="00AB0EE9" w:rsidRPr="00AB0EE9" w:rsidRDefault="00AB0EE9" w:rsidP="00AB0EE9">
      <w:pPr>
        <w:numPr>
          <w:ilvl w:val="0"/>
          <w:numId w:val="1"/>
        </w:numPr>
      </w:pPr>
      <w:r w:rsidRPr="00AB0EE9">
        <w:t>To present transaction counts and values through a detailed table.</w:t>
      </w:r>
    </w:p>
    <w:p w14:paraId="624D3A41" w14:textId="77777777" w:rsidR="00AB0EE9" w:rsidRPr="00AB0EE9" w:rsidRDefault="00AB0EE9" w:rsidP="00AB0EE9">
      <w:pPr>
        <w:numPr>
          <w:ilvl w:val="0"/>
          <w:numId w:val="1"/>
        </w:numPr>
      </w:pPr>
      <w:r w:rsidRPr="00AB0EE9">
        <w:t>To enable interactive data analysis using Year, Transaction Type and Account Type filters.</w:t>
      </w:r>
    </w:p>
    <w:p w14:paraId="47C0C1F4" w14:textId="77777777" w:rsidR="00AB0EE9" w:rsidRPr="00AB0EE9" w:rsidRDefault="00AB0EE9" w:rsidP="00AB0EE9">
      <w:pPr>
        <w:rPr>
          <w:b/>
          <w:bCs/>
        </w:rPr>
      </w:pPr>
      <w:r w:rsidRPr="00AB0EE9">
        <w:rPr>
          <w:b/>
          <w:bCs/>
        </w:rPr>
        <w:t>3. Dataset Description</w:t>
      </w:r>
    </w:p>
    <w:p w14:paraId="48DD8E86" w14:textId="77777777" w:rsidR="00AB0EE9" w:rsidRPr="00AB0EE9" w:rsidRDefault="00AB0EE9" w:rsidP="00AB0EE9">
      <w:r w:rsidRPr="00AB0EE9">
        <w:t>The dashboard is developed using information related to financial transactions, accounts, customers and loans. These data categories are connected through relevant fields and measures to support financial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2666"/>
        <w:gridCol w:w="3361"/>
      </w:tblGrid>
      <w:tr w:rsidR="00AB0EE9" w:rsidRPr="00AB0EE9" w14:paraId="62A45BAC" w14:textId="77777777">
        <w:trPr>
          <w:tblHeader/>
          <w:tblCellSpacing w:w="15" w:type="dxa"/>
        </w:trPr>
        <w:tc>
          <w:tcPr>
            <w:tcW w:w="0" w:type="auto"/>
            <w:vAlign w:val="center"/>
            <w:hideMark/>
          </w:tcPr>
          <w:p w14:paraId="76B17F32" w14:textId="77777777" w:rsidR="00AB0EE9" w:rsidRPr="00AB0EE9" w:rsidRDefault="00AB0EE9" w:rsidP="00AB0EE9">
            <w:pPr>
              <w:rPr>
                <w:b/>
                <w:bCs/>
              </w:rPr>
            </w:pPr>
            <w:r w:rsidRPr="00AB0EE9">
              <w:rPr>
                <w:b/>
                <w:bCs/>
              </w:rPr>
              <w:lastRenderedPageBreak/>
              <w:t>Data Area / Field</w:t>
            </w:r>
          </w:p>
        </w:tc>
        <w:tc>
          <w:tcPr>
            <w:tcW w:w="0" w:type="auto"/>
            <w:vAlign w:val="center"/>
            <w:hideMark/>
          </w:tcPr>
          <w:p w14:paraId="12699D2C" w14:textId="77777777" w:rsidR="00AB0EE9" w:rsidRPr="00AB0EE9" w:rsidRDefault="00AB0EE9" w:rsidP="00AB0EE9">
            <w:pPr>
              <w:rPr>
                <w:b/>
                <w:bCs/>
              </w:rPr>
            </w:pPr>
            <w:r w:rsidRPr="00AB0EE9">
              <w:rPr>
                <w:b/>
                <w:bCs/>
              </w:rPr>
              <w:t>Description</w:t>
            </w:r>
          </w:p>
        </w:tc>
        <w:tc>
          <w:tcPr>
            <w:tcW w:w="0" w:type="auto"/>
            <w:vAlign w:val="center"/>
            <w:hideMark/>
          </w:tcPr>
          <w:p w14:paraId="78BF6C22" w14:textId="77777777" w:rsidR="00AB0EE9" w:rsidRPr="00AB0EE9" w:rsidRDefault="00AB0EE9" w:rsidP="00AB0EE9">
            <w:pPr>
              <w:rPr>
                <w:b/>
                <w:bCs/>
              </w:rPr>
            </w:pPr>
            <w:r w:rsidRPr="00AB0EE9">
              <w:rPr>
                <w:b/>
                <w:bCs/>
              </w:rPr>
              <w:t>Application in Dashboard</w:t>
            </w:r>
          </w:p>
        </w:tc>
      </w:tr>
      <w:tr w:rsidR="00AB0EE9" w:rsidRPr="00AB0EE9" w14:paraId="6B8B0516" w14:textId="77777777">
        <w:trPr>
          <w:tblCellSpacing w:w="15" w:type="dxa"/>
        </w:trPr>
        <w:tc>
          <w:tcPr>
            <w:tcW w:w="0" w:type="auto"/>
            <w:vAlign w:val="center"/>
            <w:hideMark/>
          </w:tcPr>
          <w:p w14:paraId="565DB11F" w14:textId="77777777" w:rsidR="00AB0EE9" w:rsidRPr="00AB0EE9" w:rsidRDefault="00AB0EE9" w:rsidP="00AB0EE9">
            <w:r w:rsidRPr="00AB0EE9">
              <w:t>Transactions</w:t>
            </w:r>
          </w:p>
        </w:tc>
        <w:tc>
          <w:tcPr>
            <w:tcW w:w="0" w:type="auto"/>
            <w:vAlign w:val="center"/>
            <w:hideMark/>
          </w:tcPr>
          <w:p w14:paraId="6360D1B8" w14:textId="77777777" w:rsidR="00AB0EE9" w:rsidRPr="00AB0EE9" w:rsidRDefault="00AB0EE9" w:rsidP="00AB0EE9">
            <w:r w:rsidRPr="00AB0EE9">
              <w:t>Financial transaction records</w:t>
            </w:r>
          </w:p>
        </w:tc>
        <w:tc>
          <w:tcPr>
            <w:tcW w:w="0" w:type="auto"/>
            <w:vAlign w:val="center"/>
            <w:hideMark/>
          </w:tcPr>
          <w:p w14:paraId="145A696C" w14:textId="77777777" w:rsidR="00AB0EE9" w:rsidRPr="00AB0EE9" w:rsidRDefault="00AB0EE9" w:rsidP="00AB0EE9">
            <w:r w:rsidRPr="00AB0EE9">
              <w:t>Monthly trends, transaction counts and total values</w:t>
            </w:r>
          </w:p>
        </w:tc>
      </w:tr>
      <w:tr w:rsidR="00AB0EE9" w:rsidRPr="00AB0EE9" w14:paraId="44F8CC42" w14:textId="77777777">
        <w:trPr>
          <w:tblCellSpacing w:w="15" w:type="dxa"/>
        </w:trPr>
        <w:tc>
          <w:tcPr>
            <w:tcW w:w="0" w:type="auto"/>
            <w:vAlign w:val="center"/>
            <w:hideMark/>
          </w:tcPr>
          <w:p w14:paraId="4F4F0751" w14:textId="77777777" w:rsidR="00AB0EE9" w:rsidRPr="00AB0EE9" w:rsidRDefault="00AB0EE9" w:rsidP="00AB0EE9">
            <w:r w:rsidRPr="00AB0EE9">
              <w:t>Transaction Types – TypeName</w:t>
            </w:r>
          </w:p>
        </w:tc>
        <w:tc>
          <w:tcPr>
            <w:tcW w:w="0" w:type="auto"/>
            <w:vAlign w:val="center"/>
            <w:hideMark/>
          </w:tcPr>
          <w:p w14:paraId="25D87EAD" w14:textId="77777777" w:rsidR="00AB0EE9" w:rsidRPr="00AB0EE9" w:rsidRDefault="00AB0EE9" w:rsidP="00AB0EE9">
            <w:r w:rsidRPr="00AB0EE9">
              <w:t>Name or category of transactions</w:t>
            </w:r>
          </w:p>
        </w:tc>
        <w:tc>
          <w:tcPr>
            <w:tcW w:w="0" w:type="auto"/>
            <w:vAlign w:val="center"/>
            <w:hideMark/>
          </w:tcPr>
          <w:p w14:paraId="7D807AED" w14:textId="77777777" w:rsidR="00AB0EE9" w:rsidRPr="00AB0EE9" w:rsidRDefault="00AB0EE9" w:rsidP="00AB0EE9">
            <w:r w:rsidRPr="00AB0EE9">
              <w:t>Transaction comparison chart and detailed table</w:t>
            </w:r>
          </w:p>
        </w:tc>
      </w:tr>
      <w:tr w:rsidR="00AB0EE9" w:rsidRPr="00AB0EE9" w14:paraId="40EFD352" w14:textId="77777777">
        <w:trPr>
          <w:tblCellSpacing w:w="15" w:type="dxa"/>
        </w:trPr>
        <w:tc>
          <w:tcPr>
            <w:tcW w:w="0" w:type="auto"/>
            <w:vAlign w:val="center"/>
            <w:hideMark/>
          </w:tcPr>
          <w:p w14:paraId="17C0EB0D" w14:textId="77777777" w:rsidR="00AB0EE9" w:rsidRPr="00AB0EE9" w:rsidRDefault="00AB0EE9" w:rsidP="00AB0EE9">
            <w:r w:rsidRPr="00AB0EE9">
              <w:t xml:space="preserve">Transaction Types – </w:t>
            </w:r>
            <w:proofErr w:type="spellStart"/>
            <w:r w:rsidRPr="00AB0EE9">
              <w:t>TransactionTypeID</w:t>
            </w:r>
            <w:proofErr w:type="spellEnd"/>
          </w:p>
        </w:tc>
        <w:tc>
          <w:tcPr>
            <w:tcW w:w="0" w:type="auto"/>
            <w:vAlign w:val="center"/>
            <w:hideMark/>
          </w:tcPr>
          <w:p w14:paraId="5F061ADA" w14:textId="77777777" w:rsidR="00AB0EE9" w:rsidRPr="00AB0EE9" w:rsidRDefault="00AB0EE9" w:rsidP="00AB0EE9">
            <w:r w:rsidRPr="00AB0EE9">
              <w:t>Unique transaction category identifier</w:t>
            </w:r>
          </w:p>
        </w:tc>
        <w:tc>
          <w:tcPr>
            <w:tcW w:w="0" w:type="auto"/>
            <w:vAlign w:val="center"/>
            <w:hideMark/>
          </w:tcPr>
          <w:p w14:paraId="084101D4" w14:textId="77777777" w:rsidR="00AB0EE9" w:rsidRPr="00AB0EE9" w:rsidRDefault="00AB0EE9" w:rsidP="00AB0EE9">
            <w:r w:rsidRPr="00AB0EE9">
              <w:t>Transaction Type slicer</w:t>
            </w:r>
          </w:p>
        </w:tc>
      </w:tr>
      <w:tr w:rsidR="00AB0EE9" w:rsidRPr="00AB0EE9" w14:paraId="218EE6DE" w14:textId="77777777">
        <w:trPr>
          <w:tblCellSpacing w:w="15" w:type="dxa"/>
        </w:trPr>
        <w:tc>
          <w:tcPr>
            <w:tcW w:w="0" w:type="auto"/>
            <w:vAlign w:val="center"/>
            <w:hideMark/>
          </w:tcPr>
          <w:p w14:paraId="4B8AB832" w14:textId="77777777" w:rsidR="00AB0EE9" w:rsidRPr="00AB0EE9" w:rsidRDefault="00AB0EE9" w:rsidP="00AB0EE9">
            <w:r w:rsidRPr="00AB0EE9">
              <w:t>Accounts</w:t>
            </w:r>
          </w:p>
        </w:tc>
        <w:tc>
          <w:tcPr>
            <w:tcW w:w="0" w:type="auto"/>
            <w:vAlign w:val="center"/>
            <w:hideMark/>
          </w:tcPr>
          <w:p w14:paraId="23C933FA" w14:textId="77777777" w:rsidR="00AB0EE9" w:rsidRPr="00AB0EE9" w:rsidRDefault="00AB0EE9" w:rsidP="00AB0EE9">
            <w:r w:rsidRPr="00AB0EE9">
              <w:t>Information about customer accounts</w:t>
            </w:r>
          </w:p>
        </w:tc>
        <w:tc>
          <w:tcPr>
            <w:tcW w:w="0" w:type="auto"/>
            <w:vAlign w:val="center"/>
            <w:hideMark/>
          </w:tcPr>
          <w:p w14:paraId="78DBC12D" w14:textId="77777777" w:rsidR="00AB0EE9" w:rsidRPr="00AB0EE9" w:rsidRDefault="00AB0EE9" w:rsidP="00AB0EE9">
            <w:r w:rsidRPr="00AB0EE9">
              <w:t>Account-type chart and Active Accounts KPI</w:t>
            </w:r>
          </w:p>
        </w:tc>
      </w:tr>
      <w:tr w:rsidR="00AB0EE9" w:rsidRPr="00AB0EE9" w14:paraId="5FE307F0" w14:textId="77777777">
        <w:trPr>
          <w:tblCellSpacing w:w="15" w:type="dxa"/>
        </w:trPr>
        <w:tc>
          <w:tcPr>
            <w:tcW w:w="0" w:type="auto"/>
            <w:vAlign w:val="center"/>
            <w:hideMark/>
          </w:tcPr>
          <w:p w14:paraId="023B8E85" w14:textId="77777777" w:rsidR="00AB0EE9" w:rsidRPr="00AB0EE9" w:rsidRDefault="00AB0EE9" w:rsidP="00AB0EE9">
            <w:r w:rsidRPr="00AB0EE9">
              <w:t>Account Types – TypeName</w:t>
            </w:r>
          </w:p>
        </w:tc>
        <w:tc>
          <w:tcPr>
            <w:tcW w:w="0" w:type="auto"/>
            <w:vAlign w:val="center"/>
            <w:hideMark/>
          </w:tcPr>
          <w:p w14:paraId="41D73CD0" w14:textId="77777777" w:rsidR="00AB0EE9" w:rsidRPr="00AB0EE9" w:rsidRDefault="00AB0EE9" w:rsidP="00AB0EE9">
            <w:r w:rsidRPr="00AB0EE9">
              <w:t>Category of account</w:t>
            </w:r>
          </w:p>
        </w:tc>
        <w:tc>
          <w:tcPr>
            <w:tcW w:w="0" w:type="auto"/>
            <w:vAlign w:val="center"/>
            <w:hideMark/>
          </w:tcPr>
          <w:p w14:paraId="7944CFC1" w14:textId="77777777" w:rsidR="00AB0EE9" w:rsidRPr="00AB0EE9" w:rsidRDefault="00AB0EE9" w:rsidP="00AB0EE9">
            <w:r w:rsidRPr="00AB0EE9">
              <w:t>Comparison of accounts by type</w:t>
            </w:r>
          </w:p>
        </w:tc>
      </w:tr>
      <w:tr w:rsidR="00AB0EE9" w:rsidRPr="00AB0EE9" w14:paraId="64404BE7" w14:textId="77777777">
        <w:trPr>
          <w:tblCellSpacing w:w="15" w:type="dxa"/>
        </w:trPr>
        <w:tc>
          <w:tcPr>
            <w:tcW w:w="0" w:type="auto"/>
            <w:vAlign w:val="center"/>
            <w:hideMark/>
          </w:tcPr>
          <w:p w14:paraId="23B46086" w14:textId="77777777" w:rsidR="00AB0EE9" w:rsidRPr="00AB0EE9" w:rsidRDefault="00AB0EE9" w:rsidP="00AB0EE9">
            <w:r w:rsidRPr="00AB0EE9">
              <w:t xml:space="preserve">Account Types – </w:t>
            </w:r>
            <w:proofErr w:type="spellStart"/>
            <w:r w:rsidRPr="00AB0EE9">
              <w:t>AccountTypeID</w:t>
            </w:r>
            <w:proofErr w:type="spellEnd"/>
          </w:p>
        </w:tc>
        <w:tc>
          <w:tcPr>
            <w:tcW w:w="0" w:type="auto"/>
            <w:vAlign w:val="center"/>
            <w:hideMark/>
          </w:tcPr>
          <w:p w14:paraId="59E7C274" w14:textId="77777777" w:rsidR="00AB0EE9" w:rsidRPr="00AB0EE9" w:rsidRDefault="00AB0EE9" w:rsidP="00AB0EE9">
            <w:r w:rsidRPr="00AB0EE9">
              <w:t>Account category identifier</w:t>
            </w:r>
          </w:p>
        </w:tc>
        <w:tc>
          <w:tcPr>
            <w:tcW w:w="0" w:type="auto"/>
            <w:vAlign w:val="center"/>
            <w:hideMark/>
          </w:tcPr>
          <w:p w14:paraId="2B1BCAD0" w14:textId="77777777" w:rsidR="00AB0EE9" w:rsidRPr="00AB0EE9" w:rsidRDefault="00AB0EE9" w:rsidP="00AB0EE9">
            <w:r w:rsidRPr="00AB0EE9">
              <w:t>Account Type slicer</w:t>
            </w:r>
          </w:p>
        </w:tc>
      </w:tr>
      <w:tr w:rsidR="00AB0EE9" w:rsidRPr="00AB0EE9" w14:paraId="2A4E6A5E" w14:textId="77777777">
        <w:trPr>
          <w:tblCellSpacing w:w="15" w:type="dxa"/>
        </w:trPr>
        <w:tc>
          <w:tcPr>
            <w:tcW w:w="0" w:type="auto"/>
            <w:vAlign w:val="center"/>
            <w:hideMark/>
          </w:tcPr>
          <w:p w14:paraId="11ACBB8E" w14:textId="77777777" w:rsidR="00AB0EE9" w:rsidRPr="00AB0EE9" w:rsidRDefault="00AB0EE9" w:rsidP="00AB0EE9">
            <w:r w:rsidRPr="00AB0EE9">
              <w:t xml:space="preserve">Loans / </w:t>
            </w:r>
            <w:proofErr w:type="spellStart"/>
            <w:r w:rsidRPr="00AB0EE9">
              <w:t>StatusName</w:t>
            </w:r>
            <w:proofErr w:type="spellEnd"/>
          </w:p>
        </w:tc>
        <w:tc>
          <w:tcPr>
            <w:tcW w:w="0" w:type="auto"/>
            <w:vAlign w:val="center"/>
            <w:hideMark/>
          </w:tcPr>
          <w:p w14:paraId="2AA3F9E0" w14:textId="77777777" w:rsidR="00AB0EE9" w:rsidRPr="00AB0EE9" w:rsidRDefault="00AB0EE9" w:rsidP="00AB0EE9">
            <w:r w:rsidRPr="00AB0EE9">
              <w:t>Loan records and their current status</w:t>
            </w:r>
          </w:p>
        </w:tc>
        <w:tc>
          <w:tcPr>
            <w:tcW w:w="0" w:type="auto"/>
            <w:vAlign w:val="center"/>
            <w:hideMark/>
          </w:tcPr>
          <w:p w14:paraId="6FB5BE32" w14:textId="77777777" w:rsidR="00AB0EE9" w:rsidRPr="00AB0EE9" w:rsidRDefault="00AB0EE9" w:rsidP="00AB0EE9">
            <w:r w:rsidRPr="00AB0EE9">
              <w:t>Loan-status pie chart and Total Loans measure</w:t>
            </w:r>
          </w:p>
        </w:tc>
      </w:tr>
      <w:tr w:rsidR="00AB0EE9" w:rsidRPr="00AB0EE9" w14:paraId="506C4466" w14:textId="77777777">
        <w:trPr>
          <w:tblCellSpacing w:w="15" w:type="dxa"/>
        </w:trPr>
        <w:tc>
          <w:tcPr>
            <w:tcW w:w="0" w:type="auto"/>
            <w:vAlign w:val="center"/>
            <w:hideMark/>
          </w:tcPr>
          <w:p w14:paraId="1D5368B3" w14:textId="77777777" w:rsidR="00AB0EE9" w:rsidRPr="00AB0EE9" w:rsidRDefault="00AB0EE9" w:rsidP="00AB0EE9">
            <w:r w:rsidRPr="00AB0EE9">
              <w:t>Customers</w:t>
            </w:r>
          </w:p>
        </w:tc>
        <w:tc>
          <w:tcPr>
            <w:tcW w:w="0" w:type="auto"/>
            <w:vAlign w:val="center"/>
            <w:hideMark/>
          </w:tcPr>
          <w:p w14:paraId="23E4589F" w14:textId="77777777" w:rsidR="00AB0EE9" w:rsidRPr="00AB0EE9" w:rsidRDefault="00AB0EE9" w:rsidP="00AB0EE9">
            <w:r w:rsidRPr="00AB0EE9">
              <w:t>Customer-related records</w:t>
            </w:r>
          </w:p>
        </w:tc>
        <w:tc>
          <w:tcPr>
            <w:tcW w:w="0" w:type="auto"/>
            <w:vAlign w:val="center"/>
            <w:hideMark/>
          </w:tcPr>
          <w:p w14:paraId="0A288B14" w14:textId="77777777" w:rsidR="00AB0EE9" w:rsidRPr="00AB0EE9" w:rsidRDefault="00AB0EE9" w:rsidP="00AB0EE9">
            <w:r w:rsidRPr="00AB0EE9">
              <w:t>Total Customers KPI</w:t>
            </w:r>
          </w:p>
        </w:tc>
      </w:tr>
      <w:tr w:rsidR="00AB0EE9" w:rsidRPr="00AB0EE9" w14:paraId="29DDD7C6" w14:textId="77777777">
        <w:trPr>
          <w:tblCellSpacing w:w="15" w:type="dxa"/>
        </w:trPr>
        <w:tc>
          <w:tcPr>
            <w:tcW w:w="0" w:type="auto"/>
            <w:vAlign w:val="center"/>
            <w:hideMark/>
          </w:tcPr>
          <w:p w14:paraId="6488D77E" w14:textId="77777777" w:rsidR="00AB0EE9" w:rsidRPr="00AB0EE9" w:rsidRDefault="00AB0EE9" w:rsidP="00AB0EE9">
            <w:r w:rsidRPr="00AB0EE9">
              <w:t xml:space="preserve">Transactions – YEAR / </w:t>
            </w:r>
            <w:proofErr w:type="spellStart"/>
            <w:r w:rsidRPr="00AB0EE9">
              <w:t>TransactionDate</w:t>
            </w:r>
            <w:proofErr w:type="spellEnd"/>
          </w:p>
        </w:tc>
        <w:tc>
          <w:tcPr>
            <w:tcW w:w="0" w:type="auto"/>
            <w:vAlign w:val="center"/>
            <w:hideMark/>
          </w:tcPr>
          <w:p w14:paraId="70BFDFD3" w14:textId="77777777" w:rsidR="00AB0EE9" w:rsidRPr="00AB0EE9" w:rsidRDefault="00AB0EE9" w:rsidP="00AB0EE9">
            <w:r w:rsidRPr="00AB0EE9">
              <w:t>Transaction date and year details</w:t>
            </w:r>
          </w:p>
        </w:tc>
        <w:tc>
          <w:tcPr>
            <w:tcW w:w="0" w:type="auto"/>
            <w:vAlign w:val="center"/>
            <w:hideMark/>
          </w:tcPr>
          <w:p w14:paraId="0BFAA6CE" w14:textId="77777777" w:rsidR="00AB0EE9" w:rsidRPr="00AB0EE9" w:rsidRDefault="00AB0EE9" w:rsidP="00AB0EE9">
            <w:r w:rsidRPr="00AB0EE9">
              <w:t>Year filter and monthly transaction analysis</w:t>
            </w:r>
          </w:p>
        </w:tc>
      </w:tr>
    </w:tbl>
    <w:p w14:paraId="3EAB7D7A" w14:textId="77777777" w:rsidR="00AB0EE9" w:rsidRPr="00AB0EE9" w:rsidRDefault="00AB0EE9" w:rsidP="00AB0EE9">
      <w:r w:rsidRPr="00AB0EE9">
        <w:t>The report uses the available fields and measures from the Power BI data model. The dashboard is designed to present information from these related financial data categories.</w:t>
      </w:r>
    </w:p>
    <w:p w14:paraId="53F99426" w14:textId="77777777" w:rsidR="00AB0EE9" w:rsidRPr="00AB0EE9" w:rsidRDefault="00AB0EE9" w:rsidP="00AB0EE9">
      <w:pPr>
        <w:rPr>
          <w:b/>
          <w:bCs/>
        </w:rPr>
      </w:pPr>
      <w:r w:rsidRPr="00AB0EE9">
        <w:rPr>
          <w:b/>
          <w:bCs/>
        </w:rPr>
        <w:t>4. Data Preparation</w:t>
      </w:r>
    </w:p>
    <w:p w14:paraId="28B5660D" w14:textId="77777777" w:rsidR="00AB0EE9" w:rsidRPr="00AB0EE9" w:rsidRDefault="00AB0EE9" w:rsidP="00AB0EE9">
      <w:r w:rsidRPr="00AB0EE9">
        <w:t>The financial transaction dataset was imported into Power BI Desktop and organized using transaction, account, customer and loan-related fields.</w:t>
      </w:r>
    </w:p>
    <w:p w14:paraId="5218B7F2" w14:textId="77777777" w:rsidR="00AB0EE9" w:rsidRPr="00AB0EE9" w:rsidRDefault="00AB0EE9" w:rsidP="00AB0EE9">
      <w:r w:rsidRPr="00AB0EE9">
        <w:t>The dashboard was structured to present overall financial indicators first, followed by detailed charts and comparisons. This arrangement helps users understand the overall performance before examining specific categories.</w:t>
      </w:r>
    </w:p>
    <w:p w14:paraId="195593BC" w14:textId="77777777" w:rsidR="00AB0EE9" w:rsidRPr="00AB0EE9" w:rsidRDefault="00AB0EE9" w:rsidP="00AB0EE9">
      <w:r w:rsidRPr="00AB0EE9">
        <w:t>The following data preparation activities were carried out:</w:t>
      </w:r>
    </w:p>
    <w:p w14:paraId="03115E74" w14:textId="77777777" w:rsidR="00AB0EE9" w:rsidRPr="00AB0EE9" w:rsidRDefault="00AB0EE9" w:rsidP="00AB0EE9">
      <w:pPr>
        <w:numPr>
          <w:ilvl w:val="0"/>
          <w:numId w:val="2"/>
        </w:numPr>
      </w:pPr>
      <w:r w:rsidRPr="00AB0EE9">
        <w:t>Numerical measures were used to calculate and summarize account, transaction, customer and loan information.</w:t>
      </w:r>
    </w:p>
    <w:p w14:paraId="4C6142BC" w14:textId="77777777" w:rsidR="00AB0EE9" w:rsidRPr="00AB0EE9" w:rsidRDefault="00AB0EE9" w:rsidP="00AB0EE9">
      <w:pPr>
        <w:numPr>
          <w:ilvl w:val="0"/>
          <w:numId w:val="2"/>
        </w:numPr>
      </w:pPr>
      <w:r w:rsidRPr="00AB0EE9">
        <w:lastRenderedPageBreak/>
        <w:t xml:space="preserve">Category fields such as TypeName and </w:t>
      </w:r>
      <w:proofErr w:type="spellStart"/>
      <w:r w:rsidRPr="00AB0EE9">
        <w:t>StatusName</w:t>
      </w:r>
      <w:proofErr w:type="spellEnd"/>
      <w:r w:rsidRPr="00AB0EE9">
        <w:t xml:space="preserve"> were used to classify records in different charts.</w:t>
      </w:r>
    </w:p>
    <w:p w14:paraId="4A4A01C9" w14:textId="77777777" w:rsidR="00AB0EE9" w:rsidRPr="00AB0EE9" w:rsidRDefault="00AB0EE9" w:rsidP="00AB0EE9">
      <w:pPr>
        <w:numPr>
          <w:ilvl w:val="0"/>
          <w:numId w:val="2"/>
        </w:numPr>
      </w:pPr>
      <w:proofErr w:type="spellStart"/>
      <w:r w:rsidRPr="00AB0EE9">
        <w:t>TransactionDate</w:t>
      </w:r>
      <w:proofErr w:type="spellEnd"/>
      <w:r w:rsidRPr="00AB0EE9">
        <w:t xml:space="preserve"> was used to identify monthly transaction activities.</w:t>
      </w:r>
    </w:p>
    <w:p w14:paraId="1433648C" w14:textId="77777777" w:rsidR="00AB0EE9" w:rsidRPr="00AB0EE9" w:rsidRDefault="00AB0EE9" w:rsidP="00AB0EE9">
      <w:pPr>
        <w:numPr>
          <w:ilvl w:val="0"/>
          <w:numId w:val="2"/>
        </w:numPr>
      </w:pPr>
      <w:r w:rsidRPr="00AB0EE9">
        <w:t>Year, Transaction Type and Account Type slicers were added to support interactive filtering.</w:t>
      </w:r>
    </w:p>
    <w:p w14:paraId="12A51140" w14:textId="77777777" w:rsidR="00AB0EE9" w:rsidRPr="00AB0EE9" w:rsidRDefault="00AB0EE9" w:rsidP="00AB0EE9">
      <w:pPr>
        <w:numPr>
          <w:ilvl w:val="0"/>
          <w:numId w:val="2"/>
        </w:numPr>
      </w:pPr>
      <w:r w:rsidRPr="00AB0EE9">
        <w:t>A separate tooltip page was created to display additional transaction details when exploring the visuals.</w:t>
      </w:r>
    </w:p>
    <w:p w14:paraId="6193752D" w14:textId="77777777" w:rsidR="00AB0EE9" w:rsidRPr="00AB0EE9" w:rsidRDefault="00AB0EE9" w:rsidP="00AB0EE9">
      <w:pPr>
        <w:rPr>
          <w:b/>
          <w:bCs/>
        </w:rPr>
      </w:pPr>
      <w:r w:rsidRPr="00AB0EE9">
        <w:rPr>
          <w:b/>
          <w:bCs/>
        </w:rPr>
        <w:t>4.1 Measures and Calculations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6803"/>
      </w:tblGrid>
      <w:tr w:rsidR="00AB0EE9" w:rsidRPr="00AB0EE9" w14:paraId="69C33B69" w14:textId="77777777">
        <w:trPr>
          <w:tblHeader/>
          <w:tblCellSpacing w:w="15" w:type="dxa"/>
        </w:trPr>
        <w:tc>
          <w:tcPr>
            <w:tcW w:w="0" w:type="auto"/>
            <w:vAlign w:val="center"/>
            <w:hideMark/>
          </w:tcPr>
          <w:p w14:paraId="710330A3" w14:textId="77777777" w:rsidR="00AB0EE9" w:rsidRPr="00AB0EE9" w:rsidRDefault="00AB0EE9" w:rsidP="00AB0EE9">
            <w:pPr>
              <w:rPr>
                <w:b/>
                <w:bCs/>
              </w:rPr>
            </w:pPr>
            <w:r w:rsidRPr="00AB0EE9">
              <w:rPr>
                <w:b/>
                <w:bCs/>
              </w:rPr>
              <w:t>Measure</w:t>
            </w:r>
          </w:p>
        </w:tc>
        <w:tc>
          <w:tcPr>
            <w:tcW w:w="0" w:type="auto"/>
            <w:vAlign w:val="center"/>
            <w:hideMark/>
          </w:tcPr>
          <w:p w14:paraId="226DCFA2" w14:textId="77777777" w:rsidR="00AB0EE9" w:rsidRPr="00AB0EE9" w:rsidRDefault="00AB0EE9" w:rsidP="00AB0EE9">
            <w:pPr>
              <w:rPr>
                <w:b/>
                <w:bCs/>
              </w:rPr>
            </w:pPr>
            <w:r w:rsidRPr="00AB0EE9">
              <w:rPr>
                <w:b/>
                <w:bCs/>
              </w:rPr>
              <w:t>Purpose</w:t>
            </w:r>
          </w:p>
        </w:tc>
      </w:tr>
      <w:tr w:rsidR="00AB0EE9" w:rsidRPr="00AB0EE9" w14:paraId="1AADA45E" w14:textId="77777777">
        <w:trPr>
          <w:tblCellSpacing w:w="15" w:type="dxa"/>
        </w:trPr>
        <w:tc>
          <w:tcPr>
            <w:tcW w:w="0" w:type="auto"/>
            <w:vAlign w:val="center"/>
            <w:hideMark/>
          </w:tcPr>
          <w:p w14:paraId="01CB28E1" w14:textId="77777777" w:rsidR="00AB0EE9" w:rsidRPr="00AB0EE9" w:rsidRDefault="00AB0EE9" w:rsidP="00AB0EE9">
            <w:r w:rsidRPr="00AB0EE9">
              <w:t>Active Loans</w:t>
            </w:r>
          </w:p>
        </w:tc>
        <w:tc>
          <w:tcPr>
            <w:tcW w:w="0" w:type="auto"/>
            <w:vAlign w:val="center"/>
            <w:hideMark/>
          </w:tcPr>
          <w:p w14:paraId="69EBEB45" w14:textId="77777777" w:rsidR="00AB0EE9" w:rsidRPr="00AB0EE9" w:rsidRDefault="00AB0EE9" w:rsidP="00AB0EE9">
            <w:r w:rsidRPr="00AB0EE9">
              <w:t>Shows the number of active loans based on the selected filters.</w:t>
            </w:r>
          </w:p>
        </w:tc>
      </w:tr>
      <w:tr w:rsidR="00AB0EE9" w:rsidRPr="00AB0EE9" w14:paraId="3308CEEC" w14:textId="77777777">
        <w:trPr>
          <w:tblCellSpacing w:w="15" w:type="dxa"/>
        </w:trPr>
        <w:tc>
          <w:tcPr>
            <w:tcW w:w="0" w:type="auto"/>
            <w:vAlign w:val="center"/>
            <w:hideMark/>
          </w:tcPr>
          <w:p w14:paraId="12875CA7" w14:textId="77777777" w:rsidR="00AB0EE9" w:rsidRPr="00AB0EE9" w:rsidRDefault="00AB0EE9" w:rsidP="00AB0EE9">
            <w:r w:rsidRPr="00AB0EE9">
              <w:t>Active Accounts</w:t>
            </w:r>
          </w:p>
        </w:tc>
        <w:tc>
          <w:tcPr>
            <w:tcW w:w="0" w:type="auto"/>
            <w:vAlign w:val="center"/>
            <w:hideMark/>
          </w:tcPr>
          <w:p w14:paraId="6DFA367A" w14:textId="77777777" w:rsidR="00AB0EE9" w:rsidRPr="00AB0EE9" w:rsidRDefault="00AB0EE9" w:rsidP="00AB0EE9">
            <w:r w:rsidRPr="00AB0EE9">
              <w:t>Displays the count of active accounts under the current filter selection.</w:t>
            </w:r>
          </w:p>
        </w:tc>
      </w:tr>
      <w:tr w:rsidR="00AB0EE9" w:rsidRPr="00AB0EE9" w14:paraId="02FDBC80" w14:textId="77777777">
        <w:trPr>
          <w:tblCellSpacing w:w="15" w:type="dxa"/>
        </w:trPr>
        <w:tc>
          <w:tcPr>
            <w:tcW w:w="0" w:type="auto"/>
            <w:vAlign w:val="center"/>
            <w:hideMark/>
          </w:tcPr>
          <w:p w14:paraId="73F6FD16" w14:textId="77777777" w:rsidR="00AB0EE9" w:rsidRPr="00AB0EE9" w:rsidRDefault="00AB0EE9" w:rsidP="00AB0EE9">
            <w:r w:rsidRPr="00AB0EE9">
              <w:t>Total Customers</w:t>
            </w:r>
          </w:p>
        </w:tc>
        <w:tc>
          <w:tcPr>
            <w:tcW w:w="0" w:type="auto"/>
            <w:vAlign w:val="center"/>
            <w:hideMark/>
          </w:tcPr>
          <w:p w14:paraId="65582E86" w14:textId="77777777" w:rsidR="00AB0EE9" w:rsidRPr="00AB0EE9" w:rsidRDefault="00AB0EE9" w:rsidP="00AB0EE9">
            <w:r w:rsidRPr="00AB0EE9">
              <w:t>Represents the total number of customers included in the selected data.</w:t>
            </w:r>
          </w:p>
        </w:tc>
      </w:tr>
      <w:tr w:rsidR="00AB0EE9" w:rsidRPr="00AB0EE9" w14:paraId="02ACB217" w14:textId="77777777">
        <w:trPr>
          <w:tblCellSpacing w:w="15" w:type="dxa"/>
        </w:trPr>
        <w:tc>
          <w:tcPr>
            <w:tcW w:w="0" w:type="auto"/>
            <w:vAlign w:val="center"/>
            <w:hideMark/>
          </w:tcPr>
          <w:p w14:paraId="5B352A9A" w14:textId="77777777" w:rsidR="00AB0EE9" w:rsidRPr="00AB0EE9" w:rsidRDefault="00AB0EE9" w:rsidP="00AB0EE9">
            <w:r w:rsidRPr="00AB0EE9">
              <w:t>Total Transaction Value</w:t>
            </w:r>
          </w:p>
        </w:tc>
        <w:tc>
          <w:tcPr>
            <w:tcW w:w="0" w:type="auto"/>
            <w:vAlign w:val="center"/>
            <w:hideMark/>
          </w:tcPr>
          <w:p w14:paraId="21B04751" w14:textId="77777777" w:rsidR="00AB0EE9" w:rsidRPr="00AB0EE9" w:rsidRDefault="00AB0EE9" w:rsidP="00AB0EE9">
            <w:r w:rsidRPr="00AB0EE9">
              <w:t>Calculates the combined value of the selected financial transactions.</w:t>
            </w:r>
          </w:p>
        </w:tc>
      </w:tr>
      <w:tr w:rsidR="00AB0EE9" w:rsidRPr="00AB0EE9" w14:paraId="4FD19FE9" w14:textId="77777777">
        <w:trPr>
          <w:tblCellSpacing w:w="15" w:type="dxa"/>
        </w:trPr>
        <w:tc>
          <w:tcPr>
            <w:tcW w:w="0" w:type="auto"/>
            <w:vAlign w:val="center"/>
            <w:hideMark/>
          </w:tcPr>
          <w:p w14:paraId="3638D0A8" w14:textId="77777777" w:rsidR="00AB0EE9" w:rsidRPr="00AB0EE9" w:rsidRDefault="00AB0EE9" w:rsidP="00AB0EE9">
            <w:r w:rsidRPr="00AB0EE9">
              <w:t>Total Accounts</w:t>
            </w:r>
          </w:p>
        </w:tc>
        <w:tc>
          <w:tcPr>
            <w:tcW w:w="0" w:type="auto"/>
            <w:vAlign w:val="center"/>
            <w:hideMark/>
          </w:tcPr>
          <w:p w14:paraId="3CA98EA2" w14:textId="77777777" w:rsidR="00AB0EE9" w:rsidRPr="00AB0EE9" w:rsidRDefault="00AB0EE9" w:rsidP="00AB0EE9">
            <w:r w:rsidRPr="00AB0EE9">
              <w:t>Provides the account count for comparison across different account categories.</w:t>
            </w:r>
          </w:p>
        </w:tc>
      </w:tr>
      <w:tr w:rsidR="00AB0EE9" w:rsidRPr="00AB0EE9" w14:paraId="3143D76B" w14:textId="77777777">
        <w:trPr>
          <w:tblCellSpacing w:w="15" w:type="dxa"/>
        </w:trPr>
        <w:tc>
          <w:tcPr>
            <w:tcW w:w="0" w:type="auto"/>
            <w:vAlign w:val="center"/>
            <w:hideMark/>
          </w:tcPr>
          <w:p w14:paraId="37F09D4A" w14:textId="77777777" w:rsidR="00AB0EE9" w:rsidRPr="00AB0EE9" w:rsidRDefault="00AB0EE9" w:rsidP="00AB0EE9">
            <w:r w:rsidRPr="00AB0EE9">
              <w:t>Total Transactions</w:t>
            </w:r>
          </w:p>
        </w:tc>
        <w:tc>
          <w:tcPr>
            <w:tcW w:w="0" w:type="auto"/>
            <w:vAlign w:val="center"/>
            <w:hideMark/>
          </w:tcPr>
          <w:p w14:paraId="24CEEC16" w14:textId="77777777" w:rsidR="00AB0EE9" w:rsidRPr="00AB0EE9" w:rsidRDefault="00AB0EE9" w:rsidP="00AB0EE9">
            <w:r w:rsidRPr="00AB0EE9">
              <w:t>Calculates transaction counts for monthly and transaction-type analysis.</w:t>
            </w:r>
          </w:p>
        </w:tc>
      </w:tr>
      <w:tr w:rsidR="00AB0EE9" w:rsidRPr="00AB0EE9" w14:paraId="290E8094" w14:textId="77777777">
        <w:trPr>
          <w:tblCellSpacing w:w="15" w:type="dxa"/>
        </w:trPr>
        <w:tc>
          <w:tcPr>
            <w:tcW w:w="0" w:type="auto"/>
            <w:vAlign w:val="center"/>
            <w:hideMark/>
          </w:tcPr>
          <w:p w14:paraId="12ABEC08" w14:textId="77777777" w:rsidR="00AB0EE9" w:rsidRPr="00AB0EE9" w:rsidRDefault="00AB0EE9" w:rsidP="00AB0EE9">
            <w:r w:rsidRPr="00AB0EE9">
              <w:t>Total Loans</w:t>
            </w:r>
          </w:p>
        </w:tc>
        <w:tc>
          <w:tcPr>
            <w:tcW w:w="0" w:type="auto"/>
            <w:vAlign w:val="center"/>
            <w:hideMark/>
          </w:tcPr>
          <w:p w14:paraId="688A9F4F" w14:textId="77777777" w:rsidR="00AB0EE9" w:rsidRPr="00AB0EE9" w:rsidRDefault="00AB0EE9" w:rsidP="00AB0EE9">
            <w:r w:rsidRPr="00AB0EE9">
              <w:t>Represents the number of loans displayed in the loan-status chart.</w:t>
            </w:r>
          </w:p>
        </w:tc>
      </w:tr>
    </w:tbl>
    <w:p w14:paraId="2C67704E" w14:textId="77777777" w:rsidR="00AB0EE9" w:rsidRPr="00AB0EE9" w:rsidRDefault="00AB0EE9" w:rsidP="00AB0EE9">
      <w:r w:rsidRPr="00AB0EE9">
        <w:t>All these measures respond to the selected filters. Therefore, the displayed results change according to the selected year, transaction category or account type.</w:t>
      </w:r>
    </w:p>
    <w:p w14:paraId="174C1F34" w14:textId="77777777" w:rsidR="00AB0EE9" w:rsidRPr="00AB0EE9" w:rsidRDefault="00AB0EE9" w:rsidP="00AB0EE9">
      <w:pPr>
        <w:rPr>
          <w:b/>
          <w:bCs/>
        </w:rPr>
      </w:pPr>
      <w:r w:rsidRPr="00AB0EE9">
        <w:rPr>
          <w:b/>
          <w:bCs/>
        </w:rPr>
        <w:t>5. Dashboard Overview</w:t>
      </w:r>
    </w:p>
    <w:p w14:paraId="5E55D093" w14:textId="77777777" w:rsidR="00AB0EE9" w:rsidRPr="00AB0EE9" w:rsidRDefault="00AB0EE9" w:rsidP="00AB0EE9">
      <w:r w:rsidRPr="00AB0EE9">
        <w:t xml:space="preserve">The main dashboard, titled </w:t>
      </w:r>
      <w:r w:rsidRPr="00AB0EE9">
        <w:rPr>
          <w:b/>
          <w:bCs/>
        </w:rPr>
        <w:t>Financial Transaction and Loans Dashboard</w:t>
      </w:r>
      <w:r w:rsidRPr="00AB0EE9">
        <w:t>, brings together four KPI cards, multiple visualizations and a detailed transaction table.</w:t>
      </w:r>
    </w:p>
    <w:p w14:paraId="1D2F8A92" w14:textId="77777777" w:rsidR="00AB0EE9" w:rsidRPr="00AB0EE9" w:rsidRDefault="00AB0EE9" w:rsidP="00AB0EE9">
      <w:r w:rsidRPr="00AB0EE9">
        <w:t>The KPI cards display Active Loans, Active Accounts, Total Customers and Total Transaction Value. The remaining visuals provide comparisons of account types, monthly transaction activities, loan statuses and transaction categories.</w:t>
      </w:r>
    </w:p>
    <w:p w14:paraId="43E3BD7C" w14:textId="77777777" w:rsidR="00AB0EE9" w:rsidRPr="00AB0EE9" w:rsidRDefault="00AB0EE9" w:rsidP="00AB0EE9">
      <w:pPr>
        <w:rPr>
          <w:b/>
          <w:bCs/>
        </w:rPr>
      </w:pPr>
      <w:r w:rsidRPr="00AB0EE9">
        <w:rPr>
          <w:b/>
          <w:bCs/>
        </w:rPr>
        <w:t>5.1 Main Dashboard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4031"/>
        <w:gridCol w:w="3551"/>
      </w:tblGrid>
      <w:tr w:rsidR="00AB0EE9" w:rsidRPr="00AB0EE9" w14:paraId="0699A9C9" w14:textId="77777777">
        <w:trPr>
          <w:tblHeader/>
          <w:tblCellSpacing w:w="15" w:type="dxa"/>
        </w:trPr>
        <w:tc>
          <w:tcPr>
            <w:tcW w:w="0" w:type="auto"/>
            <w:vAlign w:val="center"/>
            <w:hideMark/>
          </w:tcPr>
          <w:p w14:paraId="12E90B9A" w14:textId="77777777" w:rsidR="00AB0EE9" w:rsidRPr="00AB0EE9" w:rsidRDefault="00AB0EE9" w:rsidP="00AB0EE9">
            <w:pPr>
              <w:rPr>
                <w:b/>
                <w:bCs/>
              </w:rPr>
            </w:pPr>
            <w:r w:rsidRPr="00AB0EE9">
              <w:rPr>
                <w:b/>
                <w:bCs/>
              </w:rPr>
              <w:lastRenderedPageBreak/>
              <w:t>Component</w:t>
            </w:r>
          </w:p>
        </w:tc>
        <w:tc>
          <w:tcPr>
            <w:tcW w:w="0" w:type="auto"/>
            <w:vAlign w:val="center"/>
            <w:hideMark/>
          </w:tcPr>
          <w:p w14:paraId="116EC659" w14:textId="77777777" w:rsidR="00AB0EE9" w:rsidRPr="00AB0EE9" w:rsidRDefault="00AB0EE9" w:rsidP="00AB0EE9">
            <w:pPr>
              <w:rPr>
                <w:b/>
                <w:bCs/>
              </w:rPr>
            </w:pPr>
            <w:r w:rsidRPr="00AB0EE9">
              <w:rPr>
                <w:b/>
                <w:bCs/>
              </w:rPr>
              <w:t>Information Displayed</w:t>
            </w:r>
          </w:p>
        </w:tc>
        <w:tc>
          <w:tcPr>
            <w:tcW w:w="0" w:type="auto"/>
            <w:vAlign w:val="center"/>
            <w:hideMark/>
          </w:tcPr>
          <w:p w14:paraId="61BC0F09" w14:textId="77777777" w:rsidR="00AB0EE9" w:rsidRPr="00AB0EE9" w:rsidRDefault="00AB0EE9" w:rsidP="00AB0EE9">
            <w:pPr>
              <w:rPr>
                <w:b/>
                <w:bCs/>
              </w:rPr>
            </w:pPr>
            <w:r w:rsidRPr="00AB0EE9">
              <w:rPr>
                <w:b/>
                <w:bCs/>
              </w:rPr>
              <w:t>Purpose</w:t>
            </w:r>
          </w:p>
        </w:tc>
      </w:tr>
      <w:tr w:rsidR="00AB0EE9" w:rsidRPr="00AB0EE9" w14:paraId="0BE368A4" w14:textId="77777777">
        <w:trPr>
          <w:tblCellSpacing w:w="15" w:type="dxa"/>
        </w:trPr>
        <w:tc>
          <w:tcPr>
            <w:tcW w:w="0" w:type="auto"/>
            <w:vAlign w:val="center"/>
            <w:hideMark/>
          </w:tcPr>
          <w:p w14:paraId="50132B82" w14:textId="77777777" w:rsidR="00AB0EE9" w:rsidRPr="00AB0EE9" w:rsidRDefault="00AB0EE9" w:rsidP="00AB0EE9">
            <w:r w:rsidRPr="00AB0EE9">
              <w:t>KPI Cards</w:t>
            </w:r>
          </w:p>
        </w:tc>
        <w:tc>
          <w:tcPr>
            <w:tcW w:w="0" w:type="auto"/>
            <w:vAlign w:val="center"/>
            <w:hideMark/>
          </w:tcPr>
          <w:p w14:paraId="0A78E981" w14:textId="77777777" w:rsidR="00AB0EE9" w:rsidRPr="00AB0EE9" w:rsidRDefault="00AB0EE9" w:rsidP="00AB0EE9">
            <w:r w:rsidRPr="00AB0EE9">
              <w:t>Active Loans, Active Accounts, Total Customers and Total Transaction Value</w:t>
            </w:r>
          </w:p>
        </w:tc>
        <w:tc>
          <w:tcPr>
            <w:tcW w:w="0" w:type="auto"/>
            <w:vAlign w:val="center"/>
            <w:hideMark/>
          </w:tcPr>
          <w:p w14:paraId="5BA2B415" w14:textId="77777777" w:rsidR="00AB0EE9" w:rsidRPr="00AB0EE9" w:rsidRDefault="00AB0EE9" w:rsidP="00AB0EE9">
            <w:r w:rsidRPr="00AB0EE9">
              <w:t>Provides an overall summary of important financial indicators.</w:t>
            </w:r>
          </w:p>
        </w:tc>
      </w:tr>
      <w:tr w:rsidR="00AB0EE9" w:rsidRPr="00AB0EE9" w14:paraId="0657D822" w14:textId="77777777">
        <w:trPr>
          <w:tblCellSpacing w:w="15" w:type="dxa"/>
        </w:trPr>
        <w:tc>
          <w:tcPr>
            <w:tcW w:w="0" w:type="auto"/>
            <w:vAlign w:val="center"/>
            <w:hideMark/>
          </w:tcPr>
          <w:p w14:paraId="2E321B58" w14:textId="77777777" w:rsidR="00AB0EE9" w:rsidRPr="00AB0EE9" w:rsidRDefault="00AB0EE9" w:rsidP="00AB0EE9">
            <w:r w:rsidRPr="00AB0EE9">
              <w:t>Column Chart</w:t>
            </w:r>
          </w:p>
        </w:tc>
        <w:tc>
          <w:tcPr>
            <w:tcW w:w="0" w:type="auto"/>
            <w:vAlign w:val="center"/>
            <w:hideMark/>
          </w:tcPr>
          <w:p w14:paraId="534FC88C" w14:textId="77777777" w:rsidR="00AB0EE9" w:rsidRPr="00AB0EE9" w:rsidRDefault="00AB0EE9" w:rsidP="00AB0EE9">
            <w:r w:rsidRPr="00AB0EE9">
              <w:t>Total Accounts by Account Type</w:t>
            </w:r>
          </w:p>
        </w:tc>
        <w:tc>
          <w:tcPr>
            <w:tcW w:w="0" w:type="auto"/>
            <w:vAlign w:val="center"/>
            <w:hideMark/>
          </w:tcPr>
          <w:p w14:paraId="36CD8AF0" w14:textId="77777777" w:rsidR="00AB0EE9" w:rsidRPr="00AB0EE9" w:rsidRDefault="00AB0EE9" w:rsidP="00AB0EE9">
            <w:r w:rsidRPr="00AB0EE9">
              <w:t>Compares the number of accounts across different categories.</w:t>
            </w:r>
          </w:p>
        </w:tc>
      </w:tr>
      <w:tr w:rsidR="00AB0EE9" w:rsidRPr="00AB0EE9" w14:paraId="71C142AF" w14:textId="77777777">
        <w:trPr>
          <w:tblCellSpacing w:w="15" w:type="dxa"/>
        </w:trPr>
        <w:tc>
          <w:tcPr>
            <w:tcW w:w="0" w:type="auto"/>
            <w:vAlign w:val="center"/>
            <w:hideMark/>
          </w:tcPr>
          <w:p w14:paraId="730B33A4" w14:textId="77777777" w:rsidR="00AB0EE9" w:rsidRPr="00AB0EE9" w:rsidRDefault="00AB0EE9" w:rsidP="00AB0EE9">
            <w:r w:rsidRPr="00AB0EE9">
              <w:t>Line Chart</w:t>
            </w:r>
          </w:p>
        </w:tc>
        <w:tc>
          <w:tcPr>
            <w:tcW w:w="0" w:type="auto"/>
            <w:vAlign w:val="center"/>
            <w:hideMark/>
          </w:tcPr>
          <w:p w14:paraId="0FC909A0" w14:textId="77777777" w:rsidR="00AB0EE9" w:rsidRPr="00AB0EE9" w:rsidRDefault="00AB0EE9" w:rsidP="00AB0EE9">
            <w:r w:rsidRPr="00AB0EE9">
              <w:t>Total Transactions by Month</w:t>
            </w:r>
          </w:p>
        </w:tc>
        <w:tc>
          <w:tcPr>
            <w:tcW w:w="0" w:type="auto"/>
            <w:vAlign w:val="center"/>
            <w:hideMark/>
          </w:tcPr>
          <w:p w14:paraId="2E82FA18" w14:textId="77777777" w:rsidR="00AB0EE9" w:rsidRPr="00AB0EE9" w:rsidRDefault="00AB0EE9" w:rsidP="00AB0EE9">
            <w:r w:rsidRPr="00AB0EE9">
              <w:t>Illustrates changes in transaction activities over time.</w:t>
            </w:r>
          </w:p>
        </w:tc>
      </w:tr>
      <w:tr w:rsidR="00AB0EE9" w:rsidRPr="00AB0EE9" w14:paraId="4BA4321D" w14:textId="77777777">
        <w:trPr>
          <w:tblCellSpacing w:w="15" w:type="dxa"/>
        </w:trPr>
        <w:tc>
          <w:tcPr>
            <w:tcW w:w="0" w:type="auto"/>
            <w:vAlign w:val="center"/>
            <w:hideMark/>
          </w:tcPr>
          <w:p w14:paraId="1E2816DB" w14:textId="77777777" w:rsidR="00AB0EE9" w:rsidRPr="00AB0EE9" w:rsidRDefault="00AB0EE9" w:rsidP="00AB0EE9">
            <w:r w:rsidRPr="00AB0EE9">
              <w:t>Pie Chart</w:t>
            </w:r>
          </w:p>
        </w:tc>
        <w:tc>
          <w:tcPr>
            <w:tcW w:w="0" w:type="auto"/>
            <w:vAlign w:val="center"/>
            <w:hideMark/>
          </w:tcPr>
          <w:p w14:paraId="03019CF7" w14:textId="77777777" w:rsidR="00AB0EE9" w:rsidRPr="00AB0EE9" w:rsidRDefault="00AB0EE9" w:rsidP="00AB0EE9">
            <w:r w:rsidRPr="00AB0EE9">
              <w:t>Total Loans by Loan Status</w:t>
            </w:r>
          </w:p>
        </w:tc>
        <w:tc>
          <w:tcPr>
            <w:tcW w:w="0" w:type="auto"/>
            <w:vAlign w:val="center"/>
            <w:hideMark/>
          </w:tcPr>
          <w:p w14:paraId="6FEF5531" w14:textId="77777777" w:rsidR="00AB0EE9" w:rsidRPr="00AB0EE9" w:rsidRDefault="00AB0EE9" w:rsidP="00AB0EE9">
            <w:r w:rsidRPr="00AB0EE9">
              <w:t>Represents the distribution of loans according to their status.</w:t>
            </w:r>
          </w:p>
        </w:tc>
      </w:tr>
      <w:tr w:rsidR="00AB0EE9" w:rsidRPr="00AB0EE9" w14:paraId="3FAD07D1" w14:textId="77777777">
        <w:trPr>
          <w:tblCellSpacing w:w="15" w:type="dxa"/>
        </w:trPr>
        <w:tc>
          <w:tcPr>
            <w:tcW w:w="0" w:type="auto"/>
            <w:vAlign w:val="center"/>
            <w:hideMark/>
          </w:tcPr>
          <w:p w14:paraId="75234FEF" w14:textId="77777777" w:rsidR="00AB0EE9" w:rsidRPr="00AB0EE9" w:rsidRDefault="00AB0EE9" w:rsidP="00AB0EE9">
            <w:r w:rsidRPr="00AB0EE9">
              <w:t>Bar Chart</w:t>
            </w:r>
          </w:p>
        </w:tc>
        <w:tc>
          <w:tcPr>
            <w:tcW w:w="0" w:type="auto"/>
            <w:vAlign w:val="center"/>
            <w:hideMark/>
          </w:tcPr>
          <w:p w14:paraId="66BE7603" w14:textId="77777777" w:rsidR="00AB0EE9" w:rsidRPr="00AB0EE9" w:rsidRDefault="00AB0EE9" w:rsidP="00AB0EE9">
            <w:r w:rsidRPr="00AB0EE9">
              <w:t>Total Transactions by Transaction Type</w:t>
            </w:r>
          </w:p>
        </w:tc>
        <w:tc>
          <w:tcPr>
            <w:tcW w:w="0" w:type="auto"/>
            <w:vAlign w:val="center"/>
            <w:hideMark/>
          </w:tcPr>
          <w:p w14:paraId="33C24A66" w14:textId="77777777" w:rsidR="00AB0EE9" w:rsidRPr="00AB0EE9" w:rsidRDefault="00AB0EE9" w:rsidP="00AB0EE9">
            <w:r w:rsidRPr="00AB0EE9">
              <w:t>Helps compare transaction frequency across different categories.</w:t>
            </w:r>
          </w:p>
        </w:tc>
      </w:tr>
      <w:tr w:rsidR="00AB0EE9" w:rsidRPr="00AB0EE9" w14:paraId="432E401F" w14:textId="77777777">
        <w:trPr>
          <w:tblCellSpacing w:w="15" w:type="dxa"/>
        </w:trPr>
        <w:tc>
          <w:tcPr>
            <w:tcW w:w="0" w:type="auto"/>
            <w:vAlign w:val="center"/>
            <w:hideMark/>
          </w:tcPr>
          <w:p w14:paraId="6C11B1D1" w14:textId="77777777" w:rsidR="00AB0EE9" w:rsidRPr="00AB0EE9" w:rsidRDefault="00AB0EE9" w:rsidP="00AB0EE9">
            <w:r w:rsidRPr="00AB0EE9">
              <w:t>Detailed Table</w:t>
            </w:r>
          </w:p>
        </w:tc>
        <w:tc>
          <w:tcPr>
            <w:tcW w:w="0" w:type="auto"/>
            <w:vAlign w:val="center"/>
            <w:hideMark/>
          </w:tcPr>
          <w:p w14:paraId="7DDF9768" w14:textId="77777777" w:rsidR="00AB0EE9" w:rsidRPr="00AB0EE9" w:rsidRDefault="00AB0EE9" w:rsidP="00AB0EE9">
            <w:r w:rsidRPr="00AB0EE9">
              <w:t>Transaction Type, Total Transactions and Total Transaction Value</w:t>
            </w:r>
          </w:p>
        </w:tc>
        <w:tc>
          <w:tcPr>
            <w:tcW w:w="0" w:type="auto"/>
            <w:vAlign w:val="center"/>
            <w:hideMark/>
          </w:tcPr>
          <w:p w14:paraId="05C073FC" w14:textId="77777777" w:rsidR="00AB0EE9" w:rsidRPr="00AB0EE9" w:rsidRDefault="00AB0EE9" w:rsidP="00AB0EE9">
            <w:r w:rsidRPr="00AB0EE9">
              <w:t>Presents transaction counts and values in a structured format.</w:t>
            </w:r>
          </w:p>
        </w:tc>
      </w:tr>
    </w:tbl>
    <w:p w14:paraId="605EBA3B" w14:textId="77777777" w:rsidR="00AB0EE9" w:rsidRPr="00AB0EE9" w:rsidRDefault="00AB0EE9" w:rsidP="00AB0EE9">
      <w:r w:rsidRPr="00AB0EE9">
        <w:t>These visuals help users understand different aspects of financial activities. The report definition identifies the visual types and fields used, while the actual KPI values can be viewed by opening the Power BI dashboard.</w:t>
      </w:r>
    </w:p>
    <w:p w14:paraId="2D1B4286" w14:textId="77777777" w:rsidR="00AB0EE9" w:rsidRPr="00AB0EE9" w:rsidRDefault="00AB0EE9" w:rsidP="00AB0EE9">
      <w:pPr>
        <w:rPr>
          <w:b/>
          <w:bCs/>
        </w:rPr>
      </w:pPr>
      <w:r w:rsidRPr="00AB0EE9">
        <w:rPr>
          <w:b/>
          <w:bCs/>
        </w:rPr>
        <w:t>6. Account and Loan Analysis</w:t>
      </w:r>
    </w:p>
    <w:p w14:paraId="09D3E766" w14:textId="77777777" w:rsidR="00AB0EE9" w:rsidRPr="00AB0EE9" w:rsidRDefault="00AB0EE9" w:rsidP="00AB0EE9">
      <w:pPr>
        <w:rPr>
          <w:b/>
          <w:bCs/>
        </w:rPr>
      </w:pPr>
      <w:r w:rsidRPr="00AB0EE9">
        <w:rPr>
          <w:b/>
          <w:bCs/>
        </w:rPr>
        <w:t>6.1 Accounts by Type</w:t>
      </w:r>
    </w:p>
    <w:p w14:paraId="2160E9EE" w14:textId="77777777" w:rsidR="00AB0EE9" w:rsidRPr="00AB0EE9" w:rsidRDefault="00AB0EE9" w:rsidP="00AB0EE9">
      <w:r w:rsidRPr="00AB0EE9">
        <w:t>The clustered column chart is used to compare the total number of accounts across different account categories available in the dataset.</w:t>
      </w:r>
    </w:p>
    <w:p w14:paraId="1DFB19F1" w14:textId="77777777" w:rsidR="00AB0EE9" w:rsidRPr="00AB0EE9" w:rsidRDefault="00AB0EE9" w:rsidP="00AB0EE9">
      <w:r w:rsidRPr="00AB0EE9">
        <w:t>Each column represents an account type, and its height indicates the corresponding account count. This visualization makes it easier to identify differences between account categories and compare their contribution under the selected filters.</w:t>
      </w:r>
    </w:p>
    <w:p w14:paraId="451EFB28" w14:textId="77777777" w:rsidR="00AB0EE9" w:rsidRPr="00AB0EE9" w:rsidRDefault="00AB0EE9" w:rsidP="00AB0EE9">
      <w:pPr>
        <w:rPr>
          <w:b/>
          <w:bCs/>
        </w:rPr>
      </w:pPr>
      <w:r w:rsidRPr="00AB0EE9">
        <w:rPr>
          <w:b/>
          <w:bCs/>
        </w:rPr>
        <w:t>6.2 Loans by Status</w:t>
      </w:r>
    </w:p>
    <w:p w14:paraId="509607BF" w14:textId="77777777" w:rsidR="00AB0EE9" w:rsidRPr="00AB0EE9" w:rsidRDefault="00AB0EE9" w:rsidP="00AB0EE9">
      <w:r w:rsidRPr="00AB0EE9">
        <w:t xml:space="preserve">The pie chart displays the distribution of loans according to </w:t>
      </w:r>
      <w:proofErr w:type="spellStart"/>
      <w:r w:rsidRPr="00AB0EE9">
        <w:t>StatusName</w:t>
      </w:r>
      <w:proofErr w:type="spellEnd"/>
      <w:r w:rsidRPr="00AB0EE9">
        <w:t>, using Total Loans as the measurement.</w:t>
      </w:r>
    </w:p>
    <w:p w14:paraId="26B3F88A" w14:textId="77777777" w:rsidR="00AB0EE9" w:rsidRPr="00AB0EE9" w:rsidRDefault="00AB0EE9" w:rsidP="00AB0EE9">
      <w:r w:rsidRPr="00AB0EE9">
        <w:t>It provides a clear visual representation of how loans are divided among the available status categories. Users can examine the different portions of the chart to understand the overall loan distribution.</w:t>
      </w:r>
    </w:p>
    <w:p w14:paraId="61528AEA" w14:textId="77777777" w:rsidR="00AB0EE9" w:rsidRPr="00AB0EE9" w:rsidRDefault="00AB0EE9" w:rsidP="00AB0EE9">
      <w:pPr>
        <w:rPr>
          <w:b/>
          <w:bCs/>
        </w:rPr>
      </w:pPr>
      <w:r w:rsidRPr="00AB0EE9">
        <w:rPr>
          <w:b/>
          <w:bCs/>
        </w:rPr>
        <w:lastRenderedPageBreak/>
        <w:t>6.3 KPI Cards</w:t>
      </w:r>
    </w:p>
    <w:p w14:paraId="36A82978" w14:textId="77777777" w:rsidR="00AB0EE9" w:rsidRPr="00AB0EE9" w:rsidRDefault="00AB0EE9" w:rsidP="00AB0EE9">
      <w:r w:rsidRPr="00AB0EE9">
        <w:t>The dashboard contains four important KPI indicators:</w:t>
      </w:r>
    </w:p>
    <w:p w14:paraId="6C4BC119" w14:textId="77777777" w:rsidR="00AB0EE9" w:rsidRPr="00AB0EE9" w:rsidRDefault="00AB0EE9" w:rsidP="00AB0EE9">
      <w:pPr>
        <w:numPr>
          <w:ilvl w:val="0"/>
          <w:numId w:val="3"/>
        </w:numPr>
      </w:pPr>
      <w:r w:rsidRPr="00AB0EE9">
        <w:rPr>
          <w:b/>
          <w:bCs/>
        </w:rPr>
        <w:t>Active Accounts:</w:t>
      </w:r>
      <w:r w:rsidRPr="00AB0EE9">
        <w:t xml:space="preserve"> Displays the number of currently active accounts.</w:t>
      </w:r>
    </w:p>
    <w:p w14:paraId="313BDA7D" w14:textId="77777777" w:rsidR="00AB0EE9" w:rsidRPr="00AB0EE9" w:rsidRDefault="00AB0EE9" w:rsidP="00AB0EE9">
      <w:pPr>
        <w:numPr>
          <w:ilvl w:val="0"/>
          <w:numId w:val="3"/>
        </w:numPr>
      </w:pPr>
      <w:r w:rsidRPr="00AB0EE9">
        <w:rPr>
          <w:b/>
          <w:bCs/>
        </w:rPr>
        <w:t>Active Loans:</w:t>
      </w:r>
      <w:r w:rsidRPr="00AB0EE9">
        <w:t xml:space="preserve"> Highlights the count of active loans.</w:t>
      </w:r>
    </w:p>
    <w:p w14:paraId="6039B15E" w14:textId="77777777" w:rsidR="00AB0EE9" w:rsidRPr="00AB0EE9" w:rsidRDefault="00AB0EE9" w:rsidP="00AB0EE9">
      <w:pPr>
        <w:numPr>
          <w:ilvl w:val="0"/>
          <w:numId w:val="3"/>
        </w:numPr>
      </w:pPr>
      <w:r w:rsidRPr="00AB0EE9">
        <w:rPr>
          <w:b/>
          <w:bCs/>
        </w:rPr>
        <w:t>Total Customers:</w:t>
      </w:r>
      <w:r w:rsidRPr="00AB0EE9">
        <w:t xml:space="preserve"> Represents the total customer count.</w:t>
      </w:r>
    </w:p>
    <w:p w14:paraId="205659B0" w14:textId="77777777" w:rsidR="00AB0EE9" w:rsidRPr="00AB0EE9" w:rsidRDefault="00AB0EE9" w:rsidP="00AB0EE9">
      <w:pPr>
        <w:numPr>
          <w:ilvl w:val="0"/>
          <w:numId w:val="3"/>
        </w:numPr>
      </w:pPr>
      <w:r w:rsidRPr="00AB0EE9">
        <w:rPr>
          <w:b/>
          <w:bCs/>
        </w:rPr>
        <w:t>Total Transaction Value:</w:t>
      </w:r>
      <w:r w:rsidRPr="00AB0EE9">
        <w:t xml:space="preserve"> Summarizes the overall value of financial transactions.</w:t>
      </w:r>
    </w:p>
    <w:p w14:paraId="2BBB760D" w14:textId="77777777" w:rsidR="00AB0EE9" w:rsidRPr="00AB0EE9" w:rsidRDefault="00AB0EE9" w:rsidP="00AB0EE9">
      <w:r w:rsidRPr="00AB0EE9">
        <w:t>These indicators provide a quick understanding of the financial information and should be considered alongside the detailed charts for better analysis.</w:t>
      </w:r>
    </w:p>
    <w:p w14:paraId="51ACA4A4" w14:textId="77777777" w:rsidR="00AB0EE9" w:rsidRPr="00AB0EE9" w:rsidRDefault="00AB0EE9" w:rsidP="00AB0EE9">
      <w:pPr>
        <w:rPr>
          <w:b/>
          <w:bCs/>
        </w:rPr>
      </w:pPr>
      <w:r w:rsidRPr="00AB0EE9">
        <w:rPr>
          <w:b/>
          <w:bCs/>
        </w:rPr>
        <w:t>7. Transaction Analysis</w:t>
      </w:r>
    </w:p>
    <w:p w14:paraId="67351233" w14:textId="77777777" w:rsidR="00AB0EE9" w:rsidRPr="00AB0EE9" w:rsidRDefault="00AB0EE9" w:rsidP="00AB0EE9">
      <w:pPr>
        <w:rPr>
          <w:b/>
          <w:bCs/>
        </w:rPr>
      </w:pPr>
      <w:r w:rsidRPr="00AB0EE9">
        <w:rPr>
          <w:b/>
          <w:bCs/>
        </w:rPr>
        <w:t>7.1 Transactions by Month</w:t>
      </w:r>
    </w:p>
    <w:p w14:paraId="7A081A92" w14:textId="77777777" w:rsidR="00AB0EE9" w:rsidRPr="00AB0EE9" w:rsidRDefault="00AB0EE9" w:rsidP="00AB0EE9">
      <w:r w:rsidRPr="00AB0EE9">
        <w:t xml:space="preserve">The line chart represents the total number of transactions across different months using </w:t>
      </w:r>
      <w:proofErr w:type="spellStart"/>
      <w:r w:rsidRPr="00AB0EE9">
        <w:t>TransactionDate</w:t>
      </w:r>
      <w:proofErr w:type="spellEnd"/>
      <w:r w:rsidRPr="00AB0EE9">
        <w:t>.</w:t>
      </w:r>
    </w:p>
    <w:p w14:paraId="23F05065" w14:textId="77777777" w:rsidR="00AB0EE9" w:rsidRPr="00AB0EE9" w:rsidRDefault="00AB0EE9" w:rsidP="00AB0EE9">
      <w:r w:rsidRPr="00AB0EE9">
        <w:t>It helps users observe variations in transaction activities over time. By examining the upward and downward movements of the line, users can identify periods with comparatively higher or lower transaction volumes.</w:t>
      </w:r>
    </w:p>
    <w:p w14:paraId="5549082F" w14:textId="77777777" w:rsidR="00AB0EE9" w:rsidRPr="00AB0EE9" w:rsidRDefault="00AB0EE9" w:rsidP="00AB0EE9">
      <w:r w:rsidRPr="00AB0EE9">
        <w:t>This visualization supports the analysis of monthly transaction patterns.</w:t>
      </w:r>
    </w:p>
    <w:p w14:paraId="6DCBD694" w14:textId="77777777" w:rsidR="00AB0EE9" w:rsidRPr="00AB0EE9" w:rsidRDefault="00AB0EE9" w:rsidP="00AB0EE9">
      <w:pPr>
        <w:rPr>
          <w:b/>
          <w:bCs/>
        </w:rPr>
      </w:pPr>
      <w:r w:rsidRPr="00AB0EE9">
        <w:rPr>
          <w:b/>
          <w:bCs/>
        </w:rPr>
        <w:t>7.2 Transactions by Type</w:t>
      </w:r>
    </w:p>
    <w:p w14:paraId="3FF3CDFF" w14:textId="77777777" w:rsidR="00AB0EE9" w:rsidRPr="00AB0EE9" w:rsidRDefault="00AB0EE9" w:rsidP="00AB0EE9">
      <w:r w:rsidRPr="00AB0EE9">
        <w:t>The horizontal bar chart compares the total number of transactions across the available transaction categories.</w:t>
      </w:r>
    </w:p>
    <w:p w14:paraId="07328E93" w14:textId="77777777" w:rsidR="00AB0EE9" w:rsidRPr="00AB0EE9" w:rsidRDefault="00AB0EE9" w:rsidP="00AB0EE9">
      <w:r w:rsidRPr="00AB0EE9">
        <w:t>The length of each bar represents the transaction count for a particular category. Longer bars indicate higher transaction volumes, while shorter bars represent comparatively fewer transactions.</w:t>
      </w:r>
    </w:p>
    <w:p w14:paraId="39945633" w14:textId="77777777" w:rsidR="00AB0EE9" w:rsidRPr="00AB0EE9" w:rsidRDefault="00AB0EE9" w:rsidP="00AB0EE9">
      <w:r w:rsidRPr="00AB0EE9">
        <w:t>This makes it easier to understand and compare transaction activities across different categories.</w:t>
      </w:r>
    </w:p>
    <w:p w14:paraId="0ABBB03B" w14:textId="77777777" w:rsidR="00AB0EE9" w:rsidRPr="00AB0EE9" w:rsidRDefault="00AB0EE9" w:rsidP="00AB0EE9">
      <w:pPr>
        <w:rPr>
          <w:b/>
          <w:bCs/>
        </w:rPr>
      </w:pPr>
      <w:r w:rsidRPr="00AB0EE9">
        <w:rPr>
          <w:b/>
          <w:bCs/>
        </w:rPr>
        <w:t>7.3 Transaction Summary Table</w:t>
      </w:r>
    </w:p>
    <w:p w14:paraId="5D6488C5" w14:textId="77777777" w:rsidR="00AB0EE9" w:rsidRPr="00AB0EE9" w:rsidRDefault="00AB0EE9" w:rsidP="00AB0EE9">
      <w:r w:rsidRPr="00AB0EE9">
        <w:t>The detailed transaction table contains the following information:</w:t>
      </w:r>
    </w:p>
    <w:p w14:paraId="74DFD663" w14:textId="77777777" w:rsidR="00AB0EE9" w:rsidRPr="00AB0EE9" w:rsidRDefault="00AB0EE9" w:rsidP="00AB0EE9">
      <w:pPr>
        <w:numPr>
          <w:ilvl w:val="0"/>
          <w:numId w:val="4"/>
        </w:numPr>
      </w:pPr>
      <w:r w:rsidRPr="00AB0EE9">
        <w:t>TypeName</w:t>
      </w:r>
    </w:p>
    <w:p w14:paraId="4A309896" w14:textId="77777777" w:rsidR="00AB0EE9" w:rsidRPr="00AB0EE9" w:rsidRDefault="00AB0EE9" w:rsidP="00AB0EE9">
      <w:pPr>
        <w:numPr>
          <w:ilvl w:val="0"/>
          <w:numId w:val="4"/>
        </w:numPr>
      </w:pPr>
      <w:r w:rsidRPr="00AB0EE9">
        <w:t>Total Transactions</w:t>
      </w:r>
    </w:p>
    <w:p w14:paraId="455A9FD0" w14:textId="77777777" w:rsidR="00AB0EE9" w:rsidRPr="00AB0EE9" w:rsidRDefault="00AB0EE9" w:rsidP="00AB0EE9">
      <w:pPr>
        <w:numPr>
          <w:ilvl w:val="0"/>
          <w:numId w:val="4"/>
        </w:numPr>
      </w:pPr>
      <w:r w:rsidRPr="00AB0EE9">
        <w:t>Total Transaction Value</w:t>
      </w:r>
    </w:p>
    <w:p w14:paraId="40B1C8ED" w14:textId="77777777" w:rsidR="00AB0EE9" w:rsidRPr="00AB0EE9" w:rsidRDefault="00AB0EE9" w:rsidP="00AB0EE9">
      <w:r w:rsidRPr="00AB0EE9">
        <w:t>It presents transaction frequency and transaction value together, allowing users to compare different transaction categories using two important measures.</w:t>
      </w:r>
    </w:p>
    <w:p w14:paraId="7F76082E" w14:textId="77777777" w:rsidR="00AB0EE9" w:rsidRPr="00AB0EE9" w:rsidRDefault="00AB0EE9" w:rsidP="00AB0EE9">
      <w:r w:rsidRPr="00AB0EE9">
        <w:lastRenderedPageBreak/>
        <w:t>The table provides a more detailed view of the information displayed in the charts.</w:t>
      </w:r>
    </w:p>
    <w:p w14:paraId="6E24D5FA" w14:textId="77777777" w:rsidR="00AB0EE9" w:rsidRPr="00AB0EE9" w:rsidRDefault="00AB0EE9" w:rsidP="00AB0EE9">
      <w:pPr>
        <w:rPr>
          <w:b/>
          <w:bCs/>
        </w:rPr>
      </w:pPr>
      <w:r w:rsidRPr="00AB0EE9">
        <w:rPr>
          <w:b/>
          <w:bCs/>
        </w:rPr>
        <w:t>7.4 Tooltip Page</w:t>
      </w:r>
    </w:p>
    <w:p w14:paraId="1631CF09" w14:textId="77777777" w:rsidR="00AB0EE9" w:rsidRPr="00AB0EE9" w:rsidRDefault="00AB0EE9" w:rsidP="00AB0EE9">
      <w:r w:rsidRPr="00AB0EE9">
        <w:t xml:space="preserve">The Power BI report includes a separate page named </w:t>
      </w:r>
      <w:r w:rsidRPr="00AB0EE9">
        <w:rPr>
          <w:b/>
          <w:bCs/>
        </w:rPr>
        <w:t>Tooltip</w:t>
      </w:r>
      <w:r w:rsidRPr="00AB0EE9">
        <w:t>.</w:t>
      </w:r>
    </w:p>
    <w:p w14:paraId="0FE03F73" w14:textId="77777777" w:rsidR="00AB0EE9" w:rsidRPr="00AB0EE9" w:rsidRDefault="00AB0EE9" w:rsidP="00AB0EE9">
      <w:r w:rsidRPr="00AB0EE9">
        <w:t>This page contains:</w:t>
      </w:r>
    </w:p>
    <w:p w14:paraId="28EED494" w14:textId="77777777" w:rsidR="00AB0EE9" w:rsidRPr="00AB0EE9" w:rsidRDefault="00AB0EE9" w:rsidP="00AB0EE9">
      <w:pPr>
        <w:numPr>
          <w:ilvl w:val="0"/>
          <w:numId w:val="5"/>
        </w:numPr>
      </w:pPr>
      <w:r w:rsidRPr="00AB0EE9">
        <w:t>Transaction Value Card</w:t>
      </w:r>
    </w:p>
    <w:p w14:paraId="6D5DF546" w14:textId="77777777" w:rsidR="00AB0EE9" w:rsidRPr="00AB0EE9" w:rsidRDefault="00AB0EE9" w:rsidP="00AB0EE9">
      <w:pPr>
        <w:numPr>
          <w:ilvl w:val="0"/>
          <w:numId w:val="5"/>
        </w:numPr>
      </w:pPr>
      <w:r w:rsidRPr="00AB0EE9">
        <w:t>Transaction Type Label</w:t>
      </w:r>
    </w:p>
    <w:p w14:paraId="48977185" w14:textId="77777777" w:rsidR="00AB0EE9" w:rsidRPr="00AB0EE9" w:rsidRDefault="00AB0EE9" w:rsidP="00AB0EE9">
      <w:pPr>
        <w:numPr>
          <w:ilvl w:val="0"/>
          <w:numId w:val="5"/>
        </w:numPr>
      </w:pPr>
      <w:r w:rsidRPr="00AB0EE9">
        <w:t>Total Transactions Card</w:t>
      </w:r>
    </w:p>
    <w:p w14:paraId="74EAD527" w14:textId="77777777" w:rsidR="00AB0EE9" w:rsidRPr="00AB0EE9" w:rsidRDefault="00AB0EE9" w:rsidP="00AB0EE9">
      <w:r w:rsidRPr="00AB0EE9">
        <w:t>The tooltip page provides additional information in a compact format whenever users explore the relevant visuals. It improves the dashboard experience by making more details accessible without navigating away from the main report.</w:t>
      </w:r>
    </w:p>
    <w:p w14:paraId="70003133" w14:textId="77777777" w:rsidR="00AB0EE9" w:rsidRPr="00AB0EE9" w:rsidRDefault="00AB0EE9" w:rsidP="00AB0EE9">
      <w:pPr>
        <w:rPr>
          <w:b/>
          <w:bCs/>
        </w:rPr>
      </w:pPr>
      <w:r w:rsidRPr="00AB0EE9">
        <w:rPr>
          <w:b/>
          <w:bCs/>
        </w:rPr>
        <w:t>8. Interactivity and Key Findings</w:t>
      </w:r>
    </w:p>
    <w:p w14:paraId="526C716E" w14:textId="77777777" w:rsidR="00AB0EE9" w:rsidRPr="00AB0EE9" w:rsidRDefault="00AB0EE9" w:rsidP="00AB0EE9">
      <w:pPr>
        <w:rPr>
          <w:b/>
          <w:bCs/>
        </w:rPr>
      </w:pPr>
      <w:r w:rsidRPr="00AB0EE9">
        <w:rPr>
          <w:b/>
          <w:bCs/>
        </w:rPr>
        <w:t>8.1 Interactive Controls</w:t>
      </w:r>
    </w:p>
    <w:p w14:paraId="25486533" w14:textId="77777777" w:rsidR="00AB0EE9" w:rsidRPr="00AB0EE9" w:rsidRDefault="00AB0EE9" w:rsidP="00AB0EE9">
      <w:r w:rsidRPr="00AB0EE9">
        <w:t>The dashboard includes three major slicers to improve data exploration.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7260"/>
      </w:tblGrid>
      <w:tr w:rsidR="00AB0EE9" w:rsidRPr="00AB0EE9" w14:paraId="12485818" w14:textId="77777777">
        <w:trPr>
          <w:tblHeader/>
          <w:tblCellSpacing w:w="15" w:type="dxa"/>
        </w:trPr>
        <w:tc>
          <w:tcPr>
            <w:tcW w:w="0" w:type="auto"/>
            <w:vAlign w:val="center"/>
            <w:hideMark/>
          </w:tcPr>
          <w:p w14:paraId="655F2001" w14:textId="77777777" w:rsidR="00AB0EE9" w:rsidRPr="00AB0EE9" w:rsidRDefault="00AB0EE9" w:rsidP="00AB0EE9">
            <w:pPr>
              <w:rPr>
                <w:b/>
                <w:bCs/>
              </w:rPr>
            </w:pPr>
            <w:r w:rsidRPr="00AB0EE9">
              <w:rPr>
                <w:b/>
                <w:bCs/>
              </w:rPr>
              <w:t>Control</w:t>
            </w:r>
          </w:p>
        </w:tc>
        <w:tc>
          <w:tcPr>
            <w:tcW w:w="0" w:type="auto"/>
            <w:vAlign w:val="center"/>
            <w:hideMark/>
          </w:tcPr>
          <w:p w14:paraId="0D5BB556" w14:textId="77777777" w:rsidR="00AB0EE9" w:rsidRPr="00AB0EE9" w:rsidRDefault="00AB0EE9" w:rsidP="00AB0EE9">
            <w:pPr>
              <w:rPr>
                <w:b/>
                <w:bCs/>
              </w:rPr>
            </w:pPr>
            <w:r w:rsidRPr="00AB0EE9">
              <w:rPr>
                <w:b/>
                <w:bCs/>
              </w:rPr>
              <w:t>Function</w:t>
            </w:r>
          </w:p>
        </w:tc>
      </w:tr>
      <w:tr w:rsidR="00AB0EE9" w:rsidRPr="00AB0EE9" w14:paraId="3344435C" w14:textId="77777777">
        <w:trPr>
          <w:tblCellSpacing w:w="15" w:type="dxa"/>
        </w:trPr>
        <w:tc>
          <w:tcPr>
            <w:tcW w:w="0" w:type="auto"/>
            <w:vAlign w:val="center"/>
            <w:hideMark/>
          </w:tcPr>
          <w:p w14:paraId="7C685EDE" w14:textId="77777777" w:rsidR="00AB0EE9" w:rsidRPr="00AB0EE9" w:rsidRDefault="00AB0EE9" w:rsidP="00AB0EE9">
            <w:r w:rsidRPr="00AB0EE9">
              <w:t>Year</w:t>
            </w:r>
          </w:p>
        </w:tc>
        <w:tc>
          <w:tcPr>
            <w:tcW w:w="0" w:type="auto"/>
            <w:vAlign w:val="center"/>
            <w:hideMark/>
          </w:tcPr>
          <w:p w14:paraId="4B0C55CC" w14:textId="77777777" w:rsidR="00AB0EE9" w:rsidRPr="00AB0EE9" w:rsidRDefault="00AB0EE9" w:rsidP="00AB0EE9">
            <w:r w:rsidRPr="00AB0EE9">
              <w:t>Allows users to view financial information for a selected year or date range.</w:t>
            </w:r>
          </w:p>
        </w:tc>
      </w:tr>
      <w:tr w:rsidR="00AB0EE9" w:rsidRPr="00AB0EE9" w14:paraId="5CC17A64" w14:textId="77777777">
        <w:trPr>
          <w:tblCellSpacing w:w="15" w:type="dxa"/>
        </w:trPr>
        <w:tc>
          <w:tcPr>
            <w:tcW w:w="0" w:type="auto"/>
            <w:vAlign w:val="center"/>
            <w:hideMark/>
          </w:tcPr>
          <w:p w14:paraId="5CD8E880" w14:textId="77777777" w:rsidR="00AB0EE9" w:rsidRPr="00AB0EE9" w:rsidRDefault="00AB0EE9" w:rsidP="00AB0EE9">
            <w:r w:rsidRPr="00AB0EE9">
              <w:t>Transaction Type</w:t>
            </w:r>
          </w:p>
        </w:tc>
        <w:tc>
          <w:tcPr>
            <w:tcW w:w="0" w:type="auto"/>
            <w:vAlign w:val="center"/>
            <w:hideMark/>
          </w:tcPr>
          <w:p w14:paraId="085C6CAA" w14:textId="77777777" w:rsidR="00AB0EE9" w:rsidRPr="00AB0EE9" w:rsidRDefault="00AB0EE9" w:rsidP="00AB0EE9">
            <w:r w:rsidRPr="00AB0EE9">
              <w:t>Displays information related to a particular transaction category.</w:t>
            </w:r>
          </w:p>
        </w:tc>
      </w:tr>
      <w:tr w:rsidR="00AB0EE9" w:rsidRPr="00AB0EE9" w14:paraId="3FE2E835" w14:textId="77777777">
        <w:trPr>
          <w:tblCellSpacing w:w="15" w:type="dxa"/>
        </w:trPr>
        <w:tc>
          <w:tcPr>
            <w:tcW w:w="0" w:type="auto"/>
            <w:vAlign w:val="center"/>
            <w:hideMark/>
          </w:tcPr>
          <w:p w14:paraId="058136DB" w14:textId="77777777" w:rsidR="00AB0EE9" w:rsidRPr="00AB0EE9" w:rsidRDefault="00AB0EE9" w:rsidP="00AB0EE9">
            <w:r w:rsidRPr="00AB0EE9">
              <w:t>Account Type</w:t>
            </w:r>
          </w:p>
        </w:tc>
        <w:tc>
          <w:tcPr>
            <w:tcW w:w="0" w:type="auto"/>
            <w:vAlign w:val="center"/>
            <w:hideMark/>
          </w:tcPr>
          <w:p w14:paraId="492231F2" w14:textId="77777777" w:rsidR="00AB0EE9" w:rsidRPr="00AB0EE9" w:rsidRDefault="00AB0EE9" w:rsidP="00AB0EE9">
            <w:r w:rsidRPr="00AB0EE9">
              <w:t>Filters the dashboard according to the selected account category.</w:t>
            </w:r>
          </w:p>
        </w:tc>
      </w:tr>
    </w:tbl>
    <w:p w14:paraId="7EF3042E" w14:textId="77777777" w:rsidR="00AB0EE9" w:rsidRPr="00AB0EE9" w:rsidRDefault="00AB0EE9" w:rsidP="00AB0EE9">
      <w:r w:rsidRPr="00AB0EE9">
        <w:t>These interactive controls help users examine specific portions of the dataset. The KPI cards, charts and other visuals automatically adjust according to the selected filter conditions.</w:t>
      </w:r>
    </w:p>
    <w:p w14:paraId="4BF44B20" w14:textId="77777777" w:rsidR="00AB0EE9" w:rsidRPr="00AB0EE9" w:rsidRDefault="00AB0EE9" w:rsidP="00AB0EE9">
      <w:pPr>
        <w:rPr>
          <w:b/>
          <w:bCs/>
        </w:rPr>
      </w:pPr>
      <w:r w:rsidRPr="00AB0EE9">
        <w:rPr>
          <w:b/>
          <w:bCs/>
        </w:rPr>
        <w:t>8.2 Key Findings from the Dashboard Design</w:t>
      </w:r>
    </w:p>
    <w:p w14:paraId="75F2F28C" w14:textId="77777777" w:rsidR="00AB0EE9" w:rsidRPr="00AB0EE9" w:rsidRDefault="00AB0EE9" w:rsidP="00AB0EE9">
      <w:r w:rsidRPr="00AB0EE9">
        <w:t>The dashboard provides several useful analytical features:</w:t>
      </w:r>
    </w:p>
    <w:p w14:paraId="044FE298" w14:textId="77777777" w:rsidR="00AB0EE9" w:rsidRPr="00AB0EE9" w:rsidRDefault="00AB0EE9" w:rsidP="00AB0EE9">
      <w:pPr>
        <w:numPr>
          <w:ilvl w:val="0"/>
          <w:numId w:val="6"/>
        </w:numPr>
      </w:pPr>
      <w:r w:rsidRPr="00AB0EE9">
        <w:t>Combines transaction, account, customer and loan information in one interactive report.</w:t>
      </w:r>
    </w:p>
    <w:p w14:paraId="07B48CE8" w14:textId="77777777" w:rsidR="00AB0EE9" w:rsidRPr="00AB0EE9" w:rsidRDefault="00AB0EE9" w:rsidP="00AB0EE9">
      <w:pPr>
        <w:numPr>
          <w:ilvl w:val="0"/>
          <w:numId w:val="6"/>
        </w:numPr>
      </w:pPr>
      <w:r w:rsidRPr="00AB0EE9">
        <w:t>Enables comparison of different account categories through a column chart.</w:t>
      </w:r>
    </w:p>
    <w:p w14:paraId="348E4FC9" w14:textId="77777777" w:rsidR="00AB0EE9" w:rsidRPr="00AB0EE9" w:rsidRDefault="00AB0EE9" w:rsidP="00AB0EE9">
      <w:pPr>
        <w:numPr>
          <w:ilvl w:val="0"/>
          <w:numId w:val="6"/>
        </w:numPr>
      </w:pPr>
      <w:r w:rsidRPr="00AB0EE9">
        <w:t>Presents monthly transaction patterns using a line chart.</w:t>
      </w:r>
    </w:p>
    <w:p w14:paraId="5297B200" w14:textId="77777777" w:rsidR="00AB0EE9" w:rsidRPr="00AB0EE9" w:rsidRDefault="00AB0EE9" w:rsidP="00AB0EE9">
      <w:pPr>
        <w:numPr>
          <w:ilvl w:val="0"/>
          <w:numId w:val="6"/>
        </w:numPr>
      </w:pPr>
      <w:r w:rsidRPr="00AB0EE9">
        <w:t>Illustrates loan distribution through a pie chart based on loan status.</w:t>
      </w:r>
    </w:p>
    <w:p w14:paraId="20949DFE" w14:textId="77777777" w:rsidR="00AB0EE9" w:rsidRPr="00AB0EE9" w:rsidRDefault="00AB0EE9" w:rsidP="00AB0EE9">
      <w:pPr>
        <w:numPr>
          <w:ilvl w:val="0"/>
          <w:numId w:val="6"/>
        </w:numPr>
      </w:pPr>
      <w:r w:rsidRPr="00AB0EE9">
        <w:lastRenderedPageBreak/>
        <w:t>Supports transaction-category comparisons using transaction counts and transaction values.</w:t>
      </w:r>
    </w:p>
    <w:p w14:paraId="007DD3A6" w14:textId="77777777" w:rsidR="00AB0EE9" w:rsidRPr="00AB0EE9" w:rsidRDefault="00AB0EE9" w:rsidP="00AB0EE9">
      <w:pPr>
        <w:numPr>
          <w:ilvl w:val="0"/>
          <w:numId w:val="6"/>
        </w:numPr>
      </w:pPr>
      <w:r w:rsidRPr="00AB0EE9">
        <w:t>Provides interactive analysis through Year, Transaction Type and Account Type filters.</w:t>
      </w:r>
    </w:p>
    <w:p w14:paraId="762D2785" w14:textId="77777777" w:rsidR="00AB0EE9" w:rsidRPr="00AB0EE9" w:rsidRDefault="00AB0EE9" w:rsidP="00AB0EE9">
      <w:r w:rsidRPr="00AB0EE9">
        <w:t>These findings explain the analytical features available in the dashboard. Specific highest and lowest values can be identified by examining the actual dashboard results.</w:t>
      </w:r>
    </w:p>
    <w:p w14:paraId="3D521D91" w14:textId="77777777" w:rsidR="00AB0EE9" w:rsidRPr="00AB0EE9" w:rsidRDefault="00AB0EE9" w:rsidP="00AB0EE9">
      <w:pPr>
        <w:rPr>
          <w:b/>
          <w:bCs/>
        </w:rPr>
      </w:pPr>
      <w:r w:rsidRPr="00AB0EE9">
        <w:rPr>
          <w:b/>
          <w:bCs/>
        </w:rPr>
        <w:t>9. Conclusion</w:t>
      </w:r>
    </w:p>
    <w:p w14:paraId="1245199F" w14:textId="77777777" w:rsidR="00AB0EE9" w:rsidRPr="00AB0EE9" w:rsidRDefault="00AB0EE9" w:rsidP="00AB0EE9">
      <w:r w:rsidRPr="00AB0EE9">
        <w:t>The Financial Transaction and Loans Dashboard successfully organizes financial information into an interactive and visually structured Power BI report.</w:t>
      </w:r>
    </w:p>
    <w:p w14:paraId="7FF4A959" w14:textId="77777777" w:rsidR="00AB0EE9" w:rsidRPr="00AB0EE9" w:rsidRDefault="00AB0EE9" w:rsidP="00AB0EE9">
      <w:r w:rsidRPr="00AB0EE9">
        <w:t>The KPI cards provide a quick overview of important financial indicators, while the account-type, monthly transaction, loan-status and transaction-type charts support detailed comparisons and analysis.</w:t>
      </w:r>
    </w:p>
    <w:p w14:paraId="6811AB33" w14:textId="77777777" w:rsidR="00AB0EE9" w:rsidRPr="00AB0EE9" w:rsidRDefault="00AB0EE9" w:rsidP="00AB0EE9">
      <w:r w:rsidRPr="00AB0EE9">
        <w:t>The detailed transaction table and separate tooltip page provide additional information for examining financial activities. Furthermore, the Year, Transaction Type and Account Type filters allow users to explore the dataset according to their requirements.</w:t>
      </w:r>
    </w:p>
    <w:p w14:paraId="08E1A4B7" w14:textId="77777777" w:rsidR="00AB0EE9" w:rsidRPr="00AB0EE9" w:rsidRDefault="00AB0EE9" w:rsidP="00AB0EE9">
      <w:r w:rsidRPr="00AB0EE9">
        <w:t>Overall, this project demonstrates how Microsoft Power BI can transform financial records into meaningful visual information, making financial analysis easier to understand, explore and interpret.</w:t>
      </w:r>
    </w:p>
    <w:p w14:paraId="5378A425" w14:textId="77777777" w:rsidR="00AB0EE9" w:rsidRPr="00AB0EE9" w:rsidRDefault="00AB0EE9" w:rsidP="00AB0EE9">
      <w:pPr>
        <w:rPr>
          <w:b/>
          <w:bCs/>
        </w:rPr>
      </w:pPr>
      <w:r w:rsidRPr="00AB0EE9">
        <w:rPr>
          <w:b/>
          <w:bCs/>
        </w:rPr>
        <w:t>10. Dashboard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799"/>
      </w:tblGrid>
      <w:tr w:rsidR="00AB0EE9" w:rsidRPr="00AB0EE9" w14:paraId="5B290C9A" w14:textId="77777777">
        <w:trPr>
          <w:tblHeader/>
          <w:tblCellSpacing w:w="15" w:type="dxa"/>
        </w:trPr>
        <w:tc>
          <w:tcPr>
            <w:tcW w:w="0" w:type="auto"/>
            <w:vAlign w:val="center"/>
            <w:hideMark/>
          </w:tcPr>
          <w:p w14:paraId="563E0AF6" w14:textId="77777777" w:rsidR="00AB0EE9" w:rsidRPr="00AB0EE9" w:rsidRDefault="00AB0EE9" w:rsidP="00AB0EE9">
            <w:pPr>
              <w:rPr>
                <w:b/>
                <w:bCs/>
              </w:rPr>
            </w:pPr>
            <w:r w:rsidRPr="00AB0EE9">
              <w:rPr>
                <w:b/>
                <w:bCs/>
              </w:rPr>
              <w:t>Area</w:t>
            </w:r>
          </w:p>
        </w:tc>
        <w:tc>
          <w:tcPr>
            <w:tcW w:w="0" w:type="auto"/>
            <w:vAlign w:val="center"/>
            <w:hideMark/>
          </w:tcPr>
          <w:p w14:paraId="2537724F" w14:textId="77777777" w:rsidR="00AB0EE9" w:rsidRPr="00AB0EE9" w:rsidRDefault="00AB0EE9" w:rsidP="00AB0EE9">
            <w:pPr>
              <w:rPr>
                <w:b/>
                <w:bCs/>
              </w:rPr>
            </w:pPr>
            <w:r w:rsidRPr="00AB0EE9">
              <w:rPr>
                <w:b/>
                <w:bCs/>
              </w:rPr>
              <w:t>Summary</w:t>
            </w:r>
          </w:p>
        </w:tc>
      </w:tr>
      <w:tr w:rsidR="00AB0EE9" w:rsidRPr="00AB0EE9" w14:paraId="2D024A95" w14:textId="77777777">
        <w:trPr>
          <w:tblCellSpacing w:w="15" w:type="dxa"/>
        </w:trPr>
        <w:tc>
          <w:tcPr>
            <w:tcW w:w="0" w:type="auto"/>
            <w:vAlign w:val="center"/>
            <w:hideMark/>
          </w:tcPr>
          <w:p w14:paraId="50D549DC" w14:textId="77777777" w:rsidR="00AB0EE9" w:rsidRPr="00AB0EE9" w:rsidRDefault="00AB0EE9" w:rsidP="00AB0EE9">
            <w:r w:rsidRPr="00AB0EE9">
              <w:t>Overall Indicators</w:t>
            </w:r>
          </w:p>
        </w:tc>
        <w:tc>
          <w:tcPr>
            <w:tcW w:w="0" w:type="auto"/>
            <w:vAlign w:val="center"/>
            <w:hideMark/>
          </w:tcPr>
          <w:p w14:paraId="217F5590" w14:textId="77777777" w:rsidR="00AB0EE9" w:rsidRPr="00AB0EE9" w:rsidRDefault="00AB0EE9" w:rsidP="00AB0EE9">
            <w:r w:rsidRPr="00AB0EE9">
              <w:t>Active Loans, Active Accounts, Total Customers and Total Transaction Value</w:t>
            </w:r>
          </w:p>
        </w:tc>
      </w:tr>
      <w:tr w:rsidR="00AB0EE9" w:rsidRPr="00AB0EE9" w14:paraId="4D0522FE" w14:textId="77777777">
        <w:trPr>
          <w:tblCellSpacing w:w="15" w:type="dxa"/>
        </w:trPr>
        <w:tc>
          <w:tcPr>
            <w:tcW w:w="0" w:type="auto"/>
            <w:vAlign w:val="center"/>
            <w:hideMark/>
          </w:tcPr>
          <w:p w14:paraId="4BF404BA" w14:textId="77777777" w:rsidR="00AB0EE9" w:rsidRPr="00AB0EE9" w:rsidRDefault="00AB0EE9" w:rsidP="00AB0EE9">
            <w:r w:rsidRPr="00AB0EE9">
              <w:t>Account Analysis</w:t>
            </w:r>
          </w:p>
        </w:tc>
        <w:tc>
          <w:tcPr>
            <w:tcW w:w="0" w:type="auto"/>
            <w:vAlign w:val="center"/>
            <w:hideMark/>
          </w:tcPr>
          <w:p w14:paraId="6B66422A" w14:textId="77777777" w:rsidR="00AB0EE9" w:rsidRPr="00AB0EE9" w:rsidRDefault="00AB0EE9" w:rsidP="00AB0EE9">
            <w:r w:rsidRPr="00AB0EE9">
              <w:t>Comparison of total accounts across different account types</w:t>
            </w:r>
          </w:p>
        </w:tc>
      </w:tr>
      <w:tr w:rsidR="00AB0EE9" w:rsidRPr="00AB0EE9" w14:paraId="3EF41386" w14:textId="77777777">
        <w:trPr>
          <w:tblCellSpacing w:w="15" w:type="dxa"/>
        </w:trPr>
        <w:tc>
          <w:tcPr>
            <w:tcW w:w="0" w:type="auto"/>
            <w:vAlign w:val="center"/>
            <w:hideMark/>
          </w:tcPr>
          <w:p w14:paraId="591C4D1A" w14:textId="77777777" w:rsidR="00AB0EE9" w:rsidRPr="00AB0EE9" w:rsidRDefault="00AB0EE9" w:rsidP="00AB0EE9">
            <w:r w:rsidRPr="00AB0EE9">
              <w:t>Transaction Trend</w:t>
            </w:r>
          </w:p>
        </w:tc>
        <w:tc>
          <w:tcPr>
            <w:tcW w:w="0" w:type="auto"/>
            <w:vAlign w:val="center"/>
            <w:hideMark/>
          </w:tcPr>
          <w:p w14:paraId="2DC6CEB0" w14:textId="77777777" w:rsidR="00AB0EE9" w:rsidRPr="00AB0EE9" w:rsidRDefault="00AB0EE9" w:rsidP="00AB0EE9">
            <w:r w:rsidRPr="00AB0EE9">
              <w:t>Monthly analysis of total transaction activities</w:t>
            </w:r>
          </w:p>
        </w:tc>
      </w:tr>
      <w:tr w:rsidR="00AB0EE9" w:rsidRPr="00AB0EE9" w14:paraId="3731ACA0" w14:textId="77777777">
        <w:trPr>
          <w:tblCellSpacing w:w="15" w:type="dxa"/>
        </w:trPr>
        <w:tc>
          <w:tcPr>
            <w:tcW w:w="0" w:type="auto"/>
            <w:vAlign w:val="center"/>
            <w:hideMark/>
          </w:tcPr>
          <w:p w14:paraId="349DD080" w14:textId="77777777" w:rsidR="00AB0EE9" w:rsidRPr="00AB0EE9" w:rsidRDefault="00AB0EE9" w:rsidP="00AB0EE9">
            <w:r w:rsidRPr="00AB0EE9">
              <w:t>Loan Analysis</w:t>
            </w:r>
          </w:p>
        </w:tc>
        <w:tc>
          <w:tcPr>
            <w:tcW w:w="0" w:type="auto"/>
            <w:vAlign w:val="center"/>
            <w:hideMark/>
          </w:tcPr>
          <w:p w14:paraId="255489A8" w14:textId="77777777" w:rsidR="00AB0EE9" w:rsidRPr="00AB0EE9" w:rsidRDefault="00AB0EE9" w:rsidP="00AB0EE9">
            <w:r w:rsidRPr="00AB0EE9">
              <w:t>Distribution of total loans according to their status</w:t>
            </w:r>
          </w:p>
        </w:tc>
      </w:tr>
      <w:tr w:rsidR="00AB0EE9" w:rsidRPr="00AB0EE9" w14:paraId="6EEACA66" w14:textId="77777777">
        <w:trPr>
          <w:tblCellSpacing w:w="15" w:type="dxa"/>
        </w:trPr>
        <w:tc>
          <w:tcPr>
            <w:tcW w:w="0" w:type="auto"/>
            <w:vAlign w:val="center"/>
            <w:hideMark/>
          </w:tcPr>
          <w:p w14:paraId="07B8519E" w14:textId="77777777" w:rsidR="00AB0EE9" w:rsidRPr="00AB0EE9" w:rsidRDefault="00AB0EE9" w:rsidP="00AB0EE9">
            <w:r w:rsidRPr="00AB0EE9">
              <w:t>Transaction Categories</w:t>
            </w:r>
          </w:p>
        </w:tc>
        <w:tc>
          <w:tcPr>
            <w:tcW w:w="0" w:type="auto"/>
            <w:vAlign w:val="center"/>
            <w:hideMark/>
          </w:tcPr>
          <w:p w14:paraId="451FC58F" w14:textId="77777777" w:rsidR="00AB0EE9" w:rsidRPr="00AB0EE9" w:rsidRDefault="00AB0EE9" w:rsidP="00AB0EE9">
            <w:r w:rsidRPr="00AB0EE9">
              <w:t>Comparison of transaction counts across different transaction types</w:t>
            </w:r>
          </w:p>
        </w:tc>
      </w:tr>
      <w:tr w:rsidR="00AB0EE9" w:rsidRPr="00AB0EE9" w14:paraId="2768E05C" w14:textId="77777777">
        <w:trPr>
          <w:tblCellSpacing w:w="15" w:type="dxa"/>
        </w:trPr>
        <w:tc>
          <w:tcPr>
            <w:tcW w:w="0" w:type="auto"/>
            <w:vAlign w:val="center"/>
            <w:hideMark/>
          </w:tcPr>
          <w:p w14:paraId="4063A7E3" w14:textId="77777777" w:rsidR="00AB0EE9" w:rsidRPr="00AB0EE9" w:rsidRDefault="00AB0EE9" w:rsidP="00AB0EE9">
            <w:r w:rsidRPr="00AB0EE9">
              <w:t>Detailed Analysis</w:t>
            </w:r>
          </w:p>
        </w:tc>
        <w:tc>
          <w:tcPr>
            <w:tcW w:w="0" w:type="auto"/>
            <w:vAlign w:val="center"/>
            <w:hideMark/>
          </w:tcPr>
          <w:p w14:paraId="4A2C7A9E" w14:textId="77777777" w:rsidR="00AB0EE9" w:rsidRPr="00AB0EE9" w:rsidRDefault="00AB0EE9" w:rsidP="00AB0EE9">
            <w:r w:rsidRPr="00AB0EE9">
              <w:t>Transaction type, transaction count and transaction value presented in a table</w:t>
            </w:r>
          </w:p>
        </w:tc>
      </w:tr>
      <w:tr w:rsidR="00AB0EE9" w:rsidRPr="00AB0EE9" w14:paraId="2789E50E" w14:textId="77777777">
        <w:trPr>
          <w:tblCellSpacing w:w="15" w:type="dxa"/>
        </w:trPr>
        <w:tc>
          <w:tcPr>
            <w:tcW w:w="0" w:type="auto"/>
            <w:vAlign w:val="center"/>
            <w:hideMark/>
          </w:tcPr>
          <w:p w14:paraId="7D73DE8B" w14:textId="77777777" w:rsidR="00AB0EE9" w:rsidRPr="00AB0EE9" w:rsidRDefault="00AB0EE9" w:rsidP="00AB0EE9">
            <w:r w:rsidRPr="00AB0EE9">
              <w:t>Interactivity</w:t>
            </w:r>
          </w:p>
        </w:tc>
        <w:tc>
          <w:tcPr>
            <w:tcW w:w="0" w:type="auto"/>
            <w:vAlign w:val="center"/>
            <w:hideMark/>
          </w:tcPr>
          <w:p w14:paraId="612D7261" w14:textId="77777777" w:rsidR="00AB0EE9" w:rsidRPr="00AB0EE9" w:rsidRDefault="00AB0EE9" w:rsidP="00AB0EE9">
            <w:r w:rsidRPr="00AB0EE9">
              <w:t>Year, Transaction Type and Account Type filters</w:t>
            </w:r>
          </w:p>
        </w:tc>
      </w:tr>
    </w:tbl>
    <w:p w14:paraId="4634D3F4" w14:textId="77777777" w:rsidR="0002464A" w:rsidRDefault="0002464A"/>
    <w:sectPr w:rsidR="00024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D25CA"/>
    <w:multiLevelType w:val="multilevel"/>
    <w:tmpl w:val="C9D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A1D04"/>
    <w:multiLevelType w:val="multilevel"/>
    <w:tmpl w:val="990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E2833"/>
    <w:multiLevelType w:val="multilevel"/>
    <w:tmpl w:val="ADD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45222"/>
    <w:multiLevelType w:val="multilevel"/>
    <w:tmpl w:val="759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E7E9E"/>
    <w:multiLevelType w:val="multilevel"/>
    <w:tmpl w:val="AC06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3226F"/>
    <w:multiLevelType w:val="multilevel"/>
    <w:tmpl w:val="4DB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611125">
    <w:abstractNumId w:val="1"/>
  </w:num>
  <w:num w:numId="2" w16cid:durableId="157893222">
    <w:abstractNumId w:val="5"/>
  </w:num>
  <w:num w:numId="3" w16cid:durableId="259414664">
    <w:abstractNumId w:val="0"/>
  </w:num>
  <w:num w:numId="4" w16cid:durableId="1596741855">
    <w:abstractNumId w:val="3"/>
  </w:num>
  <w:num w:numId="5" w16cid:durableId="1966960672">
    <w:abstractNumId w:val="2"/>
  </w:num>
  <w:num w:numId="6" w16cid:durableId="964893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EE9"/>
    <w:rsid w:val="0002464A"/>
    <w:rsid w:val="00291C69"/>
    <w:rsid w:val="003441D3"/>
    <w:rsid w:val="00AB0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66C9"/>
  <w15:chartTrackingRefBased/>
  <w15:docId w15:val="{DBBF4C21-CCD6-4C6D-BCCE-96A050855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EE9"/>
    <w:rPr>
      <w:rFonts w:eastAsiaTheme="majorEastAsia" w:cstheme="majorBidi"/>
      <w:color w:val="272727" w:themeColor="text1" w:themeTint="D8"/>
    </w:rPr>
  </w:style>
  <w:style w:type="paragraph" w:styleId="Title">
    <w:name w:val="Title"/>
    <w:basedOn w:val="Normal"/>
    <w:next w:val="Normal"/>
    <w:link w:val="TitleChar"/>
    <w:uiPriority w:val="10"/>
    <w:qFormat/>
    <w:rsid w:val="00AB0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EE9"/>
    <w:pPr>
      <w:spacing w:before="160"/>
      <w:jc w:val="center"/>
    </w:pPr>
    <w:rPr>
      <w:i/>
      <w:iCs/>
      <w:color w:val="404040" w:themeColor="text1" w:themeTint="BF"/>
    </w:rPr>
  </w:style>
  <w:style w:type="character" w:customStyle="1" w:styleId="QuoteChar">
    <w:name w:val="Quote Char"/>
    <w:basedOn w:val="DefaultParagraphFont"/>
    <w:link w:val="Quote"/>
    <w:uiPriority w:val="29"/>
    <w:rsid w:val="00AB0EE9"/>
    <w:rPr>
      <w:i/>
      <w:iCs/>
      <w:color w:val="404040" w:themeColor="text1" w:themeTint="BF"/>
    </w:rPr>
  </w:style>
  <w:style w:type="paragraph" w:styleId="ListParagraph">
    <w:name w:val="List Paragraph"/>
    <w:basedOn w:val="Normal"/>
    <w:uiPriority w:val="34"/>
    <w:qFormat/>
    <w:rsid w:val="00AB0EE9"/>
    <w:pPr>
      <w:ind w:left="720"/>
      <w:contextualSpacing/>
    </w:pPr>
  </w:style>
  <w:style w:type="character" w:styleId="IntenseEmphasis">
    <w:name w:val="Intense Emphasis"/>
    <w:basedOn w:val="DefaultParagraphFont"/>
    <w:uiPriority w:val="21"/>
    <w:qFormat/>
    <w:rsid w:val="00AB0EE9"/>
    <w:rPr>
      <w:i/>
      <w:iCs/>
      <w:color w:val="0F4761" w:themeColor="accent1" w:themeShade="BF"/>
    </w:rPr>
  </w:style>
  <w:style w:type="paragraph" w:styleId="IntenseQuote">
    <w:name w:val="Intense Quote"/>
    <w:basedOn w:val="Normal"/>
    <w:next w:val="Normal"/>
    <w:link w:val="IntenseQuoteChar"/>
    <w:uiPriority w:val="30"/>
    <w:qFormat/>
    <w:rsid w:val="00AB0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EE9"/>
    <w:rPr>
      <w:i/>
      <w:iCs/>
      <w:color w:val="0F4761" w:themeColor="accent1" w:themeShade="BF"/>
    </w:rPr>
  </w:style>
  <w:style w:type="character" w:styleId="IntenseReference">
    <w:name w:val="Intense Reference"/>
    <w:basedOn w:val="DefaultParagraphFont"/>
    <w:uiPriority w:val="32"/>
    <w:qFormat/>
    <w:rsid w:val="00AB0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1729</Words>
  <Characters>9856</Characters>
  <Application>Microsoft Office Word</Application>
  <DocSecurity>0</DocSecurity>
  <Lines>82</Lines>
  <Paragraphs>23</Paragraphs>
  <ScaleCrop>false</ScaleCrop>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S</dc:creator>
  <cp:keywords/>
  <dc:description/>
  <cp:lastModifiedBy>Swati S</cp:lastModifiedBy>
  <cp:revision>1</cp:revision>
  <cp:lastPrinted>2026-10-30T03:08:00Z</cp:lastPrinted>
  <dcterms:created xsi:type="dcterms:W3CDTF">2026-10-30T03:07:00Z</dcterms:created>
  <dcterms:modified xsi:type="dcterms:W3CDTF">2026-10-30T03:16:00Z</dcterms:modified>
</cp:coreProperties>
</file>