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A95" w14:textId="1FF53BD4" w:rsidR="00A12802" w:rsidRDefault="00A12802" w:rsidP="00A12802">
      <w:pPr>
        <w:pStyle w:val="Heading1"/>
        <w:rPr>
          <w:b/>
          <w:bCs/>
          <w:u w:val="single"/>
        </w:rPr>
      </w:pPr>
      <w:proofErr w:type="spellStart"/>
      <w:r w:rsidRPr="00A12802">
        <w:rPr>
          <w:b/>
          <w:bCs/>
          <w:u w:val="single"/>
        </w:rPr>
        <w:t>PyCitySchool</w:t>
      </w:r>
      <w:proofErr w:type="spellEnd"/>
      <w:r w:rsidRPr="00A12802">
        <w:rPr>
          <w:b/>
          <w:bCs/>
          <w:u w:val="single"/>
        </w:rPr>
        <w:t xml:space="preserve"> </w:t>
      </w:r>
      <w:proofErr w:type="gramStart"/>
      <w:r w:rsidRPr="00A12802">
        <w:rPr>
          <w:b/>
          <w:bCs/>
          <w:u w:val="single"/>
        </w:rPr>
        <w:t xml:space="preserve">Analysis  </w:t>
      </w:r>
      <w:r w:rsidRPr="00A12802">
        <w:rPr>
          <w:b/>
          <w:bCs/>
          <w:u w:val="single"/>
        </w:rPr>
        <w:t>Report</w:t>
      </w:r>
      <w:proofErr w:type="gramEnd"/>
    </w:p>
    <w:p w14:paraId="0FF69B4E" w14:textId="77777777" w:rsidR="00A12802" w:rsidRPr="00A12802" w:rsidRDefault="00A12802" w:rsidP="00A12802"/>
    <w:p w14:paraId="741C5657" w14:textId="5E167B5C" w:rsidR="005B29ED" w:rsidRDefault="00E318D6" w:rsidP="00A12802">
      <w:r>
        <w:t> create a report that includes the following data. Your report must include a written description of at least two observable trends based on the data.</w:t>
      </w:r>
    </w:p>
    <w:p w14:paraId="6312238A" w14:textId="77777777" w:rsidR="00E318D6" w:rsidRDefault="00E318D6">
      <w:pPr>
        <w:rPr>
          <w:rFonts w:ascii="Roboto" w:hAnsi="Roboto"/>
          <w:color w:val="2B2B2B"/>
          <w:sz w:val="30"/>
          <w:szCs w:val="30"/>
        </w:rPr>
      </w:pPr>
    </w:p>
    <w:p w14:paraId="3DFF7FC8" w14:textId="32043558" w:rsidR="00E318D6" w:rsidRDefault="00A94978">
      <w:pPr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t>PyCitySchool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>
        <w:rPr>
          <w:rFonts w:ascii="Roboto" w:hAnsi="Roboto"/>
          <w:color w:val="2B2B2B"/>
          <w:sz w:val="30"/>
          <w:szCs w:val="30"/>
        </w:rPr>
        <w:t xml:space="preserve">Analysis </w:t>
      </w:r>
      <w:r w:rsidR="00E318D6">
        <w:rPr>
          <w:rFonts w:ascii="Roboto" w:hAnsi="Roboto"/>
          <w:color w:val="2B2B2B"/>
          <w:sz w:val="30"/>
          <w:szCs w:val="30"/>
        </w:rPr>
        <w:t xml:space="preserve"> </w:t>
      </w:r>
      <w:proofErr w:type="spellStart"/>
      <w:r w:rsidR="00E318D6">
        <w:rPr>
          <w:rFonts w:ascii="Roboto" w:hAnsi="Roboto"/>
          <w:color w:val="2B2B2B"/>
          <w:sz w:val="30"/>
          <w:szCs w:val="30"/>
        </w:rPr>
        <w:t>give</w:t>
      </w:r>
      <w:proofErr w:type="spellEnd"/>
      <w:proofErr w:type="gramEnd"/>
      <w:r w:rsidR="00E318D6">
        <w:rPr>
          <w:rFonts w:ascii="Roboto" w:hAnsi="Roboto"/>
          <w:color w:val="2B2B2B"/>
          <w:sz w:val="30"/>
          <w:szCs w:val="30"/>
        </w:rPr>
        <w:t xml:space="preserve"> access to every student's math and reading scores, as well as various information on the schools they attend. </w:t>
      </w:r>
      <w:r>
        <w:rPr>
          <w:rFonts w:ascii="Roboto" w:hAnsi="Roboto"/>
          <w:color w:val="2B2B2B"/>
          <w:sz w:val="30"/>
          <w:szCs w:val="30"/>
        </w:rPr>
        <w:t>The</w:t>
      </w:r>
      <w:r w:rsidR="00E318D6">
        <w:rPr>
          <w:rFonts w:ascii="Roboto" w:hAnsi="Roboto"/>
          <w:color w:val="2B2B2B"/>
          <w:sz w:val="30"/>
          <w:szCs w:val="30"/>
        </w:rPr>
        <w:t xml:space="preserve"> task is to aggregate the data to showcase obvious trends in school performance.</w:t>
      </w:r>
    </w:p>
    <w:p w14:paraId="5DC6978D" w14:textId="77777777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14:paraId="26B0E041" w14:textId="77777777" w:rsidR="00A94978" w:rsidRDefault="00A94978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Perform the necessary calculations and then create a high-level snapshot of the district's key metrics in a </w:t>
      </w:r>
      <w:proofErr w:type="spellStart"/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687AD57A" w14:textId="77777777" w:rsidR="00A12802" w:rsidRDefault="00A12802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9905181" w14:textId="77777777" w:rsidR="00A12802" w:rsidRPr="00A94978" w:rsidRDefault="00A12802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A97E3E5" w14:textId="77777777" w:rsidR="00A94978" w:rsidRPr="00A94978" w:rsidRDefault="00A94978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the following:</w:t>
      </w:r>
    </w:p>
    <w:p w14:paraId="3CA21628" w14:textId="64F656C5" w:rsidR="00A94978" w:rsidRDefault="00A94978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drawing>
          <wp:inline distT="0" distB="0" distL="0" distR="0" wp14:anchorId="481DAB41" wp14:editId="441E9992">
            <wp:extent cx="5943600" cy="1981200"/>
            <wp:effectExtent l="0" t="0" r="0" b="0"/>
            <wp:docPr id="422252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4ECB" w14:textId="76C7260A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14:paraId="6AFAFDE6" w14:textId="0F502EB6" w:rsidR="00A94978" w:rsidRDefault="00A94978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drawing>
          <wp:inline distT="0" distB="0" distL="0" distR="0" wp14:anchorId="1B907DA7" wp14:editId="1CDE181F">
            <wp:extent cx="5934075" cy="590550"/>
            <wp:effectExtent l="0" t="0" r="9525" b="0"/>
            <wp:docPr id="2102527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E497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F641BBA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1D3D89A" w14:textId="77777777" w:rsidR="00A12802" w:rsidRDefault="00A12802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B599DFB" w14:textId="77777777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Lowest-Performing Schools (by % Overall Passing)</w:t>
      </w:r>
    </w:p>
    <w:p w14:paraId="0240761A" w14:textId="3D255DD6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noProof/>
          <w:sz w:val="29"/>
          <w:szCs w:val="29"/>
        </w:rPr>
        <w:drawing>
          <wp:inline distT="0" distB="0" distL="0" distR="0" wp14:anchorId="31FA78B9" wp14:editId="392E37F4">
            <wp:extent cx="5943600" cy="619125"/>
            <wp:effectExtent l="0" t="0" r="0" b="9525"/>
            <wp:docPr id="405252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A4E4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AF07B0B" w14:textId="2E886D23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14:paraId="5F8B76EF" w14:textId="191EC924" w:rsidR="00E318D6" w:rsidRDefault="00A94978">
      <w:r>
        <w:rPr>
          <w:noProof/>
        </w:rPr>
        <w:drawing>
          <wp:inline distT="0" distB="0" distL="0" distR="0" wp14:anchorId="2DF0C268" wp14:editId="754953BF">
            <wp:extent cx="5934075" cy="1628775"/>
            <wp:effectExtent l="0" t="0" r="9525" b="9525"/>
            <wp:docPr id="577005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6E3E" w14:textId="77777777" w:rsidR="00A12802" w:rsidRDefault="00A12802"/>
    <w:p w14:paraId="32973712" w14:textId="77777777" w:rsidR="00A12802" w:rsidRDefault="00A12802"/>
    <w:p w14:paraId="20914BEF" w14:textId="77777777" w:rsidR="00A12802" w:rsidRDefault="00A12802"/>
    <w:p w14:paraId="5BC8C26E" w14:textId="77777777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Reading Scores by Grade</w:t>
      </w:r>
    </w:p>
    <w:p w14:paraId="1D5D8657" w14:textId="7A613C09" w:rsidR="00A12802" w:rsidRDefault="00A12802">
      <w:r>
        <w:rPr>
          <w:noProof/>
        </w:rPr>
        <w:drawing>
          <wp:inline distT="0" distB="0" distL="0" distR="0" wp14:anchorId="2E503ED6" wp14:editId="63F2F300">
            <wp:extent cx="5934075" cy="2266950"/>
            <wp:effectExtent l="0" t="0" r="9525" b="0"/>
            <wp:docPr id="31422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990F" w14:textId="77777777" w:rsidR="00A12802" w:rsidRDefault="00A12802"/>
    <w:p w14:paraId="1C72223D" w14:textId="77777777" w:rsidR="00A12802" w:rsidRPr="00A12802" w:rsidRDefault="00A12802" w:rsidP="00A12802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1280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Spending</w:t>
      </w:r>
    </w:p>
    <w:p w14:paraId="568D4E7B" w14:textId="58D32696" w:rsidR="00A12802" w:rsidRDefault="00A12802">
      <w:r>
        <w:rPr>
          <w:noProof/>
        </w:rPr>
        <w:drawing>
          <wp:inline distT="0" distB="0" distL="0" distR="0" wp14:anchorId="1F5B5606" wp14:editId="7A639189">
            <wp:extent cx="5943600" cy="2447925"/>
            <wp:effectExtent l="0" t="0" r="0" b="9525"/>
            <wp:docPr id="1817338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88D" w14:textId="77777777" w:rsidR="00A12802" w:rsidRDefault="00A12802"/>
    <w:p w14:paraId="63D2C0B9" w14:textId="3815D6AD" w:rsidR="00A12802" w:rsidRDefault="00A12802" w:rsidP="00A12802">
      <w:pPr>
        <w:pStyle w:val="Heading1"/>
        <w:rPr>
          <w:u w:val="single"/>
        </w:rPr>
      </w:pPr>
      <w:r w:rsidRPr="00A12802">
        <w:rPr>
          <w:u w:val="single"/>
        </w:rPr>
        <w:t xml:space="preserve">observable trends based on the </w:t>
      </w:r>
      <w:proofErr w:type="gramStart"/>
      <w:r w:rsidRPr="00A12802">
        <w:rPr>
          <w:u w:val="single"/>
        </w:rPr>
        <w:t>data</w:t>
      </w:r>
      <w:proofErr w:type="gramEnd"/>
    </w:p>
    <w:p w14:paraId="0C230158" w14:textId="77777777" w:rsidR="00A12802" w:rsidRDefault="00A12802" w:rsidP="00A12802"/>
    <w:p w14:paraId="1D068555" w14:textId="77777777" w:rsidR="00A12802" w:rsidRDefault="00A12802" w:rsidP="00A12802">
      <w:r>
        <w:t>1) Charter Schools dominated the top 5 schools in overall passing rate and District dominated the bottom 5.</w:t>
      </w:r>
    </w:p>
    <w:p w14:paraId="1E35C421" w14:textId="77777777" w:rsidR="00A12802" w:rsidRDefault="00A12802" w:rsidP="00A12802">
      <w:r>
        <w:t xml:space="preserve">2) Larger school size and larger school spending doesn't represent efficiency. </w:t>
      </w:r>
    </w:p>
    <w:p w14:paraId="6BFCA9BA" w14:textId="1DCFD73F" w:rsidR="00A12802" w:rsidRDefault="00A12802" w:rsidP="00A12802">
      <w:r>
        <w:t xml:space="preserve">   The lower spending ranges (per student: $585-$6</w:t>
      </w:r>
      <w:r w:rsidR="00214CBF">
        <w:t>30,</w:t>
      </w:r>
      <w:r>
        <w:t xml:space="preserve"> &lt;$585) and size (1000-2000, &lt;1000) yield best results.</w:t>
      </w:r>
    </w:p>
    <w:p w14:paraId="7E0F8876" w14:textId="54B37476" w:rsidR="00214CBF" w:rsidRPr="00A12802" w:rsidRDefault="00214CBF" w:rsidP="00A12802">
      <w:proofErr w:type="gramStart"/>
      <w:r>
        <w:t>3)</w:t>
      </w:r>
      <w:r w:rsidRPr="00214CBF">
        <w:t xml:space="preserve"> </w:t>
      </w:r>
      <w:r>
        <w:t>)</w:t>
      </w:r>
      <w:proofErr w:type="gramEnd"/>
      <w:r>
        <w:t xml:space="preserve"> Charter Schools</w:t>
      </w:r>
      <w:r>
        <w:t xml:space="preserve"> are also showing better passing and math &amp; reading scores.</w:t>
      </w:r>
    </w:p>
    <w:sectPr w:rsidR="00214CBF" w:rsidRPr="00A1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6"/>
    <w:rsid w:val="00214CBF"/>
    <w:rsid w:val="005B29ED"/>
    <w:rsid w:val="00A12802"/>
    <w:rsid w:val="00A94978"/>
    <w:rsid w:val="00E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455"/>
  <w15:chartTrackingRefBased/>
  <w15:docId w15:val="{D28567B1-BD2D-4107-A37D-AC0F1C9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12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8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kallepalli</dc:creator>
  <cp:keywords/>
  <dc:description/>
  <cp:lastModifiedBy>swati kallepalli</cp:lastModifiedBy>
  <cp:revision>1</cp:revision>
  <dcterms:created xsi:type="dcterms:W3CDTF">2023-10-09T05:21:00Z</dcterms:created>
  <dcterms:modified xsi:type="dcterms:W3CDTF">2023-10-09T05:56:00Z</dcterms:modified>
</cp:coreProperties>
</file>