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9D075" w14:textId="77777777" w:rsidR="001407AB" w:rsidRPr="001407AB" w:rsidRDefault="001407AB" w:rsidP="001407AB">
      <w:pPr>
        <w:rPr>
          <w:b/>
          <w:bCs/>
        </w:rPr>
      </w:pPr>
      <w:r w:rsidRPr="001407AB">
        <w:rPr>
          <w:b/>
          <w:bCs/>
        </w:rPr>
        <w:t>STEP 1.1</w:t>
      </w:r>
    </w:p>
    <w:p w14:paraId="0F1EDF77" w14:textId="77777777" w:rsidR="001407AB" w:rsidRPr="001407AB" w:rsidRDefault="001407AB" w:rsidP="001407AB">
      <w:pPr>
        <w:rPr>
          <w:b/>
          <w:bCs/>
        </w:rPr>
      </w:pPr>
      <w:r w:rsidRPr="001407AB">
        <w:rPr>
          <w:b/>
          <w:bCs/>
        </w:rPr>
        <w:t>Business Problem &amp; Project Vision</w:t>
      </w:r>
    </w:p>
    <w:p w14:paraId="2E6F8C3B" w14:textId="77777777" w:rsidR="001407AB" w:rsidRPr="001407AB" w:rsidRDefault="001407AB" w:rsidP="001407AB">
      <w:r w:rsidRPr="001407AB">
        <w:pict w14:anchorId="4ABB1F71">
          <v:rect id="_x0000_i1067" style="width:0;height:1.5pt" o:hralign="center" o:hrstd="t" o:hr="t" fillcolor="#a0a0a0" stroked="f"/>
        </w:pict>
      </w:r>
    </w:p>
    <w:p w14:paraId="08638F86" w14:textId="77777777" w:rsidR="001407AB" w:rsidRPr="001407AB" w:rsidRDefault="001407AB" w:rsidP="001407AB">
      <w:pPr>
        <w:rPr>
          <w:b/>
          <w:bCs/>
        </w:rPr>
      </w:pPr>
      <w:r w:rsidRPr="001407AB">
        <w:rPr>
          <w:b/>
          <w:bCs/>
        </w:rPr>
        <w:t>1. Introduction</w:t>
      </w:r>
    </w:p>
    <w:p w14:paraId="6E85C438" w14:textId="77777777" w:rsidR="001407AB" w:rsidRPr="001407AB" w:rsidRDefault="001407AB" w:rsidP="001407AB">
      <w:r w:rsidRPr="001407AB">
        <w:t>The airline industry operates in a highly competitive and operationally complex environment where success depends on efficiently managing aircraft fleets, crew resources, route networks, customer experience, and financial performance. Every flight generates operational, commercial, and customer-related data that must be analyzed collectively to support strategic and day-to-day decision-making.</w:t>
      </w:r>
    </w:p>
    <w:p w14:paraId="1CC58F8F" w14:textId="77777777" w:rsidR="001407AB" w:rsidRPr="001407AB" w:rsidRDefault="001407AB" w:rsidP="001407AB">
      <w:r w:rsidRPr="001407AB">
        <w:t>Despite the availability of operational data, decision-makers often face challenges in obtaining a unified view of airline performance due to fragmented reporting across different business functions. Fleet operations, commercial performance, customer satisfaction, maintenance, and disruption management are frequently analyzed in isolation, limiting the organization's ability to understand how one area influences another.</w:t>
      </w:r>
    </w:p>
    <w:p w14:paraId="62211420" w14:textId="77777777" w:rsidR="001407AB" w:rsidRPr="001407AB" w:rsidRDefault="001407AB" w:rsidP="001407AB">
      <w:r w:rsidRPr="001407AB">
        <w:t>The Enterprise Airline Hub &amp; Competitor Intelligence System is designed to address this challenge by creating a centralized analytics platform that integrates multiple operational domains into a single enterprise reporting solution.</w:t>
      </w:r>
    </w:p>
    <w:p w14:paraId="2A0DEBCA" w14:textId="77777777" w:rsidR="001407AB" w:rsidRPr="001407AB" w:rsidRDefault="001407AB" w:rsidP="001407AB">
      <w:r w:rsidRPr="001407AB">
        <w:pict w14:anchorId="07B20B72">
          <v:rect id="_x0000_i1068" style="width:0;height:1.5pt" o:hralign="center" o:hrstd="t" o:hr="t" fillcolor="#a0a0a0" stroked="f"/>
        </w:pict>
      </w:r>
    </w:p>
    <w:p w14:paraId="731B67E4" w14:textId="77777777" w:rsidR="001407AB" w:rsidRPr="001407AB" w:rsidRDefault="001407AB" w:rsidP="001407AB">
      <w:pPr>
        <w:rPr>
          <w:b/>
          <w:bCs/>
        </w:rPr>
      </w:pPr>
      <w:r w:rsidRPr="001407AB">
        <w:rPr>
          <w:b/>
          <w:bCs/>
        </w:rPr>
        <w:t>2. Business Problem</w:t>
      </w:r>
    </w:p>
    <w:p w14:paraId="7D6D88EA" w14:textId="77777777" w:rsidR="001407AB" w:rsidRPr="001407AB" w:rsidRDefault="001407AB" w:rsidP="001407AB">
      <w:r w:rsidRPr="001407AB">
        <w:t>Airlines continuously strive to maximize profitability while maintaining operational efficiency, regulatory compliance, and customer satisfaction. However, achieving this balance requires managing numerous interconnected factors, including aircraft utilization, route profitability, crew scheduling, operational disruptions, fuel costs, environmental sustainability, baggage performance, and passenger loyalty.</w:t>
      </w:r>
    </w:p>
    <w:p w14:paraId="6E2A7935" w14:textId="77777777" w:rsidR="001407AB" w:rsidRPr="001407AB" w:rsidRDefault="001407AB" w:rsidP="001407AB">
      <w:r w:rsidRPr="001407AB">
        <w:t>Without an integrated analytics platform, airline management faces several challenges:</w:t>
      </w:r>
    </w:p>
    <w:p w14:paraId="6E78DE5D" w14:textId="77777777" w:rsidR="001407AB" w:rsidRPr="001407AB" w:rsidRDefault="001407AB" w:rsidP="001407AB">
      <w:pPr>
        <w:numPr>
          <w:ilvl w:val="0"/>
          <w:numId w:val="1"/>
        </w:numPr>
      </w:pPr>
      <w:r w:rsidRPr="001407AB">
        <w:t xml:space="preserve">Difficulty comparing operational performance across competing airlines. </w:t>
      </w:r>
    </w:p>
    <w:p w14:paraId="2DF77638" w14:textId="77777777" w:rsidR="001407AB" w:rsidRPr="001407AB" w:rsidRDefault="001407AB" w:rsidP="001407AB">
      <w:pPr>
        <w:numPr>
          <w:ilvl w:val="0"/>
          <w:numId w:val="1"/>
        </w:numPr>
      </w:pPr>
      <w:r w:rsidRPr="001407AB">
        <w:t xml:space="preserve">Limited visibility into fleet utilization and aircraft efficiency. </w:t>
      </w:r>
    </w:p>
    <w:p w14:paraId="097F137F" w14:textId="77777777" w:rsidR="001407AB" w:rsidRPr="001407AB" w:rsidRDefault="001407AB" w:rsidP="001407AB">
      <w:pPr>
        <w:numPr>
          <w:ilvl w:val="0"/>
          <w:numId w:val="1"/>
        </w:numPr>
      </w:pPr>
      <w:r w:rsidRPr="001407AB">
        <w:t xml:space="preserve">Inability to measure how operational delays influence commercial performance. </w:t>
      </w:r>
    </w:p>
    <w:p w14:paraId="6B1B97BF" w14:textId="77777777" w:rsidR="001407AB" w:rsidRPr="001407AB" w:rsidRDefault="001407AB" w:rsidP="001407AB">
      <w:pPr>
        <w:numPr>
          <w:ilvl w:val="0"/>
          <w:numId w:val="1"/>
        </w:numPr>
      </w:pPr>
      <w:r w:rsidRPr="001407AB">
        <w:t xml:space="preserve">Lack of centralized reporting for executive decision-making. </w:t>
      </w:r>
    </w:p>
    <w:p w14:paraId="1C996576" w14:textId="77777777" w:rsidR="001407AB" w:rsidRPr="001407AB" w:rsidRDefault="001407AB" w:rsidP="001407AB">
      <w:pPr>
        <w:numPr>
          <w:ilvl w:val="0"/>
          <w:numId w:val="1"/>
        </w:numPr>
      </w:pPr>
      <w:r w:rsidRPr="001407AB">
        <w:t xml:space="preserve">Limited understanding of route-level profitability. </w:t>
      </w:r>
    </w:p>
    <w:p w14:paraId="43D62912" w14:textId="77777777" w:rsidR="001407AB" w:rsidRPr="001407AB" w:rsidRDefault="001407AB" w:rsidP="001407AB">
      <w:pPr>
        <w:numPr>
          <w:ilvl w:val="0"/>
          <w:numId w:val="1"/>
        </w:numPr>
      </w:pPr>
      <w:r w:rsidRPr="001407AB">
        <w:t xml:space="preserve">Difficulty monitoring crew utilization and regulatory compliance. </w:t>
      </w:r>
    </w:p>
    <w:p w14:paraId="09F28324" w14:textId="77777777" w:rsidR="001407AB" w:rsidRPr="001407AB" w:rsidRDefault="001407AB" w:rsidP="001407AB">
      <w:pPr>
        <w:numPr>
          <w:ilvl w:val="0"/>
          <w:numId w:val="1"/>
        </w:numPr>
      </w:pPr>
      <w:r w:rsidRPr="001407AB">
        <w:t xml:space="preserve">Insufficient insights into customer satisfaction and loyalty trends. </w:t>
      </w:r>
    </w:p>
    <w:p w14:paraId="379DA943" w14:textId="77777777" w:rsidR="001407AB" w:rsidRPr="001407AB" w:rsidRDefault="001407AB" w:rsidP="001407AB">
      <w:pPr>
        <w:numPr>
          <w:ilvl w:val="0"/>
          <w:numId w:val="1"/>
        </w:numPr>
      </w:pPr>
      <w:r w:rsidRPr="001407AB">
        <w:lastRenderedPageBreak/>
        <w:t xml:space="preserve">Fragmented reporting across operational departments. </w:t>
      </w:r>
    </w:p>
    <w:p w14:paraId="3673371F" w14:textId="77777777" w:rsidR="001407AB" w:rsidRPr="001407AB" w:rsidRDefault="001407AB" w:rsidP="001407AB">
      <w:r w:rsidRPr="001407AB">
        <w:t>These challenges reduce the organization's ability to optimize network planning, improve operational performance, and make data-driven strategic decisions.</w:t>
      </w:r>
    </w:p>
    <w:p w14:paraId="7D167A8C" w14:textId="77777777" w:rsidR="001407AB" w:rsidRPr="001407AB" w:rsidRDefault="001407AB" w:rsidP="001407AB">
      <w:r w:rsidRPr="001407AB">
        <w:pict w14:anchorId="546DBC46">
          <v:rect id="_x0000_i1069" style="width:0;height:1.5pt" o:hralign="center" o:hrstd="t" o:hr="t" fillcolor="#a0a0a0" stroked="f"/>
        </w:pict>
      </w:r>
    </w:p>
    <w:p w14:paraId="62684857" w14:textId="77777777" w:rsidR="001407AB" w:rsidRPr="001407AB" w:rsidRDefault="001407AB" w:rsidP="001407AB">
      <w:pPr>
        <w:rPr>
          <w:b/>
          <w:bCs/>
        </w:rPr>
      </w:pPr>
      <w:r w:rsidRPr="001407AB">
        <w:rPr>
          <w:b/>
          <w:bCs/>
        </w:rPr>
        <w:t>3. Project Vision</w:t>
      </w:r>
    </w:p>
    <w:p w14:paraId="55AC18A2" w14:textId="77777777" w:rsidR="001407AB" w:rsidRPr="001407AB" w:rsidRDefault="001407AB" w:rsidP="001407AB">
      <w:r w:rsidRPr="001407AB">
        <w:t>The vision of this project is to design and develop an enterprise-grade Airline Hub &amp; Competitor Intelligence System capable of simulating realistic airline operations and providing executives with a centralized platform for monitoring operational, commercial, customer, environmental, and competitive performance.</w:t>
      </w:r>
    </w:p>
    <w:p w14:paraId="4639CF53" w14:textId="77777777" w:rsidR="001407AB" w:rsidRPr="001407AB" w:rsidRDefault="001407AB" w:rsidP="001407AB">
      <w:r w:rsidRPr="001407AB">
        <w:t>The system will enable users to analyze both industry-wide trends and airline-specific performance through an interactive dashboard experience. By selecting an individual airline, decision-makers will be able to evaluate every aspect of its operations, ranging from fleet efficiency and crew utilization to customer loyalty and route profitability.</w:t>
      </w:r>
    </w:p>
    <w:p w14:paraId="32D38024" w14:textId="77777777" w:rsidR="001407AB" w:rsidRPr="001407AB" w:rsidRDefault="001407AB" w:rsidP="001407AB">
      <w:r w:rsidRPr="001407AB">
        <w:pict w14:anchorId="10DCBB8C">
          <v:rect id="_x0000_i1070" style="width:0;height:1.5pt" o:hralign="center" o:hrstd="t" o:hr="t" fillcolor="#a0a0a0" stroked="f"/>
        </w:pict>
      </w:r>
    </w:p>
    <w:p w14:paraId="76E7A883" w14:textId="77777777" w:rsidR="001407AB" w:rsidRPr="001407AB" w:rsidRDefault="001407AB" w:rsidP="001407AB">
      <w:pPr>
        <w:rPr>
          <w:b/>
          <w:bCs/>
        </w:rPr>
      </w:pPr>
      <w:r w:rsidRPr="001407AB">
        <w:rPr>
          <w:b/>
          <w:bCs/>
        </w:rPr>
        <w:t>4. Core Business Question</w:t>
      </w:r>
    </w:p>
    <w:p w14:paraId="303895B6" w14:textId="77777777" w:rsidR="001407AB" w:rsidRPr="001407AB" w:rsidRDefault="001407AB" w:rsidP="001407AB">
      <w:r w:rsidRPr="001407AB">
        <w:t>The project is centered around the following strategic business question:</w:t>
      </w:r>
    </w:p>
    <w:p w14:paraId="05D44528" w14:textId="77777777" w:rsidR="001407AB" w:rsidRPr="001407AB" w:rsidRDefault="001407AB" w:rsidP="001407AB">
      <w:r w:rsidRPr="001407AB">
        <w:rPr>
          <w:b/>
          <w:bCs/>
        </w:rPr>
        <w:t>"How can an airline optimize its fleet utilization and route network to maximize net profitability while maintaining strict regulatory safety compliance and high customer satisfaction amidst operational disruptions?"</w:t>
      </w:r>
    </w:p>
    <w:p w14:paraId="3B6DC16F" w14:textId="77777777" w:rsidR="001407AB" w:rsidRPr="001407AB" w:rsidRDefault="001407AB" w:rsidP="001407AB">
      <w:r w:rsidRPr="001407AB">
        <w:t>This question serves as the guiding principle for the design of every dataset, KPI, SQL query, and Power BI dashboard within the project.</w:t>
      </w:r>
    </w:p>
    <w:p w14:paraId="7CA2981C" w14:textId="77777777" w:rsidR="001407AB" w:rsidRPr="001407AB" w:rsidRDefault="001407AB" w:rsidP="001407AB">
      <w:r w:rsidRPr="001407AB">
        <w:pict w14:anchorId="7F13B5D5">
          <v:rect id="_x0000_i1071" style="width:0;height:1.5pt" o:hralign="center" o:hrstd="t" o:hr="t" fillcolor="#a0a0a0" stroked="f"/>
        </w:pict>
      </w:r>
    </w:p>
    <w:p w14:paraId="04B273BF" w14:textId="77777777" w:rsidR="001407AB" w:rsidRPr="001407AB" w:rsidRDefault="001407AB" w:rsidP="001407AB">
      <w:pPr>
        <w:rPr>
          <w:b/>
          <w:bCs/>
        </w:rPr>
      </w:pPr>
      <w:r w:rsidRPr="001407AB">
        <w:rPr>
          <w:b/>
          <w:bCs/>
        </w:rPr>
        <w:t>5. Project Objectives</w:t>
      </w:r>
    </w:p>
    <w:p w14:paraId="4D0F0661" w14:textId="77777777" w:rsidR="001407AB" w:rsidRPr="001407AB" w:rsidRDefault="001407AB" w:rsidP="001407AB">
      <w:r w:rsidRPr="001407AB">
        <w:t>The Enterprise Airline Hub &amp; Competitor Intelligence System aims to achieve the following objectives:</w:t>
      </w:r>
    </w:p>
    <w:p w14:paraId="5474A695" w14:textId="77777777" w:rsidR="001407AB" w:rsidRPr="001407AB" w:rsidRDefault="001407AB" w:rsidP="001407AB">
      <w:pPr>
        <w:numPr>
          <w:ilvl w:val="0"/>
          <w:numId w:val="2"/>
        </w:numPr>
      </w:pPr>
      <w:r w:rsidRPr="001407AB">
        <w:t xml:space="preserve">Simulate realistic operational data for multiple airlines using synthetic datasets. </w:t>
      </w:r>
    </w:p>
    <w:p w14:paraId="1A2778D3" w14:textId="77777777" w:rsidR="001407AB" w:rsidRPr="001407AB" w:rsidRDefault="001407AB" w:rsidP="001407AB">
      <w:pPr>
        <w:numPr>
          <w:ilvl w:val="0"/>
          <w:numId w:val="2"/>
        </w:numPr>
      </w:pPr>
      <w:r w:rsidRPr="001407AB">
        <w:t xml:space="preserve">Enable comparative analysis between competing airlines. </w:t>
      </w:r>
    </w:p>
    <w:p w14:paraId="7752F032" w14:textId="77777777" w:rsidR="001407AB" w:rsidRPr="001407AB" w:rsidRDefault="001407AB" w:rsidP="001407AB">
      <w:pPr>
        <w:numPr>
          <w:ilvl w:val="0"/>
          <w:numId w:val="2"/>
        </w:numPr>
      </w:pPr>
      <w:r w:rsidRPr="001407AB">
        <w:t xml:space="preserve">Build a scalable analytical data warehouse using dimensional modeling. </w:t>
      </w:r>
    </w:p>
    <w:p w14:paraId="43D59B2F" w14:textId="77777777" w:rsidR="001407AB" w:rsidRPr="001407AB" w:rsidRDefault="001407AB" w:rsidP="001407AB">
      <w:pPr>
        <w:numPr>
          <w:ilvl w:val="0"/>
          <w:numId w:val="2"/>
        </w:numPr>
      </w:pPr>
      <w:r w:rsidRPr="001407AB">
        <w:t xml:space="preserve">Develop executive-level dashboards that support strategic decision-making. </w:t>
      </w:r>
    </w:p>
    <w:p w14:paraId="74AF3F00" w14:textId="77777777" w:rsidR="001407AB" w:rsidRPr="001407AB" w:rsidRDefault="001407AB" w:rsidP="001407AB">
      <w:pPr>
        <w:numPr>
          <w:ilvl w:val="0"/>
          <w:numId w:val="2"/>
        </w:numPr>
      </w:pPr>
      <w:r w:rsidRPr="001407AB">
        <w:t xml:space="preserve">Integrate operational, commercial, customer, and environmental analytics into a unified reporting platform. </w:t>
      </w:r>
    </w:p>
    <w:p w14:paraId="0210D68B" w14:textId="77777777" w:rsidR="001407AB" w:rsidRPr="001407AB" w:rsidRDefault="001407AB" w:rsidP="001407AB">
      <w:pPr>
        <w:numPr>
          <w:ilvl w:val="0"/>
          <w:numId w:val="2"/>
        </w:numPr>
      </w:pPr>
      <w:r w:rsidRPr="001407AB">
        <w:t xml:space="preserve">Demonstrate an end-to-end analytics workflow using Python, SQL, and Power BI. </w:t>
      </w:r>
    </w:p>
    <w:p w14:paraId="5B034991" w14:textId="77777777" w:rsidR="001407AB" w:rsidRPr="001407AB" w:rsidRDefault="001407AB" w:rsidP="001407AB">
      <w:r w:rsidRPr="001407AB">
        <w:lastRenderedPageBreak/>
        <w:pict w14:anchorId="3233B3A0">
          <v:rect id="_x0000_i1072" style="width:0;height:1.5pt" o:hralign="center" o:hrstd="t" o:hr="t" fillcolor="#a0a0a0" stroked="f"/>
        </w:pict>
      </w:r>
    </w:p>
    <w:p w14:paraId="282A2CED" w14:textId="77777777" w:rsidR="001407AB" w:rsidRPr="001407AB" w:rsidRDefault="001407AB" w:rsidP="001407AB">
      <w:pPr>
        <w:rPr>
          <w:b/>
          <w:bCs/>
        </w:rPr>
      </w:pPr>
      <w:r w:rsidRPr="001407AB">
        <w:rPr>
          <w:b/>
          <w:bCs/>
        </w:rPr>
        <w:t>6. Expected Business Value</w:t>
      </w:r>
    </w:p>
    <w:p w14:paraId="750A4421" w14:textId="77777777" w:rsidR="001407AB" w:rsidRPr="001407AB" w:rsidRDefault="001407AB" w:rsidP="001407AB">
      <w:r w:rsidRPr="001407AB">
        <w:t>The implementation of this analytics platform is expected to provide the following business benefits:</w:t>
      </w:r>
    </w:p>
    <w:p w14:paraId="25E4A37F" w14:textId="77777777" w:rsidR="001407AB" w:rsidRPr="001407AB" w:rsidRDefault="001407AB" w:rsidP="001407AB">
      <w:pPr>
        <w:numPr>
          <w:ilvl w:val="0"/>
          <w:numId w:val="3"/>
        </w:numPr>
      </w:pPr>
      <w:r w:rsidRPr="001407AB">
        <w:t xml:space="preserve">Improved visibility into airline performance. </w:t>
      </w:r>
    </w:p>
    <w:p w14:paraId="4F60FC34" w14:textId="77777777" w:rsidR="001407AB" w:rsidRPr="001407AB" w:rsidRDefault="001407AB" w:rsidP="001407AB">
      <w:pPr>
        <w:numPr>
          <w:ilvl w:val="0"/>
          <w:numId w:val="3"/>
        </w:numPr>
      </w:pPr>
      <w:r w:rsidRPr="001407AB">
        <w:t xml:space="preserve">Faster executive decision-making. </w:t>
      </w:r>
    </w:p>
    <w:p w14:paraId="56B83227" w14:textId="77777777" w:rsidR="001407AB" w:rsidRPr="001407AB" w:rsidRDefault="001407AB" w:rsidP="001407AB">
      <w:pPr>
        <w:numPr>
          <w:ilvl w:val="0"/>
          <w:numId w:val="3"/>
        </w:numPr>
      </w:pPr>
      <w:r w:rsidRPr="001407AB">
        <w:t xml:space="preserve">Enhanced fleet utilization analysis. </w:t>
      </w:r>
    </w:p>
    <w:p w14:paraId="7368E525" w14:textId="77777777" w:rsidR="001407AB" w:rsidRPr="001407AB" w:rsidRDefault="001407AB" w:rsidP="001407AB">
      <w:pPr>
        <w:numPr>
          <w:ilvl w:val="0"/>
          <w:numId w:val="3"/>
        </w:numPr>
      </w:pPr>
      <w:r w:rsidRPr="001407AB">
        <w:t xml:space="preserve">Better understanding of route profitability. </w:t>
      </w:r>
    </w:p>
    <w:p w14:paraId="1A2BBAA0" w14:textId="77777777" w:rsidR="001407AB" w:rsidRPr="001407AB" w:rsidRDefault="001407AB" w:rsidP="001407AB">
      <w:pPr>
        <w:numPr>
          <w:ilvl w:val="0"/>
          <w:numId w:val="3"/>
        </w:numPr>
      </w:pPr>
      <w:r w:rsidRPr="001407AB">
        <w:t xml:space="preserve">Improved operational disruption monitoring. </w:t>
      </w:r>
    </w:p>
    <w:p w14:paraId="1AA33B1C" w14:textId="77777777" w:rsidR="001407AB" w:rsidRPr="001407AB" w:rsidRDefault="001407AB" w:rsidP="001407AB">
      <w:pPr>
        <w:numPr>
          <w:ilvl w:val="0"/>
          <w:numId w:val="3"/>
        </w:numPr>
      </w:pPr>
      <w:r w:rsidRPr="001407AB">
        <w:t xml:space="preserve">Centralized KPI reporting. </w:t>
      </w:r>
    </w:p>
    <w:p w14:paraId="031F5061" w14:textId="77777777" w:rsidR="001407AB" w:rsidRPr="001407AB" w:rsidRDefault="001407AB" w:rsidP="001407AB">
      <w:pPr>
        <w:numPr>
          <w:ilvl w:val="0"/>
          <w:numId w:val="3"/>
        </w:numPr>
      </w:pPr>
      <w:r w:rsidRPr="001407AB">
        <w:t xml:space="preserve">Competitive benchmarking across airlines. </w:t>
      </w:r>
    </w:p>
    <w:p w14:paraId="635B5D59" w14:textId="77777777" w:rsidR="001407AB" w:rsidRPr="001407AB" w:rsidRDefault="001407AB" w:rsidP="001407AB">
      <w:pPr>
        <w:numPr>
          <w:ilvl w:val="0"/>
          <w:numId w:val="3"/>
        </w:numPr>
      </w:pPr>
      <w:r w:rsidRPr="001407AB">
        <w:t xml:space="preserve">Increased transparency in customer and loyalty analytics. </w:t>
      </w:r>
    </w:p>
    <w:p w14:paraId="4318FD72" w14:textId="77777777" w:rsidR="001407AB" w:rsidRPr="001407AB" w:rsidRDefault="001407AB" w:rsidP="001407AB">
      <w:pPr>
        <w:numPr>
          <w:ilvl w:val="0"/>
          <w:numId w:val="3"/>
        </w:numPr>
      </w:pPr>
      <w:r w:rsidRPr="001407AB">
        <w:t xml:space="preserve">Improved resource planning through integrated operational intelligence. </w:t>
      </w:r>
    </w:p>
    <w:p w14:paraId="30BFCE4A" w14:textId="77777777" w:rsidR="001407AB" w:rsidRPr="001407AB" w:rsidRDefault="001407AB" w:rsidP="001407AB">
      <w:r w:rsidRPr="001407AB">
        <w:pict w14:anchorId="047ED5B9">
          <v:rect id="_x0000_i1073" style="width:0;height:1.5pt" o:hralign="center" o:hrstd="t" o:hr="t" fillcolor="#a0a0a0" stroked="f"/>
        </w:pict>
      </w:r>
    </w:p>
    <w:p w14:paraId="4959B87C" w14:textId="77777777" w:rsidR="001407AB" w:rsidRPr="001407AB" w:rsidRDefault="001407AB" w:rsidP="001407AB">
      <w:pPr>
        <w:rPr>
          <w:b/>
          <w:bCs/>
        </w:rPr>
      </w:pPr>
      <w:r w:rsidRPr="001407AB">
        <w:rPr>
          <w:b/>
          <w:bCs/>
        </w:rPr>
        <w:t>7. Success Statement</w:t>
      </w:r>
    </w:p>
    <w:p w14:paraId="12075174" w14:textId="77777777" w:rsidR="001407AB" w:rsidRPr="001407AB" w:rsidRDefault="001407AB" w:rsidP="001407AB">
      <w:r w:rsidRPr="001407AB">
        <w:t>The success of this project will be measured by its ability to transform synthetic airline operational data into meaningful business intelligence that supports executive-level decision-making through an integrated, scalable, and interactive analytics platform.</w:t>
      </w:r>
    </w:p>
    <w:p w14:paraId="78B52D7A" w14:textId="77777777" w:rsidR="00645F98" w:rsidRDefault="00645F98"/>
    <w:sectPr w:rsidR="00645F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55F9E"/>
    <w:multiLevelType w:val="multilevel"/>
    <w:tmpl w:val="05F6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922A23"/>
    <w:multiLevelType w:val="multilevel"/>
    <w:tmpl w:val="6CA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0A2665"/>
    <w:multiLevelType w:val="multilevel"/>
    <w:tmpl w:val="36F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430929">
    <w:abstractNumId w:val="2"/>
  </w:num>
  <w:num w:numId="2" w16cid:durableId="547227636">
    <w:abstractNumId w:val="1"/>
  </w:num>
  <w:num w:numId="3" w16cid:durableId="1433088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54D"/>
    <w:rsid w:val="000A7C74"/>
    <w:rsid w:val="001407AB"/>
    <w:rsid w:val="00645F98"/>
    <w:rsid w:val="008C5871"/>
    <w:rsid w:val="009D354D"/>
    <w:rsid w:val="00D84C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009C4A-AC65-4F12-8CB5-DFC91E12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5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35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35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35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35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3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5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35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35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35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35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3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54D"/>
    <w:rPr>
      <w:rFonts w:eastAsiaTheme="majorEastAsia" w:cstheme="majorBidi"/>
      <w:color w:val="272727" w:themeColor="text1" w:themeTint="D8"/>
    </w:rPr>
  </w:style>
  <w:style w:type="paragraph" w:styleId="Title">
    <w:name w:val="Title"/>
    <w:basedOn w:val="Normal"/>
    <w:next w:val="Normal"/>
    <w:link w:val="TitleChar"/>
    <w:uiPriority w:val="10"/>
    <w:qFormat/>
    <w:rsid w:val="009D3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54D"/>
    <w:pPr>
      <w:spacing w:before="160"/>
      <w:jc w:val="center"/>
    </w:pPr>
    <w:rPr>
      <w:i/>
      <w:iCs/>
      <w:color w:val="404040" w:themeColor="text1" w:themeTint="BF"/>
    </w:rPr>
  </w:style>
  <w:style w:type="character" w:customStyle="1" w:styleId="QuoteChar">
    <w:name w:val="Quote Char"/>
    <w:basedOn w:val="DefaultParagraphFont"/>
    <w:link w:val="Quote"/>
    <w:uiPriority w:val="29"/>
    <w:rsid w:val="009D354D"/>
    <w:rPr>
      <w:i/>
      <w:iCs/>
      <w:color w:val="404040" w:themeColor="text1" w:themeTint="BF"/>
    </w:rPr>
  </w:style>
  <w:style w:type="paragraph" w:styleId="ListParagraph">
    <w:name w:val="List Paragraph"/>
    <w:basedOn w:val="Normal"/>
    <w:uiPriority w:val="34"/>
    <w:qFormat/>
    <w:rsid w:val="009D354D"/>
    <w:pPr>
      <w:ind w:left="720"/>
      <w:contextualSpacing/>
    </w:pPr>
  </w:style>
  <w:style w:type="character" w:styleId="IntenseEmphasis">
    <w:name w:val="Intense Emphasis"/>
    <w:basedOn w:val="DefaultParagraphFont"/>
    <w:uiPriority w:val="21"/>
    <w:qFormat/>
    <w:rsid w:val="009D354D"/>
    <w:rPr>
      <w:i/>
      <w:iCs/>
      <w:color w:val="2F5496" w:themeColor="accent1" w:themeShade="BF"/>
    </w:rPr>
  </w:style>
  <w:style w:type="paragraph" w:styleId="IntenseQuote">
    <w:name w:val="Intense Quote"/>
    <w:basedOn w:val="Normal"/>
    <w:next w:val="Normal"/>
    <w:link w:val="IntenseQuoteChar"/>
    <w:uiPriority w:val="30"/>
    <w:qFormat/>
    <w:rsid w:val="009D35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354D"/>
    <w:rPr>
      <w:i/>
      <w:iCs/>
      <w:color w:val="2F5496" w:themeColor="accent1" w:themeShade="BF"/>
    </w:rPr>
  </w:style>
  <w:style w:type="character" w:styleId="IntenseReference">
    <w:name w:val="Intense Reference"/>
    <w:basedOn w:val="DefaultParagraphFont"/>
    <w:uiPriority w:val="32"/>
    <w:qFormat/>
    <w:rsid w:val="009D35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730</Words>
  <Characters>4163</Characters>
  <Application>Microsoft Office Word</Application>
  <DocSecurity>0</DocSecurity>
  <Lines>34</Lines>
  <Paragraphs>9</Paragraphs>
  <ScaleCrop>false</ScaleCrop>
  <Company/>
  <LinksUpToDate>false</LinksUpToDate>
  <CharactersWithSpaces>4884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Swatika</dc:creator>
  <cp:keywords/>
  <dc:description/>
  <cp:lastModifiedBy>Swatika</cp:lastModifiedBy>
  <cp:revision>2</cp:revision>
  <dcterms:created xsi:type="dcterms:W3CDTF">2026-07-15T14:34:00Z</dcterms:created>
  <dcterms:modified xsi:type="dcterms:W3CDTF">2026-07-15T14:35:00Z</dcterms:modified>
</cp:coreProperties>
</file>