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C9D7" w14:textId="3CFBA2BA" w:rsidR="007F72D3" w:rsidRPr="007F72D3" w:rsidRDefault="007F72D3" w:rsidP="007F72D3">
      <w:pPr>
        <w:rPr>
          <w:b/>
          <w:bCs/>
        </w:rPr>
      </w:pPr>
      <w:r w:rsidRPr="007F72D3">
        <w:rPr>
          <w:b/>
          <w:bCs/>
        </w:rPr>
        <w:t xml:space="preserve">STEP </w:t>
      </w:r>
      <w:r>
        <w:rPr>
          <w:b/>
          <w:bCs/>
        </w:rPr>
        <w:t>8</w:t>
      </w:r>
      <w:r w:rsidRPr="007F72D3">
        <w:rPr>
          <w:b/>
          <w:bCs/>
        </w:rPr>
        <w:t xml:space="preserve"> — POWER BI DASHBOARD DEVELOPMENT</w:t>
      </w:r>
    </w:p>
    <w:p w14:paraId="05A6F109" w14:textId="0A507768" w:rsidR="007F72D3" w:rsidRPr="007F72D3" w:rsidRDefault="007F72D3" w:rsidP="007F72D3">
      <w:pPr>
        <w:rPr>
          <w:b/>
          <w:bCs/>
        </w:rPr>
      </w:pPr>
      <w:r w:rsidRPr="007F72D3">
        <w:rPr>
          <w:b/>
          <w:bCs/>
        </w:rPr>
        <w:t xml:space="preserve">STEP </w:t>
      </w:r>
      <w:r>
        <w:rPr>
          <w:b/>
          <w:bCs/>
        </w:rPr>
        <w:t>8</w:t>
      </w:r>
      <w:r w:rsidRPr="007F72D3">
        <w:rPr>
          <w:b/>
          <w:bCs/>
        </w:rPr>
        <w:t>.1 — PLAN DASHBOARD STRUCTURE</w:t>
      </w:r>
    </w:p>
    <w:p w14:paraId="2BC6B71F" w14:textId="77777777" w:rsidR="007F72D3" w:rsidRDefault="007F72D3" w:rsidP="007F72D3">
      <w:pPr>
        <w:rPr>
          <w:b/>
          <w:bCs/>
        </w:rPr>
      </w:pPr>
      <w:r w:rsidRPr="007F72D3">
        <w:rPr>
          <w:b/>
          <w:bCs/>
        </w:rPr>
        <w:t>OBJECTIV</w:t>
      </w:r>
      <w:r>
        <w:rPr>
          <w:b/>
          <w:bCs/>
        </w:rPr>
        <w:t>E</w:t>
      </w:r>
    </w:p>
    <w:p w14:paraId="0356EE36" w14:textId="513CFD1A" w:rsidR="007F72D3" w:rsidRPr="007F72D3" w:rsidRDefault="007F72D3" w:rsidP="007F72D3">
      <w:pPr>
        <w:rPr>
          <w:b/>
          <w:bCs/>
        </w:rPr>
      </w:pPr>
      <w:r w:rsidRPr="007F72D3">
        <w:t>Plan the Power BI dashboard structure before beginning dashboard development to ensure that the fraud analytics insights are organized into clear and meaningful reporting sections.</w:t>
      </w:r>
    </w:p>
    <w:p w14:paraId="38FD37CD" w14:textId="77777777" w:rsidR="007F72D3" w:rsidRPr="007F72D3" w:rsidRDefault="007F72D3" w:rsidP="007F72D3">
      <w:pPr>
        <w:rPr>
          <w:b/>
          <w:bCs/>
        </w:rPr>
      </w:pPr>
      <w:r w:rsidRPr="007F72D3">
        <w:rPr>
          <w:b/>
          <w:bCs/>
        </w:rPr>
        <w:t>DASHBOARD STRUCTURE</w:t>
      </w:r>
    </w:p>
    <w:p w14:paraId="6552976D" w14:textId="77777777" w:rsidR="007F72D3" w:rsidRPr="007F72D3" w:rsidRDefault="007F72D3" w:rsidP="007F72D3">
      <w:r w:rsidRPr="007F72D3">
        <w:t>The Power BI dashboard was planned across three analytical pages:</w:t>
      </w:r>
    </w:p>
    <w:p w14:paraId="2C881647" w14:textId="77777777" w:rsidR="007F72D3" w:rsidRPr="007F72D3" w:rsidRDefault="007F72D3" w:rsidP="007F72D3">
      <w:r w:rsidRPr="007F72D3">
        <w:rPr>
          <w:b/>
          <w:bCs/>
        </w:rPr>
        <w:t>Page 1 — Executive Overview</w:t>
      </w:r>
    </w:p>
    <w:p w14:paraId="7BCB67EC" w14:textId="77777777" w:rsidR="007F72D3" w:rsidRPr="007F72D3" w:rsidRDefault="007F72D3" w:rsidP="007F72D3">
      <w:r w:rsidRPr="007F72D3">
        <w:t>Provides a high-level summary of the fraud analytics system using core fraud KPIs and risk indicators.</w:t>
      </w:r>
    </w:p>
    <w:p w14:paraId="455EC989" w14:textId="77777777" w:rsidR="007F72D3" w:rsidRPr="007F72D3" w:rsidRDefault="007F72D3" w:rsidP="007F72D3">
      <w:r w:rsidRPr="007F72D3">
        <w:rPr>
          <w:b/>
          <w:bCs/>
        </w:rPr>
        <w:t>Page 2 — Fraud Analysis</w:t>
      </w:r>
    </w:p>
    <w:p w14:paraId="60666FE6" w14:textId="77777777" w:rsidR="007F72D3" w:rsidRPr="007F72D3" w:rsidRDefault="007F72D3" w:rsidP="007F72D3">
      <w:r w:rsidRPr="007F72D3">
        <w:t>Analyzes fraud patterns across geographic locations, merchant categories, and customer segments.</w:t>
      </w:r>
    </w:p>
    <w:p w14:paraId="54DFB04E" w14:textId="77777777" w:rsidR="007F72D3" w:rsidRPr="007F72D3" w:rsidRDefault="007F72D3" w:rsidP="007F72D3">
      <w:r w:rsidRPr="007F72D3">
        <w:rPr>
          <w:b/>
          <w:bCs/>
        </w:rPr>
        <w:t>Page 3 — Temporal &amp; Risk Analysis</w:t>
      </w:r>
    </w:p>
    <w:p w14:paraId="247B93CD" w14:textId="77777777" w:rsidR="007F72D3" w:rsidRPr="007F72D3" w:rsidRDefault="007F72D3" w:rsidP="007F72D3">
      <w:r w:rsidRPr="007F72D3">
        <w:t>Analyzes fraud patterns across different time periods and presents model-generated risk categories and alert information.</w:t>
      </w:r>
    </w:p>
    <w:p w14:paraId="33E1F5CB" w14:textId="77777777" w:rsidR="007F72D3" w:rsidRPr="007F72D3" w:rsidRDefault="007F72D3" w:rsidP="007F72D3">
      <w:pPr>
        <w:rPr>
          <w:b/>
          <w:bCs/>
        </w:rPr>
      </w:pPr>
      <w:r w:rsidRPr="007F72D3">
        <w:rPr>
          <w:b/>
          <w:bCs/>
        </w:rPr>
        <w:t>SQL VIEWS IDENTIFIED</w:t>
      </w:r>
    </w:p>
    <w:p w14:paraId="31F404EC" w14:textId="6B46858E" w:rsidR="007F72D3" w:rsidRPr="007F72D3" w:rsidRDefault="007F72D3" w:rsidP="007F72D3">
      <w:r w:rsidRPr="007F72D3">
        <w:t>The following SQL views were selected as the reporting layer for Power BI:</w:t>
      </w:r>
      <w:r>
        <w:t xml:space="preserve"> </w:t>
      </w:r>
      <w:r w:rsidRPr="007F72D3">
        <w:t>vw_core_kpis</w:t>
      </w:r>
      <w:r>
        <w:t xml:space="preserve">, </w:t>
      </w:r>
      <w:r w:rsidRPr="007F72D3">
        <w:t>vw_geographic_analysis</w:t>
      </w:r>
      <w:r>
        <w:t xml:space="preserve">, </w:t>
      </w:r>
      <w:r w:rsidRPr="007F72D3">
        <w:t>vw_category_analysis</w:t>
      </w:r>
      <w:r>
        <w:t xml:space="preserve">, </w:t>
      </w:r>
      <w:r w:rsidRPr="007F72D3">
        <w:t>vw_gender_analysis</w:t>
      </w:r>
      <w:r>
        <w:t xml:space="preserve">, </w:t>
      </w:r>
      <w:r w:rsidRPr="007F72D3">
        <w:t>vw_hourly_fraud_analysis</w:t>
      </w:r>
      <w:r>
        <w:t xml:space="preserve">, </w:t>
      </w:r>
      <w:r w:rsidRPr="007F72D3">
        <w:t>vw_daily_fraud_analysis</w:t>
      </w:r>
      <w:r>
        <w:t xml:space="preserve">, </w:t>
      </w:r>
      <w:r w:rsidRPr="007F72D3">
        <w:t>vw_monthly_fraud_analysis</w:t>
      </w:r>
      <w:r>
        <w:t xml:space="preserve"> and </w:t>
      </w:r>
      <w:r w:rsidRPr="007F72D3">
        <w:t>vw_risk_analysis</w:t>
      </w:r>
      <w:r>
        <w:t>.</w:t>
      </w:r>
      <w:r w:rsidRPr="007F72D3">
        <w:t xml:space="preserve"> </w:t>
      </w:r>
    </w:p>
    <w:p w14:paraId="796D9654" w14:textId="77777777" w:rsidR="007F72D3" w:rsidRPr="007F72D3" w:rsidRDefault="007F72D3" w:rsidP="007F72D3">
      <w:pPr>
        <w:rPr>
          <w:b/>
          <w:bCs/>
        </w:rPr>
      </w:pPr>
      <w:r w:rsidRPr="007F72D3">
        <w:rPr>
          <w:b/>
          <w:bCs/>
        </w:rPr>
        <w:t>PURPOSE</w:t>
      </w:r>
    </w:p>
    <w:p w14:paraId="48C78A50" w14:textId="26F63C3A" w:rsidR="007F72D3" w:rsidRPr="007F72D3" w:rsidRDefault="007F72D3" w:rsidP="007F72D3">
      <w:r w:rsidRPr="007F72D3">
        <w:t>This step helps:</w:t>
      </w:r>
      <w:r>
        <w:t xml:space="preserve"> o</w:t>
      </w:r>
      <w:r w:rsidRPr="007F72D3">
        <w:t>rganize dashboard insights into meaningful analytical sections</w:t>
      </w:r>
      <w:r>
        <w:t>, m</w:t>
      </w:r>
      <w:r w:rsidRPr="007F72D3">
        <w:t>ap SQL views to appropriate dashboard pages</w:t>
      </w:r>
      <w:r>
        <w:t>, a</w:t>
      </w:r>
      <w:r w:rsidRPr="007F72D3">
        <w:t>void creating unrelated or repetitive visuals</w:t>
      </w:r>
      <w:r>
        <w:t xml:space="preserve"> and e</w:t>
      </w:r>
      <w:r w:rsidRPr="007F72D3">
        <w:t xml:space="preserve">stablish a clear reporting flow from overall fraud performance to detailed fraud patterns and model-generated risk analysis. </w:t>
      </w:r>
    </w:p>
    <w:p w14:paraId="2A120112" w14:textId="77777777" w:rsidR="007F72D3" w:rsidRPr="007F72D3" w:rsidRDefault="007F72D3" w:rsidP="007F72D3">
      <w:pPr>
        <w:rPr>
          <w:b/>
          <w:bCs/>
        </w:rPr>
      </w:pPr>
      <w:r w:rsidRPr="007F72D3">
        <w:rPr>
          <w:b/>
          <w:bCs/>
        </w:rPr>
        <w:t>CONCLUSION</w:t>
      </w:r>
    </w:p>
    <w:p w14:paraId="0FBFD97F" w14:textId="77777777" w:rsidR="007F72D3" w:rsidRPr="007F72D3" w:rsidRDefault="007F72D3" w:rsidP="007F72D3">
      <w:r w:rsidRPr="007F72D3">
        <w:t>The Power BI dashboard was structured into three analytical pages covering executive-level fraud KPIs, detailed fraud analysis, and temporal and risk analysis. The previously created SQL views were identified as the primary reporting sources for dashboard development.</w:t>
      </w:r>
    </w:p>
    <w:p w14:paraId="4E079B54" w14:textId="4F714E97" w:rsidR="007F72D3" w:rsidRDefault="007F72D3" w:rsidP="007F72D3"/>
    <w:p w14:paraId="774AE4F3" w14:textId="77777777" w:rsidR="007F72D3" w:rsidRPr="007F72D3" w:rsidRDefault="007F72D3" w:rsidP="007F72D3"/>
    <w:p w14:paraId="14DEB637" w14:textId="6B039038" w:rsidR="007F72D3" w:rsidRPr="007F72D3" w:rsidRDefault="007F72D3" w:rsidP="007F72D3">
      <w:pPr>
        <w:rPr>
          <w:b/>
          <w:bCs/>
        </w:rPr>
      </w:pPr>
      <w:r w:rsidRPr="007F72D3">
        <w:rPr>
          <w:b/>
          <w:bCs/>
        </w:rPr>
        <w:lastRenderedPageBreak/>
        <w:t xml:space="preserve">STEP </w:t>
      </w:r>
      <w:r w:rsidR="0033586C">
        <w:rPr>
          <w:b/>
          <w:bCs/>
        </w:rPr>
        <w:t>8</w:t>
      </w:r>
      <w:r w:rsidRPr="007F72D3">
        <w:rPr>
          <w:b/>
          <w:bCs/>
        </w:rPr>
        <w:t>.2 — CONNECT POWER BI TO MYSQL</w:t>
      </w:r>
    </w:p>
    <w:p w14:paraId="3F012782" w14:textId="77777777" w:rsidR="007F72D3" w:rsidRPr="007F72D3" w:rsidRDefault="007F72D3" w:rsidP="007F72D3">
      <w:pPr>
        <w:rPr>
          <w:b/>
          <w:bCs/>
        </w:rPr>
      </w:pPr>
      <w:r w:rsidRPr="007F72D3">
        <w:rPr>
          <w:b/>
          <w:bCs/>
        </w:rPr>
        <w:t>OBJECTIVE</w:t>
      </w:r>
    </w:p>
    <w:p w14:paraId="2A5583AA" w14:textId="77777777" w:rsidR="007F72D3" w:rsidRPr="007F72D3" w:rsidRDefault="007F72D3" w:rsidP="007F72D3">
      <w:r w:rsidRPr="007F72D3">
        <w:t>Connect Power BI Desktop to the MySQL fraud analytics database and import the reusable SQL views created during the SQL analytics phase.</w:t>
      </w:r>
    </w:p>
    <w:p w14:paraId="2DA8D7A4" w14:textId="77777777" w:rsidR="007F72D3" w:rsidRPr="007F72D3" w:rsidRDefault="007F72D3" w:rsidP="007F72D3">
      <w:pPr>
        <w:rPr>
          <w:b/>
          <w:bCs/>
        </w:rPr>
      </w:pPr>
      <w:r w:rsidRPr="007F72D3">
        <w:rPr>
          <w:b/>
          <w:bCs/>
        </w:rPr>
        <w:t>DATABASE CONNECTION DETAILS</w:t>
      </w:r>
    </w:p>
    <w:p w14:paraId="416581F9" w14:textId="77777777" w:rsidR="007F72D3" w:rsidRPr="007F72D3" w:rsidRDefault="007F72D3" w:rsidP="007F72D3">
      <w:r w:rsidRPr="007F72D3">
        <w:rPr>
          <w:b/>
          <w:bCs/>
        </w:rPr>
        <w:t>Database Type:</w:t>
      </w:r>
      <w:r w:rsidRPr="007F72D3">
        <w:t xml:space="preserve"> MySQL Database</w:t>
      </w:r>
    </w:p>
    <w:p w14:paraId="6E380DAA" w14:textId="77777777" w:rsidR="007F72D3" w:rsidRPr="007F72D3" w:rsidRDefault="007F72D3" w:rsidP="007F72D3">
      <w:r w:rsidRPr="007F72D3">
        <w:rPr>
          <w:b/>
          <w:bCs/>
        </w:rPr>
        <w:t>Server:</w:t>
      </w:r>
      <w:r w:rsidRPr="007F72D3">
        <w:t xml:space="preserve"> localhost:3306</w:t>
      </w:r>
    </w:p>
    <w:p w14:paraId="77711549" w14:textId="77777777" w:rsidR="007F72D3" w:rsidRPr="007F72D3" w:rsidRDefault="007F72D3" w:rsidP="007F72D3">
      <w:r w:rsidRPr="007F72D3">
        <w:rPr>
          <w:b/>
          <w:bCs/>
        </w:rPr>
        <w:t>Database:</w:t>
      </w:r>
      <w:r w:rsidRPr="007F72D3">
        <w:t xml:space="preserve"> fraud_analytics_db</w:t>
      </w:r>
    </w:p>
    <w:p w14:paraId="484A8C54" w14:textId="77777777" w:rsidR="007F72D3" w:rsidRPr="007F72D3" w:rsidRDefault="007F72D3" w:rsidP="007F72D3">
      <w:r w:rsidRPr="007F72D3">
        <w:rPr>
          <w:b/>
          <w:bCs/>
        </w:rPr>
        <w:t>Authentication Method:</w:t>
      </w:r>
      <w:r w:rsidRPr="007F72D3">
        <w:t xml:space="preserve"> Database Authentication</w:t>
      </w:r>
    </w:p>
    <w:p w14:paraId="6EF64143" w14:textId="77777777" w:rsidR="007F72D3" w:rsidRPr="007F72D3" w:rsidRDefault="007F72D3" w:rsidP="007F72D3">
      <w:pPr>
        <w:rPr>
          <w:b/>
          <w:bCs/>
        </w:rPr>
      </w:pPr>
      <w:r w:rsidRPr="007F72D3">
        <w:rPr>
          <w:b/>
          <w:bCs/>
        </w:rPr>
        <w:t>DATA SOURCES SELECTED</w:t>
      </w:r>
    </w:p>
    <w:p w14:paraId="5F4500C5" w14:textId="62E7A862" w:rsidR="007F72D3" w:rsidRPr="007F72D3" w:rsidRDefault="007F72D3" w:rsidP="007F72D3">
      <w:r w:rsidRPr="007F72D3">
        <w:t>The following SQL views were selected as the reporting layer for Power BI:</w:t>
      </w:r>
      <w:r>
        <w:t xml:space="preserve"> </w:t>
      </w:r>
      <w:r w:rsidRPr="007F72D3">
        <w:t>vw_core_kpis</w:t>
      </w:r>
      <w:r>
        <w:t xml:space="preserve">, </w:t>
      </w:r>
      <w:r w:rsidRPr="007F72D3">
        <w:t>vw_geographic_analysis</w:t>
      </w:r>
      <w:r>
        <w:t xml:space="preserve">, </w:t>
      </w:r>
      <w:r w:rsidRPr="007F72D3">
        <w:t>vw_category_analysis</w:t>
      </w:r>
      <w:r>
        <w:t xml:space="preserve">, </w:t>
      </w:r>
      <w:r w:rsidRPr="007F72D3">
        <w:t>vw_gender_analysis</w:t>
      </w:r>
      <w:r>
        <w:t xml:space="preserve">, </w:t>
      </w:r>
      <w:r w:rsidRPr="007F72D3">
        <w:t>vw_hourly_fraud_analysis</w:t>
      </w:r>
      <w:r>
        <w:t xml:space="preserve">, </w:t>
      </w:r>
      <w:r w:rsidRPr="007F72D3">
        <w:t>vw_daily_fraud_analysis</w:t>
      </w:r>
      <w:r>
        <w:t xml:space="preserve">, </w:t>
      </w:r>
      <w:r w:rsidRPr="007F72D3">
        <w:t>vw_monthly_fraud_analysis</w:t>
      </w:r>
      <w:r>
        <w:t xml:space="preserve"> and </w:t>
      </w:r>
      <w:r w:rsidRPr="007F72D3">
        <w:t>vw_risk_analysis</w:t>
      </w:r>
      <w:r>
        <w:t>.</w:t>
      </w:r>
      <w:r w:rsidRPr="007F72D3">
        <w:t xml:space="preserve"> </w:t>
      </w:r>
      <w:r>
        <w:t xml:space="preserve"> </w:t>
      </w:r>
      <w:r w:rsidRPr="007F72D3">
        <w:t>The original transactions_master and fraud_risk_scores tables were not imported because the reusable SQL views already contain the validated and aggregated business metrics required for dashboard development.</w:t>
      </w:r>
    </w:p>
    <w:p w14:paraId="753B694B" w14:textId="77777777" w:rsidR="007F72D3" w:rsidRPr="007F72D3" w:rsidRDefault="007F72D3" w:rsidP="007F72D3">
      <w:pPr>
        <w:rPr>
          <w:b/>
          <w:bCs/>
        </w:rPr>
      </w:pPr>
      <w:r w:rsidRPr="007F72D3">
        <w:rPr>
          <w:b/>
          <w:bCs/>
        </w:rPr>
        <w:t>DATA VERIFICATION</w:t>
      </w:r>
    </w:p>
    <w:p w14:paraId="5FA5F6D9" w14:textId="3EDF2616" w:rsidR="007F72D3" w:rsidRPr="007F72D3" w:rsidRDefault="007F72D3" w:rsidP="007F72D3">
      <w:r w:rsidRPr="007F72D3">
        <w:t>The selected SQL views were opened in Power Query Editor to verify:</w:t>
      </w:r>
      <w:r>
        <w:t xml:space="preserve"> s</w:t>
      </w:r>
      <w:r w:rsidRPr="007F72D3">
        <w:t>uccessful database connectivity</w:t>
      </w:r>
      <w:r>
        <w:t>, a</w:t>
      </w:r>
      <w:r w:rsidRPr="007F72D3">
        <w:t>vailability of all eight SQL views</w:t>
      </w:r>
      <w:r>
        <w:t>, c</w:t>
      </w:r>
      <w:r w:rsidRPr="007F72D3">
        <w:t>olumn names</w:t>
      </w:r>
      <w:r>
        <w:t>, d</w:t>
      </w:r>
      <w:r w:rsidRPr="007F72D3">
        <w:t>ata values</w:t>
      </w:r>
      <w:r>
        <w:t xml:space="preserve"> and d</w:t>
      </w:r>
      <w:r w:rsidRPr="007F72D3">
        <w:t>etected data types. The imported datasets were successfully verified and contained the expected SQL analytics results.</w:t>
      </w:r>
    </w:p>
    <w:p w14:paraId="7CFBC8BB" w14:textId="77777777" w:rsidR="007F72D3" w:rsidRPr="007F72D3" w:rsidRDefault="007F72D3" w:rsidP="007F72D3">
      <w:pPr>
        <w:rPr>
          <w:b/>
          <w:bCs/>
        </w:rPr>
      </w:pPr>
      <w:r w:rsidRPr="007F72D3">
        <w:rPr>
          <w:b/>
          <w:bCs/>
        </w:rPr>
        <w:t>PURPOSE</w:t>
      </w:r>
    </w:p>
    <w:p w14:paraId="6DBDE547" w14:textId="443B6B5F" w:rsidR="007F72D3" w:rsidRPr="007F72D3" w:rsidRDefault="007F72D3" w:rsidP="007F72D3">
      <w:r w:rsidRPr="007F72D3">
        <w:t>This step helps:</w:t>
      </w:r>
      <w:r>
        <w:t xml:space="preserve"> e</w:t>
      </w:r>
      <w:r w:rsidRPr="007F72D3">
        <w:t>stablish connectivity between the MySQL database and Power BI</w:t>
      </w:r>
      <w:r>
        <w:t>, u</w:t>
      </w:r>
      <w:r w:rsidRPr="007F72D3">
        <w:t>se the SQL reporting layer as the dashboard data source</w:t>
      </w:r>
      <w:r>
        <w:t>, a</w:t>
      </w:r>
      <w:r w:rsidRPr="007F72D3">
        <w:t>void importing the large 1.85-million-row transaction dataset unnecessarily</w:t>
      </w:r>
      <w:r>
        <w:t>, r</w:t>
      </w:r>
      <w:r w:rsidRPr="007F72D3">
        <w:t>educe data processing requirements within Power BI</w:t>
      </w:r>
      <w:r>
        <w:t>, and m</w:t>
      </w:r>
      <w:r w:rsidRPr="007F72D3">
        <w:t xml:space="preserve">aintain separation between SQL business logic and dashboard visualization. </w:t>
      </w:r>
    </w:p>
    <w:p w14:paraId="2911BF0B" w14:textId="77777777" w:rsidR="007F72D3" w:rsidRPr="007F72D3" w:rsidRDefault="007F72D3" w:rsidP="007F72D3">
      <w:pPr>
        <w:rPr>
          <w:b/>
          <w:bCs/>
        </w:rPr>
      </w:pPr>
      <w:r w:rsidRPr="007F72D3">
        <w:rPr>
          <w:b/>
          <w:bCs/>
        </w:rPr>
        <w:t>CONCLUSION</w:t>
      </w:r>
    </w:p>
    <w:p w14:paraId="28DAD25A" w14:textId="77777777" w:rsidR="007F72D3" w:rsidRDefault="007F72D3" w:rsidP="007F72D3">
      <w:r w:rsidRPr="007F72D3">
        <w:t>Power BI was successfully connected to the fraud_analytics_db MySQL database. All eight reusable SQL views were selected and verified in Power Query Editor. These views will serve as the primary data sources for Power BI dashboard development.</w:t>
      </w:r>
    </w:p>
    <w:p w14:paraId="686D96FF" w14:textId="77777777" w:rsidR="00A95929" w:rsidRDefault="00A95929" w:rsidP="00A95929">
      <w:pPr>
        <w:rPr>
          <w:b/>
          <w:bCs/>
        </w:rPr>
      </w:pPr>
    </w:p>
    <w:p w14:paraId="6397D02D" w14:textId="77777777" w:rsidR="00A95929" w:rsidRDefault="00A95929" w:rsidP="00A95929">
      <w:pPr>
        <w:rPr>
          <w:b/>
          <w:bCs/>
        </w:rPr>
      </w:pPr>
    </w:p>
    <w:p w14:paraId="739586C5" w14:textId="3707CBB4" w:rsidR="00A95929" w:rsidRPr="00A95929" w:rsidRDefault="00A95929" w:rsidP="00A95929">
      <w:pPr>
        <w:rPr>
          <w:b/>
          <w:bCs/>
        </w:rPr>
      </w:pPr>
      <w:r w:rsidRPr="00A95929">
        <w:rPr>
          <w:b/>
          <w:bCs/>
        </w:rPr>
        <w:lastRenderedPageBreak/>
        <w:t xml:space="preserve">STEP </w:t>
      </w:r>
      <w:r w:rsidR="001077E2">
        <w:rPr>
          <w:b/>
          <w:bCs/>
        </w:rPr>
        <w:t>8</w:t>
      </w:r>
      <w:r w:rsidRPr="00A95929">
        <w:rPr>
          <w:b/>
          <w:bCs/>
        </w:rPr>
        <w:t>.3 — LOAD DATA INTO POWER BI</w:t>
      </w:r>
    </w:p>
    <w:p w14:paraId="4A60314C" w14:textId="77777777" w:rsidR="00A95929" w:rsidRPr="00A95929" w:rsidRDefault="00A95929" w:rsidP="00A95929">
      <w:pPr>
        <w:rPr>
          <w:b/>
          <w:bCs/>
        </w:rPr>
      </w:pPr>
      <w:r w:rsidRPr="00A95929">
        <w:rPr>
          <w:b/>
          <w:bCs/>
        </w:rPr>
        <w:t>OBJECTIVE</w:t>
      </w:r>
    </w:p>
    <w:p w14:paraId="675002A7" w14:textId="77777777" w:rsidR="00A95929" w:rsidRPr="00A95929" w:rsidRDefault="00A95929" w:rsidP="00A95929">
      <w:r w:rsidRPr="00A95929">
        <w:t>Load the verified SQL views from Power Query Editor into the Power BI data model for dashboard development.</w:t>
      </w:r>
    </w:p>
    <w:p w14:paraId="0382BCE7" w14:textId="77777777" w:rsidR="00A95929" w:rsidRPr="00A95929" w:rsidRDefault="00A95929" w:rsidP="00A95929">
      <w:pPr>
        <w:rPr>
          <w:b/>
          <w:bCs/>
        </w:rPr>
      </w:pPr>
      <w:r w:rsidRPr="00A95929">
        <w:rPr>
          <w:b/>
          <w:bCs/>
        </w:rPr>
        <w:t>DATA LOADED</w:t>
      </w:r>
    </w:p>
    <w:p w14:paraId="08DE7378" w14:textId="77777777" w:rsidR="00A95929" w:rsidRPr="00A95929" w:rsidRDefault="00A95929" w:rsidP="00A95929">
      <w:r w:rsidRPr="00A95929">
        <w:t xml:space="preserve">The following SQL views were selected as the reporting layer for Power BI: vw_core_kpis, vw_geographic_analysis, vw_category_analysis, vw_gender_analysis, vw_hourly_fraud_analysis, vw_daily_fraud_analysis, vw_monthly_fraud_analysis and vw_risk_analysis. </w:t>
      </w:r>
    </w:p>
    <w:p w14:paraId="4B699D35" w14:textId="77777777" w:rsidR="00A95929" w:rsidRPr="00A95929" w:rsidRDefault="00A95929" w:rsidP="00A95929">
      <w:pPr>
        <w:rPr>
          <w:b/>
          <w:bCs/>
        </w:rPr>
      </w:pPr>
      <w:r w:rsidRPr="00A95929">
        <w:rPr>
          <w:b/>
          <w:bCs/>
        </w:rPr>
        <w:t>PROCESS</w:t>
      </w:r>
    </w:p>
    <w:p w14:paraId="2DC0E733" w14:textId="77777777" w:rsidR="00A95929" w:rsidRPr="00A95929" w:rsidRDefault="00A95929" w:rsidP="00A95929">
      <w:r w:rsidRPr="00A95929">
        <w:t>After verifying the SQL views and their respective columns and data types in Power Query Editor, the Close &amp; Apply option was used to load the datasets into Power BI.</w:t>
      </w:r>
    </w:p>
    <w:p w14:paraId="5C726D69" w14:textId="77777777" w:rsidR="00A95929" w:rsidRPr="00A95929" w:rsidRDefault="00A95929" w:rsidP="00A95929">
      <w:pPr>
        <w:rPr>
          <w:b/>
          <w:bCs/>
        </w:rPr>
      </w:pPr>
      <w:r w:rsidRPr="00A95929">
        <w:rPr>
          <w:b/>
          <w:bCs/>
        </w:rPr>
        <w:t>RESULT</w:t>
      </w:r>
    </w:p>
    <w:p w14:paraId="2CDC45D7" w14:textId="77777777" w:rsidR="00A95929" w:rsidRPr="00A95929" w:rsidRDefault="00A95929" w:rsidP="00A95929">
      <w:r w:rsidRPr="00A95929">
        <w:t>All eight SQL views were successfully loaded and became available within the Power BI Data pane for report and dashboard development.</w:t>
      </w:r>
    </w:p>
    <w:p w14:paraId="197003C7" w14:textId="77777777" w:rsidR="00A95929" w:rsidRPr="00A95929" w:rsidRDefault="00A95929" w:rsidP="00A95929">
      <w:pPr>
        <w:rPr>
          <w:b/>
          <w:bCs/>
        </w:rPr>
      </w:pPr>
      <w:r w:rsidRPr="00A95929">
        <w:rPr>
          <w:b/>
          <w:bCs/>
        </w:rPr>
        <w:t>PURPOSE</w:t>
      </w:r>
    </w:p>
    <w:p w14:paraId="794DA562" w14:textId="77777777" w:rsidR="00A95929" w:rsidRPr="00A95929" w:rsidRDefault="00A95929" w:rsidP="00A95929">
      <w:r w:rsidRPr="00A95929">
        <w:t>This step helps establish the SQL reporting views as the primary data sources for Power BI visualization and analysis while avoiding the unnecessary import of the large underlying transaction datasets.</w:t>
      </w:r>
    </w:p>
    <w:p w14:paraId="32CE945E" w14:textId="77777777" w:rsidR="00A95929" w:rsidRPr="00A95929" w:rsidRDefault="00A95929" w:rsidP="00A95929">
      <w:pPr>
        <w:rPr>
          <w:b/>
          <w:bCs/>
        </w:rPr>
      </w:pPr>
      <w:r w:rsidRPr="00A95929">
        <w:rPr>
          <w:b/>
          <w:bCs/>
        </w:rPr>
        <w:t>CONCLUSION</w:t>
      </w:r>
    </w:p>
    <w:p w14:paraId="3A1EA60D" w14:textId="77777777" w:rsidR="00A95929" w:rsidRPr="00A95929" w:rsidRDefault="00A95929" w:rsidP="00A95929">
      <w:r w:rsidRPr="00A95929">
        <w:t>The verified SQL views were successfully loaded into Power BI and are now available for data modeling and dashboard development.</w:t>
      </w:r>
    </w:p>
    <w:p w14:paraId="50D2E8DC" w14:textId="4A44B0FB" w:rsidR="00A95929" w:rsidRPr="00A95929" w:rsidRDefault="00A95929" w:rsidP="00A95929">
      <w:pPr>
        <w:rPr>
          <w:b/>
          <w:bCs/>
        </w:rPr>
      </w:pPr>
      <w:r w:rsidRPr="00A95929">
        <w:rPr>
          <w:b/>
          <w:bCs/>
        </w:rPr>
        <w:t xml:space="preserve">STEP </w:t>
      </w:r>
      <w:r w:rsidR="001077E2">
        <w:rPr>
          <w:b/>
          <w:bCs/>
        </w:rPr>
        <w:t>8</w:t>
      </w:r>
      <w:r w:rsidRPr="00A95929">
        <w:rPr>
          <w:b/>
          <w:bCs/>
        </w:rPr>
        <w:t>.4 — VERIFY DATA MODEL STRUCTURE</w:t>
      </w:r>
    </w:p>
    <w:p w14:paraId="463C2E5E" w14:textId="77777777" w:rsidR="00A95929" w:rsidRPr="00A95929" w:rsidRDefault="00A95929" w:rsidP="00A95929">
      <w:pPr>
        <w:rPr>
          <w:b/>
          <w:bCs/>
        </w:rPr>
      </w:pPr>
      <w:r w:rsidRPr="00A95929">
        <w:rPr>
          <w:b/>
          <w:bCs/>
        </w:rPr>
        <w:t>OBJECTIVE</w:t>
      </w:r>
    </w:p>
    <w:p w14:paraId="0DCBB2F4" w14:textId="77777777" w:rsidR="00A95929" w:rsidRPr="00A95929" w:rsidRDefault="00A95929" w:rsidP="00A95929">
      <w:r w:rsidRPr="00A95929">
        <w:t>Verify the structure of the imported SQL views within the Power BI data model and determine whether relationships are required between the datasets.</w:t>
      </w:r>
    </w:p>
    <w:p w14:paraId="5A9CF635" w14:textId="77777777" w:rsidR="00A95929" w:rsidRPr="00A95929" w:rsidRDefault="00A95929" w:rsidP="00A95929">
      <w:pPr>
        <w:rPr>
          <w:b/>
          <w:bCs/>
        </w:rPr>
      </w:pPr>
      <w:r w:rsidRPr="00A95929">
        <w:rPr>
          <w:b/>
          <w:bCs/>
        </w:rPr>
        <w:t>DATA MODEL STRUCTURE</w:t>
      </w:r>
    </w:p>
    <w:p w14:paraId="365A2E29" w14:textId="77777777" w:rsidR="00A95929" w:rsidRDefault="00A95929" w:rsidP="00A95929">
      <w:r>
        <w:t xml:space="preserve">The following SQL views were selected as the reporting layer for Power BI: vw_core_kpis, vw_geographic_analysis, vw_category_analysis, vw_gender_analysis, vw_hourly_fraud_analysis, vw_daily_fraud_analysis, vw_monthly_fraud_analysis and vw_risk_analysis. </w:t>
      </w:r>
    </w:p>
    <w:p w14:paraId="7C37E879" w14:textId="77777777" w:rsidR="00A95929" w:rsidRDefault="00A95929" w:rsidP="00A95929"/>
    <w:p w14:paraId="79BAE9F4" w14:textId="373EB87A" w:rsidR="00A95929" w:rsidRPr="00A95929" w:rsidRDefault="00A95929" w:rsidP="00A95929">
      <w:pPr>
        <w:rPr>
          <w:b/>
          <w:bCs/>
        </w:rPr>
      </w:pPr>
      <w:r w:rsidRPr="00A95929">
        <w:rPr>
          <w:b/>
          <w:bCs/>
        </w:rPr>
        <w:lastRenderedPageBreak/>
        <w:t>RELATIONSHIP VERIFICATION</w:t>
      </w:r>
    </w:p>
    <w:p w14:paraId="0A7E330C" w14:textId="01945206" w:rsidR="00A95929" w:rsidRPr="00A95929" w:rsidRDefault="00A95929" w:rsidP="00A95929">
      <w:r w:rsidRPr="00A95929">
        <w:t>The Model View confirmed that no automatic relationships were created between the imported SQL views.</w:t>
      </w:r>
      <w:r>
        <w:t xml:space="preserve"> </w:t>
      </w:r>
      <w:r w:rsidRPr="00A95929">
        <w:t>No additional relationships were created because each SQL view contains pre-aggregated analytical data at a different level of granularity.</w:t>
      </w:r>
      <w:r>
        <w:t xml:space="preserve"> </w:t>
      </w:r>
      <w:r w:rsidRPr="00A95929">
        <w:t>For example, the datasets represent analysis by state, merchant category, gender, hour, day, month, and risk category.</w:t>
      </w:r>
    </w:p>
    <w:p w14:paraId="26790E7B" w14:textId="77777777" w:rsidR="00A95929" w:rsidRPr="00A95929" w:rsidRDefault="00A95929" w:rsidP="00A95929">
      <w:pPr>
        <w:rPr>
          <w:b/>
          <w:bCs/>
        </w:rPr>
      </w:pPr>
      <w:r w:rsidRPr="00A95929">
        <w:rPr>
          <w:b/>
          <w:bCs/>
        </w:rPr>
        <w:t>PURPOSE</w:t>
      </w:r>
    </w:p>
    <w:p w14:paraId="309F1994" w14:textId="19EDA102" w:rsidR="00A95929" w:rsidRPr="00A95929" w:rsidRDefault="00A95929" w:rsidP="00A95929">
      <w:r w:rsidRPr="00A95929">
        <w:t>This step helps</w:t>
      </w:r>
      <w:r>
        <w:t>: v</w:t>
      </w:r>
      <w:r w:rsidRPr="00A95929">
        <w:t>erify that all SQL reporting views were successfully loaded into the Power BI data model</w:t>
      </w:r>
      <w:r>
        <w:t>, c</w:t>
      </w:r>
      <w:r w:rsidRPr="00A95929">
        <w:t>onfirm the absence of unnecessary automatic relationships</w:t>
      </w:r>
      <w:r>
        <w:t>, p</w:t>
      </w:r>
      <w:r w:rsidRPr="00A95929">
        <w:t>revent incorrect filtering between datasets with different levels of granularity</w:t>
      </w:r>
      <w:r>
        <w:t xml:space="preserve"> and m</w:t>
      </w:r>
      <w:r w:rsidRPr="00A95929">
        <w:t xml:space="preserve">aintain the SQL views as independent analytical datasets for dashboard visualization. </w:t>
      </w:r>
    </w:p>
    <w:p w14:paraId="62A522E6" w14:textId="77777777" w:rsidR="00A95929" w:rsidRPr="00A95929" w:rsidRDefault="00A95929" w:rsidP="00A95929">
      <w:pPr>
        <w:rPr>
          <w:b/>
          <w:bCs/>
        </w:rPr>
      </w:pPr>
      <w:r w:rsidRPr="00A95929">
        <w:rPr>
          <w:b/>
          <w:bCs/>
        </w:rPr>
        <w:t>CONCLUSION</w:t>
      </w:r>
    </w:p>
    <w:p w14:paraId="7438AD1D" w14:textId="77777777" w:rsidR="00A95929" w:rsidRPr="00A95929" w:rsidRDefault="00A95929" w:rsidP="00A95929">
      <w:r w:rsidRPr="00A95929">
        <w:t>The Power BI data model was successfully verified. All eight SQL views were available as independent reporting datasets, and no relationships were required because the views contain pre-aggregated metrics at different analytical levels.</w:t>
      </w:r>
    </w:p>
    <w:p w14:paraId="78958DEC" w14:textId="4EC8CFEA" w:rsidR="00292E4D" w:rsidRPr="00292E4D" w:rsidRDefault="00292E4D" w:rsidP="00292E4D">
      <w:pPr>
        <w:rPr>
          <w:b/>
          <w:bCs/>
        </w:rPr>
      </w:pPr>
      <w:r w:rsidRPr="00292E4D">
        <w:rPr>
          <w:b/>
          <w:bCs/>
        </w:rPr>
        <w:t xml:space="preserve">STEP </w:t>
      </w:r>
      <w:r w:rsidR="001077E2">
        <w:rPr>
          <w:b/>
          <w:bCs/>
        </w:rPr>
        <w:t>8</w:t>
      </w:r>
      <w:r w:rsidRPr="00292E4D">
        <w:rPr>
          <w:b/>
          <w:bCs/>
        </w:rPr>
        <w:t>.5 — PREPARE TEMPORAL SORTING COLUMNS</w:t>
      </w:r>
    </w:p>
    <w:p w14:paraId="1C728482" w14:textId="77777777" w:rsidR="00292E4D" w:rsidRPr="00292E4D" w:rsidRDefault="00292E4D" w:rsidP="00292E4D">
      <w:pPr>
        <w:rPr>
          <w:b/>
          <w:bCs/>
        </w:rPr>
      </w:pPr>
      <w:r w:rsidRPr="00292E4D">
        <w:rPr>
          <w:b/>
          <w:bCs/>
        </w:rPr>
        <w:t>OBJECTIVE</w:t>
      </w:r>
    </w:p>
    <w:p w14:paraId="705226BF" w14:textId="77777777" w:rsidR="00292E4D" w:rsidRPr="00292E4D" w:rsidRDefault="00292E4D" w:rsidP="00292E4D">
      <w:r w:rsidRPr="00292E4D">
        <w:t>Create numerical sorting columns for day-of-week and month fields to ensure that temporal data is displayed in the correct chronological order within Power BI visuals.</w:t>
      </w:r>
    </w:p>
    <w:p w14:paraId="1AA55E15" w14:textId="77777777" w:rsidR="00292E4D" w:rsidRPr="00292E4D" w:rsidRDefault="00292E4D" w:rsidP="00292E4D">
      <w:pPr>
        <w:rPr>
          <w:b/>
          <w:bCs/>
        </w:rPr>
      </w:pPr>
      <w:r w:rsidRPr="00292E4D">
        <w:rPr>
          <w:b/>
          <w:bCs/>
        </w:rPr>
        <w:t>PROBLEM IDENTIFIED</w:t>
      </w:r>
    </w:p>
    <w:p w14:paraId="55C67D93" w14:textId="719B3564" w:rsidR="00292E4D" w:rsidRPr="00292E4D" w:rsidRDefault="00292E4D" w:rsidP="00292E4D">
      <w:r w:rsidRPr="00292E4D">
        <w:t>The transaction_day and transaction_month columns contain textual values.</w:t>
      </w:r>
      <w:r>
        <w:t xml:space="preserve"> </w:t>
      </w:r>
      <w:r w:rsidRPr="00292E4D">
        <w:t>Without dedicated sorting columns, Power BI may arrange these values alphabetically or according to visual values instead of their natural chronological sequence.</w:t>
      </w:r>
      <w:r>
        <w:t xml:space="preserve"> </w:t>
      </w:r>
      <w:r w:rsidRPr="00292E4D">
        <w:t>Therefore, separate numerical sorting columns were created for both fields.</w:t>
      </w:r>
    </w:p>
    <w:p w14:paraId="3ACC62AB" w14:textId="77777777" w:rsidR="00292E4D" w:rsidRPr="00292E4D" w:rsidRDefault="00292E4D" w:rsidP="00292E4D">
      <w:pPr>
        <w:rPr>
          <w:b/>
          <w:bCs/>
        </w:rPr>
      </w:pPr>
      <w:r w:rsidRPr="00292E4D">
        <w:rPr>
          <w:b/>
          <w:bCs/>
        </w:rPr>
        <w:t>DAY SORT COLUMN</w:t>
      </w:r>
    </w:p>
    <w:p w14:paraId="4DF21409" w14:textId="77777777" w:rsidR="00292E4D" w:rsidRPr="00292E4D" w:rsidRDefault="00292E4D" w:rsidP="00292E4D">
      <w:r w:rsidRPr="00292E4D">
        <w:t>A Day_Sort column was created in Power Query Editor using the following mapping:</w:t>
      </w:r>
    </w:p>
    <w:tbl>
      <w:tblPr>
        <w:tblStyle w:val="TableGrid"/>
        <w:tblW w:w="0" w:type="auto"/>
        <w:tblLook w:val="04A0" w:firstRow="1" w:lastRow="0" w:firstColumn="1" w:lastColumn="0" w:noHBand="0" w:noVBand="1"/>
      </w:tblPr>
      <w:tblGrid>
        <w:gridCol w:w="1756"/>
        <w:gridCol w:w="1038"/>
      </w:tblGrid>
      <w:tr w:rsidR="00292E4D" w:rsidRPr="00292E4D" w14:paraId="7A8E1F9B" w14:textId="77777777" w:rsidTr="00292E4D">
        <w:tc>
          <w:tcPr>
            <w:tcW w:w="0" w:type="auto"/>
            <w:hideMark/>
          </w:tcPr>
          <w:p w14:paraId="5AF775E9" w14:textId="77777777" w:rsidR="00292E4D" w:rsidRPr="00292E4D" w:rsidRDefault="00292E4D" w:rsidP="00292E4D">
            <w:pPr>
              <w:spacing w:after="160" w:line="278" w:lineRule="auto"/>
            </w:pPr>
            <w:r w:rsidRPr="00292E4D">
              <w:t>Transaction Day</w:t>
            </w:r>
          </w:p>
        </w:tc>
        <w:tc>
          <w:tcPr>
            <w:tcW w:w="0" w:type="auto"/>
            <w:hideMark/>
          </w:tcPr>
          <w:p w14:paraId="627340E9" w14:textId="77777777" w:rsidR="00292E4D" w:rsidRPr="00292E4D" w:rsidRDefault="00292E4D" w:rsidP="00292E4D">
            <w:pPr>
              <w:spacing w:after="160" w:line="278" w:lineRule="auto"/>
            </w:pPr>
            <w:r w:rsidRPr="00292E4D">
              <w:t>Day Sort</w:t>
            </w:r>
          </w:p>
        </w:tc>
      </w:tr>
      <w:tr w:rsidR="00292E4D" w:rsidRPr="00292E4D" w14:paraId="5A919B6C" w14:textId="77777777" w:rsidTr="00292E4D">
        <w:tc>
          <w:tcPr>
            <w:tcW w:w="0" w:type="auto"/>
            <w:hideMark/>
          </w:tcPr>
          <w:p w14:paraId="395F6BE7" w14:textId="77777777" w:rsidR="00292E4D" w:rsidRPr="00292E4D" w:rsidRDefault="00292E4D" w:rsidP="00292E4D">
            <w:pPr>
              <w:spacing w:after="160" w:line="278" w:lineRule="auto"/>
            </w:pPr>
            <w:r w:rsidRPr="00292E4D">
              <w:t>Monday</w:t>
            </w:r>
          </w:p>
        </w:tc>
        <w:tc>
          <w:tcPr>
            <w:tcW w:w="0" w:type="auto"/>
            <w:hideMark/>
          </w:tcPr>
          <w:p w14:paraId="1CBB5AA8" w14:textId="77777777" w:rsidR="00292E4D" w:rsidRPr="00292E4D" w:rsidRDefault="00292E4D" w:rsidP="00292E4D">
            <w:pPr>
              <w:spacing w:after="160" w:line="278" w:lineRule="auto"/>
            </w:pPr>
            <w:r w:rsidRPr="00292E4D">
              <w:t>1</w:t>
            </w:r>
          </w:p>
        </w:tc>
      </w:tr>
      <w:tr w:rsidR="00292E4D" w:rsidRPr="00292E4D" w14:paraId="3719F045" w14:textId="77777777" w:rsidTr="00292E4D">
        <w:tc>
          <w:tcPr>
            <w:tcW w:w="0" w:type="auto"/>
            <w:hideMark/>
          </w:tcPr>
          <w:p w14:paraId="1F046783" w14:textId="77777777" w:rsidR="00292E4D" w:rsidRPr="00292E4D" w:rsidRDefault="00292E4D" w:rsidP="00292E4D">
            <w:pPr>
              <w:spacing w:after="160" w:line="278" w:lineRule="auto"/>
            </w:pPr>
            <w:r w:rsidRPr="00292E4D">
              <w:t>Tuesday</w:t>
            </w:r>
          </w:p>
        </w:tc>
        <w:tc>
          <w:tcPr>
            <w:tcW w:w="0" w:type="auto"/>
            <w:hideMark/>
          </w:tcPr>
          <w:p w14:paraId="0703C7F0" w14:textId="77777777" w:rsidR="00292E4D" w:rsidRPr="00292E4D" w:rsidRDefault="00292E4D" w:rsidP="00292E4D">
            <w:pPr>
              <w:spacing w:after="160" w:line="278" w:lineRule="auto"/>
            </w:pPr>
            <w:r w:rsidRPr="00292E4D">
              <w:t>2</w:t>
            </w:r>
          </w:p>
        </w:tc>
      </w:tr>
      <w:tr w:rsidR="00292E4D" w:rsidRPr="00292E4D" w14:paraId="37434966" w14:textId="77777777" w:rsidTr="00292E4D">
        <w:tc>
          <w:tcPr>
            <w:tcW w:w="0" w:type="auto"/>
            <w:hideMark/>
          </w:tcPr>
          <w:p w14:paraId="792355BD" w14:textId="77777777" w:rsidR="00292E4D" w:rsidRPr="00292E4D" w:rsidRDefault="00292E4D" w:rsidP="00292E4D">
            <w:pPr>
              <w:spacing w:after="160" w:line="278" w:lineRule="auto"/>
            </w:pPr>
            <w:r w:rsidRPr="00292E4D">
              <w:t>Wednesday</w:t>
            </w:r>
          </w:p>
        </w:tc>
        <w:tc>
          <w:tcPr>
            <w:tcW w:w="0" w:type="auto"/>
            <w:hideMark/>
          </w:tcPr>
          <w:p w14:paraId="5B9D2939" w14:textId="77777777" w:rsidR="00292E4D" w:rsidRPr="00292E4D" w:rsidRDefault="00292E4D" w:rsidP="00292E4D">
            <w:pPr>
              <w:spacing w:after="160" w:line="278" w:lineRule="auto"/>
            </w:pPr>
            <w:r w:rsidRPr="00292E4D">
              <w:t>3</w:t>
            </w:r>
          </w:p>
        </w:tc>
      </w:tr>
      <w:tr w:rsidR="00292E4D" w:rsidRPr="00292E4D" w14:paraId="23BE6AEE" w14:textId="77777777" w:rsidTr="00292E4D">
        <w:tc>
          <w:tcPr>
            <w:tcW w:w="0" w:type="auto"/>
            <w:hideMark/>
          </w:tcPr>
          <w:p w14:paraId="2B6391CB" w14:textId="77777777" w:rsidR="00292E4D" w:rsidRPr="00292E4D" w:rsidRDefault="00292E4D" w:rsidP="00292E4D">
            <w:pPr>
              <w:spacing w:after="160" w:line="278" w:lineRule="auto"/>
            </w:pPr>
            <w:r w:rsidRPr="00292E4D">
              <w:t>Thursday</w:t>
            </w:r>
          </w:p>
        </w:tc>
        <w:tc>
          <w:tcPr>
            <w:tcW w:w="0" w:type="auto"/>
            <w:hideMark/>
          </w:tcPr>
          <w:p w14:paraId="25DCD404" w14:textId="77777777" w:rsidR="00292E4D" w:rsidRPr="00292E4D" w:rsidRDefault="00292E4D" w:rsidP="00292E4D">
            <w:pPr>
              <w:spacing w:after="160" w:line="278" w:lineRule="auto"/>
            </w:pPr>
            <w:r w:rsidRPr="00292E4D">
              <w:t>4</w:t>
            </w:r>
          </w:p>
        </w:tc>
      </w:tr>
      <w:tr w:rsidR="00292E4D" w:rsidRPr="00292E4D" w14:paraId="0CB9769D" w14:textId="77777777" w:rsidTr="00292E4D">
        <w:tc>
          <w:tcPr>
            <w:tcW w:w="0" w:type="auto"/>
            <w:hideMark/>
          </w:tcPr>
          <w:p w14:paraId="5B18FF41" w14:textId="77777777" w:rsidR="00292E4D" w:rsidRPr="00292E4D" w:rsidRDefault="00292E4D" w:rsidP="00292E4D">
            <w:pPr>
              <w:spacing w:after="160" w:line="278" w:lineRule="auto"/>
            </w:pPr>
            <w:r w:rsidRPr="00292E4D">
              <w:lastRenderedPageBreak/>
              <w:t>Friday</w:t>
            </w:r>
          </w:p>
        </w:tc>
        <w:tc>
          <w:tcPr>
            <w:tcW w:w="0" w:type="auto"/>
            <w:hideMark/>
          </w:tcPr>
          <w:p w14:paraId="690555CD" w14:textId="77777777" w:rsidR="00292E4D" w:rsidRPr="00292E4D" w:rsidRDefault="00292E4D" w:rsidP="00292E4D">
            <w:pPr>
              <w:spacing w:after="160" w:line="278" w:lineRule="auto"/>
            </w:pPr>
            <w:r w:rsidRPr="00292E4D">
              <w:t>5</w:t>
            </w:r>
          </w:p>
        </w:tc>
      </w:tr>
      <w:tr w:rsidR="00292E4D" w:rsidRPr="00292E4D" w14:paraId="53F0C515" w14:textId="77777777" w:rsidTr="00292E4D">
        <w:tc>
          <w:tcPr>
            <w:tcW w:w="0" w:type="auto"/>
            <w:hideMark/>
          </w:tcPr>
          <w:p w14:paraId="4208100B" w14:textId="77777777" w:rsidR="00292E4D" w:rsidRPr="00292E4D" w:rsidRDefault="00292E4D" w:rsidP="00292E4D">
            <w:pPr>
              <w:spacing w:after="160" w:line="278" w:lineRule="auto"/>
            </w:pPr>
            <w:r w:rsidRPr="00292E4D">
              <w:t>Saturday</w:t>
            </w:r>
          </w:p>
        </w:tc>
        <w:tc>
          <w:tcPr>
            <w:tcW w:w="0" w:type="auto"/>
            <w:hideMark/>
          </w:tcPr>
          <w:p w14:paraId="4A5C59E0" w14:textId="77777777" w:rsidR="00292E4D" w:rsidRPr="00292E4D" w:rsidRDefault="00292E4D" w:rsidP="00292E4D">
            <w:pPr>
              <w:spacing w:after="160" w:line="278" w:lineRule="auto"/>
            </w:pPr>
            <w:r w:rsidRPr="00292E4D">
              <w:t>6</w:t>
            </w:r>
          </w:p>
        </w:tc>
      </w:tr>
      <w:tr w:rsidR="00292E4D" w:rsidRPr="00292E4D" w14:paraId="67C151DA" w14:textId="77777777" w:rsidTr="00292E4D">
        <w:tc>
          <w:tcPr>
            <w:tcW w:w="0" w:type="auto"/>
            <w:hideMark/>
          </w:tcPr>
          <w:p w14:paraId="56C5A73F" w14:textId="77777777" w:rsidR="00292E4D" w:rsidRPr="00292E4D" w:rsidRDefault="00292E4D" w:rsidP="00292E4D">
            <w:pPr>
              <w:spacing w:after="160" w:line="278" w:lineRule="auto"/>
            </w:pPr>
            <w:r w:rsidRPr="00292E4D">
              <w:t>Sunday</w:t>
            </w:r>
          </w:p>
        </w:tc>
        <w:tc>
          <w:tcPr>
            <w:tcW w:w="0" w:type="auto"/>
            <w:hideMark/>
          </w:tcPr>
          <w:p w14:paraId="77ADF5F3" w14:textId="77777777" w:rsidR="00292E4D" w:rsidRPr="00292E4D" w:rsidRDefault="00292E4D" w:rsidP="00292E4D">
            <w:pPr>
              <w:spacing w:after="160" w:line="278" w:lineRule="auto"/>
            </w:pPr>
            <w:r w:rsidRPr="00292E4D">
              <w:t>7</w:t>
            </w:r>
          </w:p>
        </w:tc>
      </w:tr>
    </w:tbl>
    <w:p w14:paraId="29FD7029" w14:textId="77777777" w:rsidR="00292E4D" w:rsidRDefault="00292E4D" w:rsidP="00292E4D"/>
    <w:p w14:paraId="59A0B18C" w14:textId="55409769" w:rsidR="00292E4D" w:rsidRPr="00292E4D" w:rsidRDefault="00292E4D" w:rsidP="00292E4D">
      <w:r w:rsidRPr="00292E4D">
        <w:t>The Day_Sort column data type was changed to Whole Number.</w:t>
      </w:r>
      <w:r>
        <w:t xml:space="preserve"> </w:t>
      </w:r>
      <w:r w:rsidRPr="00292E4D">
        <w:t>The transaction_day column was then configured using:</w:t>
      </w:r>
      <w:r>
        <w:t xml:space="preserve"> </w:t>
      </w:r>
      <w:r w:rsidRPr="00292E4D">
        <w:t>Sort by Column → Day_Sort</w:t>
      </w:r>
    </w:p>
    <w:p w14:paraId="04C82320" w14:textId="77777777" w:rsidR="00292E4D" w:rsidRPr="00292E4D" w:rsidRDefault="00292E4D" w:rsidP="00292E4D">
      <w:pPr>
        <w:rPr>
          <w:b/>
          <w:bCs/>
        </w:rPr>
      </w:pPr>
      <w:r w:rsidRPr="00292E4D">
        <w:rPr>
          <w:b/>
          <w:bCs/>
        </w:rPr>
        <w:t>MONTH SORT COLUMN</w:t>
      </w:r>
    </w:p>
    <w:p w14:paraId="0CF83F3F" w14:textId="77777777" w:rsidR="00292E4D" w:rsidRPr="00292E4D" w:rsidRDefault="00292E4D" w:rsidP="00292E4D">
      <w:r w:rsidRPr="00292E4D">
        <w:t>A Month_Sort column was created in Power Query Editor using the following mapping:</w:t>
      </w:r>
    </w:p>
    <w:tbl>
      <w:tblPr>
        <w:tblStyle w:val="TableGrid"/>
        <w:tblW w:w="0" w:type="auto"/>
        <w:tblLook w:val="04A0" w:firstRow="1" w:lastRow="0" w:firstColumn="1" w:lastColumn="0" w:noHBand="0" w:noVBand="1"/>
      </w:tblPr>
      <w:tblGrid>
        <w:gridCol w:w="2051"/>
        <w:gridCol w:w="1334"/>
      </w:tblGrid>
      <w:tr w:rsidR="00292E4D" w:rsidRPr="00292E4D" w14:paraId="6316D2D8" w14:textId="77777777" w:rsidTr="00292E4D">
        <w:tc>
          <w:tcPr>
            <w:tcW w:w="0" w:type="auto"/>
            <w:hideMark/>
          </w:tcPr>
          <w:p w14:paraId="2A9F0557" w14:textId="77777777" w:rsidR="00292E4D" w:rsidRPr="00292E4D" w:rsidRDefault="00292E4D" w:rsidP="00292E4D">
            <w:pPr>
              <w:spacing w:after="160" w:line="278" w:lineRule="auto"/>
            </w:pPr>
            <w:r w:rsidRPr="00292E4D">
              <w:t>Transaction Month</w:t>
            </w:r>
          </w:p>
        </w:tc>
        <w:tc>
          <w:tcPr>
            <w:tcW w:w="0" w:type="auto"/>
            <w:hideMark/>
          </w:tcPr>
          <w:p w14:paraId="319CAFF3" w14:textId="77777777" w:rsidR="00292E4D" w:rsidRPr="00292E4D" w:rsidRDefault="00292E4D" w:rsidP="00292E4D">
            <w:pPr>
              <w:spacing w:after="160" w:line="278" w:lineRule="auto"/>
            </w:pPr>
            <w:r w:rsidRPr="00292E4D">
              <w:t>Month Sort</w:t>
            </w:r>
          </w:p>
        </w:tc>
      </w:tr>
      <w:tr w:rsidR="00292E4D" w:rsidRPr="00292E4D" w14:paraId="176B03A2" w14:textId="77777777" w:rsidTr="00292E4D">
        <w:tc>
          <w:tcPr>
            <w:tcW w:w="0" w:type="auto"/>
            <w:hideMark/>
          </w:tcPr>
          <w:p w14:paraId="7DA392F0" w14:textId="77777777" w:rsidR="00292E4D" w:rsidRPr="00292E4D" w:rsidRDefault="00292E4D" w:rsidP="00292E4D">
            <w:pPr>
              <w:spacing w:after="160" w:line="278" w:lineRule="auto"/>
            </w:pPr>
            <w:r w:rsidRPr="00292E4D">
              <w:t>January</w:t>
            </w:r>
          </w:p>
        </w:tc>
        <w:tc>
          <w:tcPr>
            <w:tcW w:w="0" w:type="auto"/>
            <w:hideMark/>
          </w:tcPr>
          <w:p w14:paraId="074905AA" w14:textId="77777777" w:rsidR="00292E4D" w:rsidRPr="00292E4D" w:rsidRDefault="00292E4D" w:rsidP="00292E4D">
            <w:pPr>
              <w:spacing w:after="160" w:line="278" w:lineRule="auto"/>
            </w:pPr>
            <w:r w:rsidRPr="00292E4D">
              <w:t>1</w:t>
            </w:r>
          </w:p>
        </w:tc>
      </w:tr>
      <w:tr w:rsidR="00292E4D" w:rsidRPr="00292E4D" w14:paraId="2ACDA173" w14:textId="77777777" w:rsidTr="00292E4D">
        <w:tc>
          <w:tcPr>
            <w:tcW w:w="0" w:type="auto"/>
            <w:hideMark/>
          </w:tcPr>
          <w:p w14:paraId="7F770C27" w14:textId="77777777" w:rsidR="00292E4D" w:rsidRPr="00292E4D" w:rsidRDefault="00292E4D" w:rsidP="00292E4D">
            <w:pPr>
              <w:spacing w:after="160" w:line="278" w:lineRule="auto"/>
            </w:pPr>
            <w:r w:rsidRPr="00292E4D">
              <w:t>February</w:t>
            </w:r>
          </w:p>
        </w:tc>
        <w:tc>
          <w:tcPr>
            <w:tcW w:w="0" w:type="auto"/>
            <w:hideMark/>
          </w:tcPr>
          <w:p w14:paraId="151A3E1D" w14:textId="77777777" w:rsidR="00292E4D" w:rsidRPr="00292E4D" w:rsidRDefault="00292E4D" w:rsidP="00292E4D">
            <w:pPr>
              <w:spacing w:after="160" w:line="278" w:lineRule="auto"/>
            </w:pPr>
            <w:r w:rsidRPr="00292E4D">
              <w:t>2</w:t>
            </w:r>
          </w:p>
        </w:tc>
      </w:tr>
      <w:tr w:rsidR="00292E4D" w:rsidRPr="00292E4D" w14:paraId="6A24F76D" w14:textId="77777777" w:rsidTr="00292E4D">
        <w:tc>
          <w:tcPr>
            <w:tcW w:w="0" w:type="auto"/>
            <w:hideMark/>
          </w:tcPr>
          <w:p w14:paraId="2DB7741F" w14:textId="77777777" w:rsidR="00292E4D" w:rsidRPr="00292E4D" w:rsidRDefault="00292E4D" w:rsidP="00292E4D">
            <w:pPr>
              <w:spacing w:after="160" w:line="278" w:lineRule="auto"/>
            </w:pPr>
            <w:r w:rsidRPr="00292E4D">
              <w:t>March</w:t>
            </w:r>
          </w:p>
        </w:tc>
        <w:tc>
          <w:tcPr>
            <w:tcW w:w="0" w:type="auto"/>
            <w:hideMark/>
          </w:tcPr>
          <w:p w14:paraId="71EE9DB4" w14:textId="77777777" w:rsidR="00292E4D" w:rsidRPr="00292E4D" w:rsidRDefault="00292E4D" w:rsidP="00292E4D">
            <w:pPr>
              <w:spacing w:after="160" w:line="278" w:lineRule="auto"/>
            </w:pPr>
            <w:r w:rsidRPr="00292E4D">
              <w:t>3</w:t>
            </w:r>
          </w:p>
        </w:tc>
      </w:tr>
      <w:tr w:rsidR="00292E4D" w:rsidRPr="00292E4D" w14:paraId="07572E24" w14:textId="77777777" w:rsidTr="00292E4D">
        <w:tc>
          <w:tcPr>
            <w:tcW w:w="0" w:type="auto"/>
            <w:hideMark/>
          </w:tcPr>
          <w:p w14:paraId="27350650" w14:textId="77777777" w:rsidR="00292E4D" w:rsidRPr="00292E4D" w:rsidRDefault="00292E4D" w:rsidP="00292E4D">
            <w:pPr>
              <w:spacing w:after="160" w:line="278" w:lineRule="auto"/>
            </w:pPr>
            <w:r w:rsidRPr="00292E4D">
              <w:t>April</w:t>
            </w:r>
          </w:p>
        </w:tc>
        <w:tc>
          <w:tcPr>
            <w:tcW w:w="0" w:type="auto"/>
            <w:hideMark/>
          </w:tcPr>
          <w:p w14:paraId="383FEC40" w14:textId="77777777" w:rsidR="00292E4D" w:rsidRPr="00292E4D" w:rsidRDefault="00292E4D" w:rsidP="00292E4D">
            <w:pPr>
              <w:spacing w:after="160" w:line="278" w:lineRule="auto"/>
            </w:pPr>
            <w:r w:rsidRPr="00292E4D">
              <w:t>4</w:t>
            </w:r>
          </w:p>
        </w:tc>
      </w:tr>
      <w:tr w:rsidR="00292E4D" w:rsidRPr="00292E4D" w14:paraId="023C77E4" w14:textId="77777777" w:rsidTr="00292E4D">
        <w:tc>
          <w:tcPr>
            <w:tcW w:w="0" w:type="auto"/>
            <w:hideMark/>
          </w:tcPr>
          <w:p w14:paraId="3691DB38" w14:textId="77777777" w:rsidR="00292E4D" w:rsidRPr="00292E4D" w:rsidRDefault="00292E4D" w:rsidP="00292E4D">
            <w:pPr>
              <w:spacing w:after="160" w:line="278" w:lineRule="auto"/>
            </w:pPr>
            <w:r w:rsidRPr="00292E4D">
              <w:t>May</w:t>
            </w:r>
          </w:p>
        </w:tc>
        <w:tc>
          <w:tcPr>
            <w:tcW w:w="0" w:type="auto"/>
            <w:hideMark/>
          </w:tcPr>
          <w:p w14:paraId="1493B968" w14:textId="77777777" w:rsidR="00292E4D" w:rsidRPr="00292E4D" w:rsidRDefault="00292E4D" w:rsidP="00292E4D">
            <w:pPr>
              <w:spacing w:after="160" w:line="278" w:lineRule="auto"/>
            </w:pPr>
            <w:r w:rsidRPr="00292E4D">
              <w:t>5</w:t>
            </w:r>
          </w:p>
        </w:tc>
      </w:tr>
      <w:tr w:rsidR="00292E4D" w:rsidRPr="00292E4D" w14:paraId="340EB8A8" w14:textId="77777777" w:rsidTr="00292E4D">
        <w:tc>
          <w:tcPr>
            <w:tcW w:w="0" w:type="auto"/>
            <w:hideMark/>
          </w:tcPr>
          <w:p w14:paraId="64D026A4" w14:textId="77777777" w:rsidR="00292E4D" w:rsidRPr="00292E4D" w:rsidRDefault="00292E4D" w:rsidP="00292E4D">
            <w:pPr>
              <w:spacing w:after="160" w:line="278" w:lineRule="auto"/>
            </w:pPr>
            <w:r w:rsidRPr="00292E4D">
              <w:t>June</w:t>
            </w:r>
          </w:p>
        </w:tc>
        <w:tc>
          <w:tcPr>
            <w:tcW w:w="0" w:type="auto"/>
            <w:hideMark/>
          </w:tcPr>
          <w:p w14:paraId="20673FFE" w14:textId="77777777" w:rsidR="00292E4D" w:rsidRPr="00292E4D" w:rsidRDefault="00292E4D" w:rsidP="00292E4D">
            <w:pPr>
              <w:spacing w:after="160" w:line="278" w:lineRule="auto"/>
            </w:pPr>
            <w:r w:rsidRPr="00292E4D">
              <w:t>6</w:t>
            </w:r>
          </w:p>
        </w:tc>
      </w:tr>
      <w:tr w:rsidR="00292E4D" w:rsidRPr="00292E4D" w14:paraId="513B5DD0" w14:textId="77777777" w:rsidTr="00292E4D">
        <w:tc>
          <w:tcPr>
            <w:tcW w:w="0" w:type="auto"/>
            <w:hideMark/>
          </w:tcPr>
          <w:p w14:paraId="33CEE684" w14:textId="77777777" w:rsidR="00292E4D" w:rsidRPr="00292E4D" w:rsidRDefault="00292E4D" w:rsidP="00292E4D">
            <w:pPr>
              <w:spacing w:after="160" w:line="278" w:lineRule="auto"/>
            </w:pPr>
            <w:r w:rsidRPr="00292E4D">
              <w:t>July</w:t>
            </w:r>
          </w:p>
        </w:tc>
        <w:tc>
          <w:tcPr>
            <w:tcW w:w="0" w:type="auto"/>
            <w:hideMark/>
          </w:tcPr>
          <w:p w14:paraId="236E157F" w14:textId="77777777" w:rsidR="00292E4D" w:rsidRPr="00292E4D" w:rsidRDefault="00292E4D" w:rsidP="00292E4D">
            <w:pPr>
              <w:spacing w:after="160" w:line="278" w:lineRule="auto"/>
            </w:pPr>
            <w:r w:rsidRPr="00292E4D">
              <w:t>7</w:t>
            </w:r>
          </w:p>
        </w:tc>
      </w:tr>
      <w:tr w:rsidR="00292E4D" w:rsidRPr="00292E4D" w14:paraId="32DCB5FD" w14:textId="77777777" w:rsidTr="00292E4D">
        <w:tc>
          <w:tcPr>
            <w:tcW w:w="0" w:type="auto"/>
            <w:hideMark/>
          </w:tcPr>
          <w:p w14:paraId="6D8AC2A3" w14:textId="77777777" w:rsidR="00292E4D" w:rsidRPr="00292E4D" w:rsidRDefault="00292E4D" w:rsidP="00292E4D">
            <w:pPr>
              <w:spacing w:after="160" w:line="278" w:lineRule="auto"/>
            </w:pPr>
            <w:r w:rsidRPr="00292E4D">
              <w:t>August</w:t>
            </w:r>
          </w:p>
        </w:tc>
        <w:tc>
          <w:tcPr>
            <w:tcW w:w="0" w:type="auto"/>
            <w:hideMark/>
          </w:tcPr>
          <w:p w14:paraId="7F59CB64" w14:textId="77777777" w:rsidR="00292E4D" w:rsidRPr="00292E4D" w:rsidRDefault="00292E4D" w:rsidP="00292E4D">
            <w:pPr>
              <w:spacing w:after="160" w:line="278" w:lineRule="auto"/>
            </w:pPr>
            <w:r w:rsidRPr="00292E4D">
              <w:t>8</w:t>
            </w:r>
          </w:p>
        </w:tc>
      </w:tr>
      <w:tr w:rsidR="00292E4D" w:rsidRPr="00292E4D" w14:paraId="324E6025" w14:textId="77777777" w:rsidTr="00292E4D">
        <w:tc>
          <w:tcPr>
            <w:tcW w:w="0" w:type="auto"/>
            <w:hideMark/>
          </w:tcPr>
          <w:p w14:paraId="583E6BB9" w14:textId="77777777" w:rsidR="00292E4D" w:rsidRPr="00292E4D" w:rsidRDefault="00292E4D" w:rsidP="00292E4D">
            <w:pPr>
              <w:spacing w:after="160" w:line="278" w:lineRule="auto"/>
            </w:pPr>
            <w:r w:rsidRPr="00292E4D">
              <w:t>September</w:t>
            </w:r>
          </w:p>
        </w:tc>
        <w:tc>
          <w:tcPr>
            <w:tcW w:w="0" w:type="auto"/>
            <w:hideMark/>
          </w:tcPr>
          <w:p w14:paraId="6DB7769D" w14:textId="77777777" w:rsidR="00292E4D" w:rsidRPr="00292E4D" w:rsidRDefault="00292E4D" w:rsidP="00292E4D">
            <w:pPr>
              <w:spacing w:after="160" w:line="278" w:lineRule="auto"/>
            </w:pPr>
            <w:r w:rsidRPr="00292E4D">
              <w:t>9</w:t>
            </w:r>
          </w:p>
        </w:tc>
      </w:tr>
      <w:tr w:rsidR="00292E4D" w:rsidRPr="00292E4D" w14:paraId="6C14F9E4" w14:textId="77777777" w:rsidTr="00292E4D">
        <w:tc>
          <w:tcPr>
            <w:tcW w:w="0" w:type="auto"/>
            <w:hideMark/>
          </w:tcPr>
          <w:p w14:paraId="03CB2FB5" w14:textId="77777777" w:rsidR="00292E4D" w:rsidRPr="00292E4D" w:rsidRDefault="00292E4D" w:rsidP="00292E4D">
            <w:pPr>
              <w:spacing w:after="160" w:line="278" w:lineRule="auto"/>
            </w:pPr>
            <w:r w:rsidRPr="00292E4D">
              <w:t>October</w:t>
            </w:r>
          </w:p>
        </w:tc>
        <w:tc>
          <w:tcPr>
            <w:tcW w:w="0" w:type="auto"/>
            <w:hideMark/>
          </w:tcPr>
          <w:p w14:paraId="24F1D213" w14:textId="77777777" w:rsidR="00292E4D" w:rsidRPr="00292E4D" w:rsidRDefault="00292E4D" w:rsidP="00292E4D">
            <w:pPr>
              <w:spacing w:after="160" w:line="278" w:lineRule="auto"/>
            </w:pPr>
            <w:r w:rsidRPr="00292E4D">
              <w:t>10</w:t>
            </w:r>
          </w:p>
        </w:tc>
      </w:tr>
      <w:tr w:rsidR="00292E4D" w:rsidRPr="00292E4D" w14:paraId="1350B3AF" w14:textId="77777777" w:rsidTr="00292E4D">
        <w:tc>
          <w:tcPr>
            <w:tcW w:w="0" w:type="auto"/>
            <w:hideMark/>
          </w:tcPr>
          <w:p w14:paraId="7BC39B9B" w14:textId="77777777" w:rsidR="00292E4D" w:rsidRPr="00292E4D" w:rsidRDefault="00292E4D" w:rsidP="00292E4D">
            <w:pPr>
              <w:spacing w:after="160" w:line="278" w:lineRule="auto"/>
            </w:pPr>
            <w:r w:rsidRPr="00292E4D">
              <w:t>November</w:t>
            </w:r>
          </w:p>
        </w:tc>
        <w:tc>
          <w:tcPr>
            <w:tcW w:w="0" w:type="auto"/>
            <w:hideMark/>
          </w:tcPr>
          <w:p w14:paraId="1A358C36" w14:textId="77777777" w:rsidR="00292E4D" w:rsidRPr="00292E4D" w:rsidRDefault="00292E4D" w:rsidP="00292E4D">
            <w:pPr>
              <w:spacing w:after="160" w:line="278" w:lineRule="auto"/>
            </w:pPr>
            <w:r w:rsidRPr="00292E4D">
              <w:t>11</w:t>
            </w:r>
          </w:p>
        </w:tc>
      </w:tr>
      <w:tr w:rsidR="00292E4D" w:rsidRPr="00292E4D" w14:paraId="3C27E122" w14:textId="77777777" w:rsidTr="00292E4D">
        <w:tc>
          <w:tcPr>
            <w:tcW w:w="0" w:type="auto"/>
            <w:hideMark/>
          </w:tcPr>
          <w:p w14:paraId="1A09FFAB" w14:textId="77777777" w:rsidR="00292E4D" w:rsidRPr="00292E4D" w:rsidRDefault="00292E4D" w:rsidP="00292E4D">
            <w:pPr>
              <w:spacing w:after="160" w:line="278" w:lineRule="auto"/>
            </w:pPr>
            <w:r w:rsidRPr="00292E4D">
              <w:t>December</w:t>
            </w:r>
          </w:p>
        </w:tc>
        <w:tc>
          <w:tcPr>
            <w:tcW w:w="0" w:type="auto"/>
            <w:hideMark/>
          </w:tcPr>
          <w:p w14:paraId="0CA1F45A" w14:textId="77777777" w:rsidR="00292E4D" w:rsidRPr="00292E4D" w:rsidRDefault="00292E4D" w:rsidP="00292E4D">
            <w:pPr>
              <w:spacing w:after="160" w:line="278" w:lineRule="auto"/>
            </w:pPr>
            <w:r w:rsidRPr="00292E4D">
              <w:t>12</w:t>
            </w:r>
          </w:p>
        </w:tc>
      </w:tr>
    </w:tbl>
    <w:p w14:paraId="6539C1EF" w14:textId="77777777" w:rsidR="00292E4D" w:rsidRDefault="00292E4D" w:rsidP="00292E4D"/>
    <w:p w14:paraId="4B8CF38A" w14:textId="7AC4A6A3" w:rsidR="00292E4D" w:rsidRPr="00292E4D" w:rsidRDefault="00292E4D" w:rsidP="00292E4D">
      <w:r w:rsidRPr="00292E4D">
        <w:t>The Month_Sort column data type was changed to Whole Number. The transaction_month column was then configured using: Sort by Column → Month_Sort</w:t>
      </w:r>
    </w:p>
    <w:p w14:paraId="7967C574" w14:textId="77777777" w:rsidR="00292E4D" w:rsidRPr="00292E4D" w:rsidRDefault="00292E4D" w:rsidP="00292E4D">
      <w:pPr>
        <w:rPr>
          <w:b/>
          <w:bCs/>
        </w:rPr>
      </w:pPr>
      <w:r w:rsidRPr="00292E4D">
        <w:rPr>
          <w:b/>
          <w:bCs/>
        </w:rPr>
        <w:t>PURPOSE</w:t>
      </w:r>
    </w:p>
    <w:p w14:paraId="7D448CAE" w14:textId="35C7808B" w:rsidR="00292E4D" w:rsidRPr="00292E4D" w:rsidRDefault="00292E4D" w:rsidP="00292E4D">
      <w:r w:rsidRPr="00292E4D">
        <w:t>This step helps:</w:t>
      </w:r>
      <w:r>
        <w:t xml:space="preserve"> m</w:t>
      </w:r>
      <w:r w:rsidRPr="00292E4D">
        <w:t>aintain the correct chronological order of weekdays</w:t>
      </w:r>
      <w:r>
        <w:t>, m</w:t>
      </w:r>
      <w:r w:rsidRPr="00292E4D">
        <w:t>aintain the correct January-to-December order of months</w:t>
      </w:r>
      <w:r>
        <w:t>, p</w:t>
      </w:r>
      <w:r w:rsidRPr="00292E4D">
        <w:t>revent alphabetical sorting in temporal dashboard visuals</w:t>
      </w:r>
      <w:r>
        <w:t xml:space="preserve"> and i</w:t>
      </w:r>
      <w:r w:rsidRPr="00292E4D">
        <w:t xml:space="preserve">mprove the accuracy and readability of time-based fraud analysis. </w:t>
      </w:r>
    </w:p>
    <w:p w14:paraId="554F6F1D" w14:textId="77777777" w:rsidR="00292E4D" w:rsidRDefault="00292E4D" w:rsidP="00292E4D">
      <w:pPr>
        <w:rPr>
          <w:b/>
          <w:bCs/>
        </w:rPr>
      </w:pPr>
    </w:p>
    <w:p w14:paraId="478BB236" w14:textId="73D1DE70" w:rsidR="00292E4D" w:rsidRDefault="00292E4D" w:rsidP="00292E4D">
      <w:pPr>
        <w:rPr>
          <w:b/>
          <w:bCs/>
        </w:rPr>
      </w:pPr>
      <w:r w:rsidRPr="00292E4D">
        <w:rPr>
          <w:b/>
          <w:bCs/>
        </w:rPr>
        <w:lastRenderedPageBreak/>
        <w:t>CONCLUSION</w:t>
      </w:r>
    </w:p>
    <w:p w14:paraId="2FB8E265" w14:textId="7986E853" w:rsidR="00292E4D" w:rsidRDefault="00292E4D" w:rsidP="00292E4D">
      <w:r w:rsidRPr="00292E4D">
        <w:t>Numerical sorting columns were successfully created and configured for the day-of-week and month fields. These columns ensure that temporal fraud analysis visuals display data in the correct chronological sequence.</w:t>
      </w:r>
    </w:p>
    <w:p w14:paraId="6B001664" w14:textId="24E04A3D" w:rsidR="00687E3F" w:rsidRPr="00687E3F" w:rsidRDefault="00687E3F" w:rsidP="00687E3F">
      <w:pPr>
        <w:rPr>
          <w:b/>
          <w:bCs/>
        </w:rPr>
      </w:pPr>
      <w:r w:rsidRPr="00687E3F">
        <w:rPr>
          <w:b/>
          <w:bCs/>
        </w:rPr>
        <w:t xml:space="preserve">STEP </w:t>
      </w:r>
      <w:r w:rsidR="001077E2">
        <w:rPr>
          <w:b/>
          <w:bCs/>
        </w:rPr>
        <w:t>8</w:t>
      </w:r>
      <w:r w:rsidRPr="00687E3F">
        <w:rPr>
          <w:b/>
          <w:bCs/>
        </w:rPr>
        <w:t>.6 — BUILD EXECUTIVE OVERVIEW DASHBOARD</w:t>
      </w:r>
    </w:p>
    <w:p w14:paraId="7D67DC7B" w14:textId="77777777" w:rsidR="00687E3F" w:rsidRPr="00687E3F" w:rsidRDefault="00687E3F" w:rsidP="00687E3F">
      <w:pPr>
        <w:rPr>
          <w:b/>
          <w:bCs/>
        </w:rPr>
      </w:pPr>
      <w:r w:rsidRPr="00687E3F">
        <w:rPr>
          <w:b/>
          <w:bCs/>
        </w:rPr>
        <w:t>OBJECTIVE</w:t>
      </w:r>
    </w:p>
    <w:p w14:paraId="14825917" w14:textId="77777777" w:rsidR="00687E3F" w:rsidRPr="00687E3F" w:rsidRDefault="00687E3F" w:rsidP="00687E3F">
      <w:r w:rsidRPr="00687E3F">
        <w:t>Develop an executive-level Power BI dashboard that provides a high-level summary of transaction activity, fraud performance, fraud distribution, geographic patterns, temporal trends, and model-generated risk categories.</w:t>
      </w:r>
    </w:p>
    <w:p w14:paraId="67A08B50" w14:textId="77777777" w:rsidR="00687E3F" w:rsidRPr="00687E3F" w:rsidRDefault="00687E3F" w:rsidP="00687E3F">
      <w:pPr>
        <w:rPr>
          <w:b/>
          <w:bCs/>
        </w:rPr>
      </w:pPr>
      <w:r w:rsidRPr="00687E3F">
        <w:rPr>
          <w:b/>
          <w:bCs/>
        </w:rPr>
        <w:t>DASHBOARD PAGE</w:t>
      </w:r>
    </w:p>
    <w:p w14:paraId="150D729A" w14:textId="77777777" w:rsidR="00687E3F" w:rsidRPr="00687E3F" w:rsidRDefault="00687E3F" w:rsidP="00687E3F">
      <w:r w:rsidRPr="00687E3F">
        <w:rPr>
          <w:b/>
          <w:bCs/>
        </w:rPr>
        <w:t>Page Name:</w:t>
      </w:r>
      <w:r w:rsidRPr="00687E3F">
        <w:t xml:space="preserve"> Executive Overview</w:t>
      </w:r>
    </w:p>
    <w:p w14:paraId="3FF23F0F" w14:textId="77777777" w:rsidR="00687E3F" w:rsidRPr="00687E3F" w:rsidRDefault="00687E3F" w:rsidP="00687E3F">
      <w:r w:rsidRPr="00687E3F">
        <w:rPr>
          <w:b/>
          <w:bCs/>
        </w:rPr>
        <w:t>Dashboard Title:</w:t>
      </w:r>
      <w:r w:rsidRPr="00687E3F">
        <w:t xml:space="preserve"> Fraud Analytics Overview</w:t>
      </w:r>
    </w:p>
    <w:p w14:paraId="4B69F65E" w14:textId="77777777" w:rsidR="00687E3F" w:rsidRPr="00687E3F" w:rsidRDefault="00687E3F" w:rsidP="00687E3F">
      <w:r w:rsidRPr="00687E3F">
        <w:rPr>
          <w:b/>
          <w:bCs/>
        </w:rPr>
        <w:t>Dashboard Subtitle:</w:t>
      </w:r>
      <w:r w:rsidRPr="00687E3F">
        <w:t xml:space="preserve"> Executive Summary &amp; Key Risk Indicators</w:t>
      </w:r>
    </w:p>
    <w:p w14:paraId="3B1D5EC6" w14:textId="77777777" w:rsidR="00687E3F" w:rsidRPr="00687E3F" w:rsidRDefault="00687E3F" w:rsidP="00687E3F">
      <w:pPr>
        <w:rPr>
          <w:b/>
          <w:bCs/>
        </w:rPr>
      </w:pPr>
      <w:r w:rsidRPr="00687E3F">
        <w:rPr>
          <w:b/>
          <w:bCs/>
        </w:rPr>
        <w:t>KPI CARDS CREATED</w:t>
      </w:r>
    </w:p>
    <w:p w14:paraId="70C9979C" w14:textId="77777777" w:rsidR="00687E3F" w:rsidRPr="00687E3F" w:rsidRDefault="00687E3F" w:rsidP="00687E3F">
      <w:pPr>
        <w:rPr>
          <w:b/>
          <w:bCs/>
        </w:rPr>
      </w:pPr>
      <w:r w:rsidRPr="00687E3F">
        <w:rPr>
          <w:b/>
          <w:bCs/>
        </w:rPr>
        <w:t>KPI 1 — TOTAL TRANSACTIONS</w:t>
      </w:r>
    </w:p>
    <w:p w14:paraId="00CA3908" w14:textId="77777777" w:rsidR="00687E3F" w:rsidRPr="00687E3F" w:rsidRDefault="00687E3F" w:rsidP="00687E3F">
      <w:r w:rsidRPr="00687E3F">
        <w:rPr>
          <w:b/>
          <w:bCs/>
        </w:rPr>
        <w:t>DATA SOURCE:</w:t>
      </w:r>
      <w:r w:rsidRPr="00687E3F">
        <w:t xml:space="preserve"> vw_core_kpis</w:t>
      </w:r>
    </w:p>
    <w:p w14:paraId="68FA9709" w14:textId="77777777" w:rsidR="00687E3F" w:rsidRPr="00687E3F" w:rsidRDefault="00687E3F" w:rsidP="00687E3F">
      <w:r w:rsidRPr="00687E3F">
        <w:rPr>
          <w:b/>
          <w:bCs/>
        </w:rPr>
        <w:t>FIELD USED:</w:t>
      </w:r>
      <w:r w:rsidRPr="00687E3F">
        <w:t xml:space="preserve"> total_transactions</w:t>
      </w:r>
    </w:p>
    <w:p w14:paraId="708117C6" w14:textId="77777777" w:rsidR="00687E3F" w:rsidRPr="00687E3F" w:rsidRDefault="00687E3F" w:rsidP="00687E3F">
      <w:r w:rsidRPr="00687E3F">
        <w:rPr>
          <w:b/>
          <w:bCs/>
        </w:rPr>
        <w:t>RESULT:</w:t>
      </w:r>
      <w:r w:rsidRPr="00687E3F">
        <w:t xml:space="preserve"> 1.85M</w:t>
      </w:r>
    </w:p>
    <w:p w14:paraId="18AA74F8" w14:textId="15DC9102" w:rsidR="00687E3F" w:rsidRPr="00687E3F" w:rsidRDefault="00687E3F" w:rsidP="00687E3F">
      <w:r w:rsidRPr="00687E3F">
        <w:rPr>
          <w:b/>
          <w:bCs/>
        </w:rPr>
        <w:t>PURPOSE:</w:t>
      </w:r>
      <w:r w:rsidRPr="00687E3F">
        <w:t xml:space="preserve"> Display the total number of transactions processed by the fraud analytics system.</w:t>
      </w:r>
    </w:p>
    <w:p w14:paraId="5E561593" w14:textId="77777777" w:rsidR="00687E3F" w:rsidRPr="00687E3F" w:rsidRDefault="00687E3F" w:rsidP="00687E3F">
      <w:pPr>
        <w:rPr>
          <w:b/>
          <w:bCs/>
        </w:rPr>
      </w:pPr>
      <w:r w:rsidRPr="00687E3F">
        <w:rPr>
          <w:b/>
          <w:bCs/>
        </w:rPr>
        <w:t>KPI 2 — FRAUD TRANSACTIONS</w:t>
      </w:r>
    </w:p>
    <w:p w14:paraId="27868D2F" w14:textId="77777777" w:rsidR="00687E3F" w:rsidRPr="00687E3F" w:rsidRDefault="00687E3F" w:rsidP="00687E3F">
      <w:r w:rsidRPr="00687E3F">
        <w:rPr>
          <w:b/>
          <w:bCs/>
        </w:rPr>
        <w:t>DATA SOURCE:</w:t>
      </w:r>
      <w:r w:rsidRPr="00687E3F">
        <w:t xml:space="preserve"> vw_core_kpis</w:t>
      </w:r>
    </w:p>
    <w:p w14:paraId="6FE30350" w14:textId="77777777" w:rsidR="00687E3F" w:rsidRPr="00687E3F" w:rsidRDefault="00687E3F" w:rsidP="00687E3F">
      <w:r w:rsidRPr="00687E3F">
        <w:rPr>
          <w:b/>
          <w:bCs/>
        </w:rPr>
        <w:t>FIELD USED:</w:t>
      </w:r>
      <w:r w:rsidRPr="00687E3F">
        <w:t xml:space="preserve"> total_fraud_transactions</w:t>
      </w:r>
    </w:p>
    <w:p w14:paraId="7302F996" w14:textId="77777777" w:rsidR="00687E3F" w:rsidRPr="00687E3F" w:rsidRDefault="00687E3F" w:rsidP="00687E3F">
      <w:r w:rsidRPr="00687E3F">
        <w:rPr>
          <w:b/>
          <w:bCs/>
        </w:rPr>
        <w:t>RESULT:</w:t>
      </w:r>
      <w:r w:rsidRPr="00687E3F">
        <w:t xml:space="preserve"> 9.65K</w:t>
      </w:r>
    </w:p>
    <w:p w14:paraId="02094923" w14:textId="10BA2B04" w:rsidR="00687E3F" w:rsidRPr="00687E3F" w:rsidRDefault="00687E3F" w:rsidP="00687E3F">
      <w:r w:rsidRPr="00687E3F">
        <w:rPr>
          <w:b/>
          <w:bCs/>
        </w:rPr>
        <w:t>PURPOSE:</w:t>
      </w:r>
      <w:r w:rsidRPr="00687E3F">
        <w:t xml:space="preserve"> Display the total number of confirmed fraudulent transactions identified within the transaction dataset.</w:t>
      </w:r>
    </w:p>
    <w:p w14:paraId="39478281" w14:textId="77777777" w:rsidR="00687E3F" w:rsidRPr="00687E3F" w:rsidRDefault="00687E3F" w:rsidP="00687E3F">
      <w:pPr>
        <w:rPr>
          <w:b/>
          <w:bCs/>
        </w:rPr>
      </w:pPr>
      <w:r w:rsidRPr="00687E3F">
        <w:rPr>
          <w:b/>
          <w:bCs/>
        </w:rPr>
        <w:t>KPI 3 — FRAUD RATE PERCENTAGE</w:t>
      </w:r>
    </w:p>
    <w:p w14:paraId="076670F3" w14:textId="77777777" w:rsidR="00687E3F" w:rsidRPr="00687E3F" w:rsidRDefault="00687E3F" w:rsidP="00687E3F">
      <w:r w:rsidRPr="00687E3F">
        <w:rPr>
          <w:b/>
          <w:bCs/>
        </w:rPr>
        <w:t>DATA SOURCE:</w:t>
      </w:r>
      <w:r w:rsidRPr="00687E3F">
        <w:t xml:space="preserve"> vw_core_kpis</w:t>
      </w:r>
    </w:p>
    <w:p w14:paraId="0007DBD8" w14:textId="77777777" w:rsidR="00687E3F" w:rsidRPr="00687E3F" w:rsidRDefault="00687E3F" w:rsidP="00687E3F">
      <w:r w:rsidRPr="00687E3F">
        <w:rPr>
          <w:b/>
          <w:bCs/>
        </w:rPr>
        <w:t>FIELD USED:</w:t>
      </w:r>
      <w:r w:rsidRPr="00687E3F">
        <w:t xml:space="preserve"> fraud_rate_percentage</w:t>
      </w:r>
    </w:p>
    <w:p w14:paraId="48899E79" w14:textId="77777777" w:rsidR="00687E3F" w:rsidRPr="00687E3F" w:rsidRDefault="00687E3F" w:rsidP="00687E3F">
      <w:r w:rsidRPr="00687E3F">
        <w:rPr>
          <w:b/>
          <w:bCs/>
        </w:rPr>
        <w:t>RESULT:</w:t>
      </w:r>
      <w:r w:rsidRPr="00687E3F">
        <w:t xml:space="preserve"> 0.52%</w:t>
      </w:r>
    </w:p>
    <w:p w14:paraId="7D30FC20" w14:textId="14EF5054" w:rsidR="00687E3F" w:rsidRPr="00687E3F" w:rsidRDefault="00687E3F" w:rsidP="00687E3F">
      <w:r w:rsidRPr="00687E3F">
        <w:rPr>
          <w:b/>
          <w:bCs/>
        </w:rPr>
        <w:lastRenderedPageBreak/>
        <w:t>PURPOSE:</w:t>
      </w:r>
      <w:r w:rsidRPr="00687E3F">
        <w:t xml:space="preserve"> Measure the proportion of fraudulent transactions within the overall transaction volume.</w:t>
      </w:r>
    </w:p>
    <w:p w14:paraId="5B454219" w14:textId="77777777" w:rsidR="00687E3F" w:rsidRPr="00687E3F" w:rsidRDefault="00687E3F" w:rsidP="00687E3F">
      <w:pPr>
        <w:rPr>
          <w:b/>
          <w:bCs/>
        </w:rPr>
      </w:pPr>
      <w:r w:rsidRPr="00687E3F">
        <w:rPr>
          <w:b/>
          <w:bCs/>
        </w:rPr>
        <w:t>KPI 4 — TOTAL FRAUD VALUE</w:t>
      </w:r>
    </w:p>
    <w:p w14:paraId="0B059745" w14:textId="77777777" w:rsidR="00687E3F" w:rsidRPr="00687E3F" w:rsidRDefault="00687E3F" w:rsidP="00687E3F">
      <w:r w:rsidRPr="00687E3F">
        <w:rPr>
          <w:b/>
          <w:bCs/>
        </w:rPr>
        <w:t>DATA SOURCE:</w:t>
      </w:r>
      <w:r w:rsidRPr="00687E3F">
        <w:t xml:space="preserve"> vw_core_kpis</w:t>
      </w:r>
    </w:p>
    <w:p w14:paraId="7088F1E7" w14:textId="77777777" w:rsidR="00687E3F" w:rsidRPr="00687E3F" w:rsidRDefault="00687E3F" w:rsidP="00687E3F">
      <w:r w:rsidRPr="00687E3F">
        <w:rPr>
          <w:b/>
          <w:bCs/>
        </w:rPr>
        <w:t>FIELD USED:</w:t>
      </w:r>
      <w:r w:rsidRPr="00687E3F">
        <w:t xml:space="preserve"> total_fraud_value</w:t>
      </w:r>
    </w:p>
    <w:p w14:paraId="50B521D4" w14:textId="77777777" w:rsidR="00687E3F" w:rsidRPr="00687E3F" w:rsidRDefault="00687E3F" w:rsidP="00687E3F">
      <w:r w:rsidRPr="00687E3F">
        <w:rPr>
          <w:b/>
          <w:bCs/>
        </w:rPr>
        <w:t>RESULT:</w:t>
      </w:r>
      <w:r w:rsidRPr="00687E3F">
        <w:t xml:space="preserve"> 5.12M</w:t>
      </w:r>
    </w:p>
    <w:p w14:paraId="51F1E0A4" w14:textId="04A97A5E" w:rsidR="00687E3F" w:rsidRPr="00687E3F" w:rsidRDefault="00687E3F" w:rsidP="00687E3F">
      <w:r w:rsidRPr="00687E3F">
        <w:rPr>
          <w:b/>
          <w:bCs/>
        </w:rPr>
        <w:t>PURPOSE:</w:t>
      </w:r>
      <w:r w:rsidRPr="00687E3F">
        <w:t xml:space="preserve"> Display the total monetary value associated with confirmed fraudulent transactions.</w:t>
      </w:r>
    </w:p>
    <w:p w14:paraId="4743DBF4" w14:textId="77777777" w:rsidR="00687E3F" w:rsidRPr="00687E3F" w:rsidRDefault="00687E3F" w:rsidP="00687E3F">
      <w:pPr>
        <w:rPr>
          <w:b/>
          <w:bCs/>
        </w:rPr>
      </w:pPr>
      <w:r w:rsidRPr="00687E3F">
        <w:rPr>
          <w:b/>
          <w:bCs/>
        </w:rPr>
        <w:t>KPI 5 — FRAUD VALUE PERCENTAGE</w:t>
      </w:r>
    </w:p>
    <w:p w14:paraId="1159FA75" w14:textId="77777777" w:rsidR="00687E3F" w:rsidRPr="00687E3F" w:rsidRDefault="00687E3F" w:rsidP="00687E3F">
      <w:r w:rsidRPr="00687E3F">
        <w:rPr>
          <w:b/>
          <w:bCs/>
        </w:rPr>
        <w:t>DATA SOURCE:</w:t>
      </w:r>
      <w:r w:rsidRPr="00687E3F">
        <w:t xml:space="preserve"> vw_core_kpis</w:t>
      </w:r>
    </w:p>
    <w:p w14:paraId="43EA13AD" w14:textId="77777777" w:rsidR="00687E3F" w:rsidRPr="00687E3F" w:rsidRDefault="00687E3F" w:rsidP="00687E3F">
      <w:r w:rsidRPr="00687E3F">
        <w:rPr>
          <w:b/>
          <w:bCs/>
        </w:rPr>
        <w:t>FIELD USED:</w:t>
      </w:r>
      <w:r w:rsidRPr="00687E3F">
        <w:t xml:space="preserve"> fraud_value_percentage</w:t>
      </w:r>
    </w:p>
    <w:p w14:paraId="06019E08" w14:textId="77777777" w:rsidR="00687E3F" w:rsidRPr="00687E3F" w:rsidRDefault="00687E3F" w:rsidP="00687E3F">
      <w:r w:rsidRPr="00687E3F">
        <w:rPr>
          <w:b/>
          <w:bCs/>
        </w:rPr>
        <w:t>RESULT:</w:t>
      </w:r>
      <w:r w:rsidRPr="00687E3F">
        <w:t xml:space="preserve"> 3.95%</w:t>
      </w:r>
    </w:p>
    <w:p w14:paraId="071845A4" w14:textId="77777777" w:rsidR="00687E3F" w:rsidRPr="00687E3F" w:rsidRDefault="00687E3F" w:rsidP="00687E3F">
      <w:r w:rsidRPr="00687E3F">
        <w:rPr>
          <w:b/>
          <w:bCs/>
        </w:rPr>
        <w:t>PURPOSE:</w:t>
      </w:r>
      <w:r w:rsidRPr="00687E3F">
        <w:t xml:space="preserve"> Measure the proportion of total transaction value associated with fraudulent transactions.</w:t>
      </w:r>
    </w:p>
    <w:p w14:paraId="493468EA" w14:textId="77777777" w:rsidR="00687E3F" w:rsidRPr="00687E3F" w:rsidRDefault="00687E3F" w:rsidP="00687E3F">
      <w:pPr>
        <w:rPr>
          <w:b/>
          <w:bCs/>
        </w:rPr>
      </w:pPr>
      <w:r w:rsidRPr="00687E3F">
        <w:rPr>
          <w:b/>
          <w:bCs/>
        </w:rPr>
        <w:t>VISUAL 1 — FRAUD TRANSACTIONS BY CATEGORY</w:t>
      </w:r>
    </w:p>
    <w:p w14:paraId="7AA9A5A8" w14:textId="77777777" w:rsidR="00687E3F" w:rsidRPr="00687E3F" w:rsidRDefault="00687E3F" w:rsidP="00687E3F">
      <w:r w:rsidRPr="00687E3F">
        <w:rPr>
          <w:b/>
          <w:bCs/>
        </w:rPr>
        <w:t>VISUAL TYPE:</w:t>
      </w:r>
      <w:r w:rsidRPr="00687E3F">
        <w:t xml:space="preserve"> Clustered Bar Chart</w:t>
      </w:r>
    </w:p>
    <w:p w14:paraId="59451744" w14:textId="77777777" w:rsidR="00687E3F" w:rsidRPr="00687E3F" w:rsidRDefault="00687E3F" w:rsidP="00687E3F">
      <w:r w:rsidRPr="00687E3F">
        <w:rPr>
          <w:b/>
          <w:bCs/>
        </w:rPr>
        <w:t>DATA SOURCE:</w:t>
      </w:r>
      <w:r w:rsidRPr="00687E3F">
        <w:t xml:space="preserve"> vw_category_analysis</w:t>
      </w:r>
    </w:p>
    <w:p w14:paraId="4A9A61A5" w14:textId="77777777" w:rsidR="00687E3F" w:rsidRPr="00687E3F" w:rsidRDefault="00687E3F" w:rsidP="00687E3F">
      <w:r w:rsidRPr="00687E3F">
        <w:rPr>
          <w:b/>
          <w:bCs/>
        </w:rPr>
        <w:t>CATEGORY FIELD:</w:t>
      </w:r>
      <w:r w:rsidRPr="00687E3F">
        <w:t xml:space="preserve"> category</w:t>
      </w:r>
    </w:p>
    <w:p w14:paraId="1FA0DDE5" w14:textId="77777777" w:rsidR="00687E3F" w:rsidRPr="00687E3F" w:rsidRDefault="00687E3F" w:rsidP="00687E3F">
      <w:r w:rsidRPr="00687E3F">
        <w:rPr>
          <w:b/>
          <w:bCs/>
        </w:rPr>
        <w:t>VALUE FIELD:</w:t>
      </w:r>
      <w:r w:rsidRPr="00687E3F">
        <w:t xml:space="preserve"> fraud_transactions</w:t>
      </w:r>
    </w:p>
    <w:p w14:paraId="796D63B1" w14:textId="77777777" w:rsidR="00687E3F" w:rsidRPr="00687E3F" w:rsidRDefault="00687E3F" w:rsidP="00687E3F">
      <w:r w:rsidRPr="00687E3F">
        <w:rPr>
          <w:b/>
          <w:bCs/>
        </w:rPr>
        <w:t>SORTING:</w:t>
      </w:r>
      <w:r w:rsidRPr="00687E3F">
        <w:t xml:space="preserve"> Fraud Transactions — Descending</w:t>
      </w:r>
    </w:p>
    <w:p w14:paraId="749684C5" w14:textId="77777777" w:rsidR="00687E3F" w:rsidRPr="00687E3F" w:rsidRDefault="00687E3F" w:rsidP="00687E3F">
      <w:r w:rsidRPr="00687E3F">
        <w:rPr>
          <w:b/>
          <w:bCs/>
        </w:rPr>
        <w:t>ANALYTICAL INSIGHT:</w:t>
      </w:r>
      <w:r w:rsidRPr="00687E3F">
        <w:t xml:space="preserve"> Grocery POS and Shopping Net recorded the highest numbers of fraudulent transactions, followed by Misc Net and Shopping POS. This helps identify merchant categories with the highest fraud activity.</w:t>
      </w:r>
    </w:p>
    <w:p w14:paraId="4D7062FD" w14:textId="77777777" w:rsidR="00687E3F" w:rsidRPr="00687E3F" w:rsidRDefault="00687E3F" w:rsidP="00687E3F">
      <w:pPr>
        <w:rPr>
          <w:b/>
          <w:bCs/>
        </w:rPr>
      </w:pPr>
      <w:r w:rsidRPr="00687E3F">
        <w:rPr>
          <w:b/>
          <w:bCs/>
        </w:rPr>
        <w:t>VISUAL 2 — RISK CATEGORY DISTRIBUTION</w:t>
      </w:r>
    </w:p>
    <w:p w14:paraId="6B9273A0" w14:textId="77777777" w:rsidR="00687E3F" w:rsidRPr="00687E3F" w:rsidRDefault="00687E3F" w:rsidP="00687E3F">
      <w:r w:rsidRPr="00687E3F">
        <w:rPr>
          <w:b/>
          <w:bCs/>
        </w:rPr>
        <w:t>VISUAL TYPE:</w:t>
      </w:r>
      <w:r w:rsidRPr="00687E3F">
        <w:t xml:space="preserve"> Donut Chart</w:t>
      </w:r>
    </w:p>
    <w:p w14:paraId="6C6ABAA8" w14:textId="77777777" w:rsidR="00687E3F" w:rsidRPr="00687E3F" w:rsidRDefault="00687E3F" w:rsidP="00687E3F">
      <w:r w:rsidRPr="00687E3F">
        <w:rPr>
          <w:b/>
          <w:bCs/>
        </w:rPr>
        <w:t>DATA SOURCE:</w:t>
      </w:r>
      <w:r w:rsidRPr="00687E3F">
        <w:t xml:space="preserve"> vw_risk_analysis</w:t>
      </w:r>
    </w:p>
    <w:p w14:paraId="5587B0D9" w14:textId="77777777" w:rsidR="00687E3F" w:rsidRPr="00687E3F" w:rsidRDefault="00687E3F" w:rsidP="00687E3F">
      <w:r w:rsidRPr="00687E3F">
        <w:rPr>
          <w:b/>
          <w:bCs/>
        </w:rPr>
        <w:t>LEGEND FIELD:</w:t>
      </w:r>
      <w:r w:rsidRPr="00687E3F">
        <w:t xml:space="preserve"> risk_category</w:t>
      </w:r>
    </w:p>
    <w:p w14:paraId="51984B60" w14:textId="77777777" w:rsidR="00687E3F" w:rsidRPr="00687E3F" w:rsidRDefault="00687E3F" w:rsidP="00687E3F">
      <w:r w:rsidRPr="00687E3F">
        <w:rPr>
          <w:b/>
          <w:bCs/>
        </w:rPr>
        <w:t>VALUE FIELD:</w:t>
      </w:r>
      <w:r w:rsidRPr="00687E3F">
        <w:t xml:space="preserve"> transaction_count</w:t>
      </w:r>
    </w:p>
    <w:p w14:paraId="5A9073D8" w14:textId="77777777" w:rsidR="00687E3F" w:rsidRPr="00687E3F" w:rsidRDefault="00687E3F" w:rsidP="00687E3F">
      <w:r w:rsidRPr="00687E3F">
        <w:rPr>
          <w:b/>
          <w:bCs/>
        </w:rPr>
        <w:lastRenderedPageBreak/>
        <w:t>ANALYTICAL INSIGHT:</w:t>
      </w:r>
      <w:r w:rsidRPr="00687E3F">
        <w:t xml:space="preserve"> Low-risk transactions represent 97.68% of model-scored transactions, while Medium, High, and Critical risk categories account for significantly smaller proportions. The distribution highlights the highly concentrated nature of transaction risk levels.</w:t>
      </w:r>
    </w:p>
    <w:p w14:paraId="72B91ABB" w14:textId="77777777" w:rsidR="00687E3F" w:rsidRPr="00687E3F" w:rsidRDefault="00687E3F" w:rsidP="00687E3F">
      <w:pPr>
        <w:rPr>
          <w:b/>
          <w:bCs/>
        </w:rPr>
      </w:pPr>
      <w:r w:rsidRPr="00687E3F">
        <w:rPr>
          <w:b/>
          <w:bCs/>
        </w:rPr>
        <w:t>VISUAL 3 — TOP 10 STATES BY FRAUD TRANSACTIONS</w:t>
      </w:r>
    </w:p>
    <w:p w14:paraId="42435C0A" w14:textId="77777777" w:rsidR="00687E3F" w:rsidRPr="00687E3F" w:rsidRDefault="00687E3F" w:rsidP="00687E3F">
      <w:r w:rsidRPr="00687E3F">
        <w:rPr>
          <w:b/>
          <w:bCs/>
        </w:rPr>
        <w:t>VISUAL TYPE:</w:t>
      </w:r>
      <w:r w:rsidRPr="00687E3F">
        <w:t xml:space="preserve"> Clustered Bar Chart</w:t>
      </w:r>
    </w:p>
    <w:p w14:paraId="2D2EB8E3" w14:textId="77777777" w:rsidR="00687E3F" w:rsidRPr="00687E3F" w:rsidRDefault="00687E3F" w:rsidP="00687E3F">
      <w:r w:rsidRPr="00687E3F">
        <w:rPr>
          <w:b/>
          <w:bCs/>
        </w:rPr>
        <w:t>DATA SOURCE:</w:t>
      </w:r>
      <w:r w:rsidRPr="00687E3F">
        <w:t xml:space="preserve"> vw_geographic_analysis</w:t>
      </w:r>
    </w:p>
    <w:p w14:paraId="74779A5A" w14:textId="77777777" w:rsidR="00687E3F" w:rsidRPr="00687E3F" w:rsidRDefault="00687E3F" w:rsidP="00687E3F">
      <w:r w:rsidRPr="00687E3F">
        <w:rPr>
          <w:b/>
          <w:bCs/>
        </w:rPr>
        <w:t>CATEGORY FIELD:</w:t>
      </w:r>
      <w:r w:rsidRPr="00687E3F">
        <w:t xml:space="preserve"> state</w:t>
      </w:r>
    </w:p>
    <w:p w14:paraId="2B69703F" w14:textId="77777777" w:rsidR="00687E3F" w:rsidRPr="00687E3F" w:rsidRDefault="00687E3F" w:rsidP="00687E3F">
      <w:r w:rsidRPr="00687E3F">
        <w:rPr>
          <w:b/>
          <w:bCs/>
        </w:rPr>
        <w:t>VALUE FIELD:</w:t>
      </w:r>
      <w:r w:rsidRPr="00687E3F">
        <w:t xml:space="preserve"> fraud_transactions</w:t>
      </w:r>
    </w:p>
    <w:p w14:paraId="0703FCFA" w14:textId="77777777" w:rsidR="00687E3F" w:rsidRPr="00687E3F" w:rsidRDefault="00687E3F" w:rsidP="00687E3F">
      <w:r w:rsidRPr="00687E3F">
        <w:rPr>
          <w:b/>
          <w:bCs/>
        </w:rPr>
        <w:t>FILTER:</w:t>
      </w:r>
      <w:r w:rsidRPr="00687E3F">
        <w:t xml:space="preserve"> Top 10 States</w:t>
      </w:r>
    </w:p>
    <w:p w14:paraId="3F0CBF5D" w14:textId="77777777" w:rsidR="00687E3F" w:rsidRPr="00687E3F" w:rsidRDefault="00687E3F" w:rsidP="00687E3F">
      <w:r w:rsidRPr="00687E3F">
        <w:rPr>
          <w:b/>
          <w:bCs/>
        </w:rPr>
        <w:t>SORTING:</w:t>
      </w:r>
      <w:r w:rsidRPr="00687E3F">
        <w:t xml:space="preserve"> Fraud Transactions — Descending</w:t>
      </w:r>
    </w:p>
    <w:p w14:paraId="671623A1" w14:textId="77777777" w:rsidR="00687E3F" w:rsidRPr="00687E3F" w:rsidRDefault="00687E3F" w:rsidP="00687E3F">
      <w:r w:rsidRPr="00687E3F">
        <w:rPr>
          <w:b/>
          <w:bCs/>
        </w:rPr>
        <w:t>ANALYTICAL INSIGHT:</w:t>
      </w:r>
      <w:r w:rsidRPr="00687E3F">
        <w:t xml:space="preserve"> New York recorded the highest number of fraudulent transactions, followed by Texas and Pennsylvania. The visualization helps identify geographic regions with the highest fraud transaction volumes.</w:t>
      </w:r>
    </w:p>
    <w:p w14:paraId="5761D751" w14:textId="77777777" w:rsidR="00687E3F" w:rsidRPr="00687E3F" w:rsidRDefault="00687E3F" w:rsidP="00687E3F">
      <w:pPr>
        <w:rPr>
          <w:b/>
          <w:bCs/>
        </w:rPr>
      </w:pPr>
      <w:r w:rsidRPr="00687E3F">
        <w:rPr>
          <w:b/>
          <w:bCs/>
        </w:rPr>
        <w:t>VISUAL 4 — MONTHLY FRAUD TREND</w:t>
      </w:r>
    </w:p>
    <w:p w14:paraId="5F8E139E" w14:textId="77777777" w:rsidR="00687E3F" w:rsidRPr="00687E3F" w:rsidRDefault="00687E3F" w:rsidP="00687E3F">
      <w:r w:rsidRPr="00687E3F">
        <w:rPr>
          <w:b/>
          <w:bCs/>
        </w:rPr>
        <w:t>VISUAL TYPE:</w:t>
      </w:r>
      <w:r w:rsidRPr="00687E3F">
        <w:t xml:space="preserve"> Line Chart</w:t>
      </w:r>
    </w:p>
    <w:p w14:paraId="68938264" w14:textId="77777777" w:rsidR="00687E3F" w:rsidRPr="00687E3F" w:rsidRDefault="00687E3F" w:rsidP="00687E3F">
      <w:r w:rsidRPr="00687E3F">
        <w:rPr>
          <w:b/>
          <w:bCs/>
        </w:rPr>
        <w:t>DATA SOURCE:</w:t>
      </w:r>
      <w:r w:rsidRPr="00687E3F">
        <w:t xml:space="preserve"> vw_monthly_fraud_analysis</w:t>
      </w:r>
    </w:p>
    <w:p w14:paraId="7DFE290A" w14:textId="77777777" w:rsidR="00687E3F" w:rsidRPr="00687E3F" w:rsidRDefault="00687E3F" w:rsidP="00687E3F">
      <w:r w:rsidRPr="00687E3F">
        <w:rPr>
          <w:b/>
          <w:bCs/>
        </w:rPr>
        <w:t>X-AXIS:</w:t>
      </w:r>
      <w:r w:rsidRPr="00687E3F">
        <w:t xml:space="preserve"> transaction_month</w:t>
      </w:r>
    </w:p>
    <w:p w14:paraId="1A79685C" w14:textId="77777777" w:rsidR="00687E3F" w:rsidRPr="00687E3F" w:rsidRDefault="00687E3F" w:rsidP="00687E3F">
      <w:r w:rsidRPr="00687E3F">
        <w:rPr>
          <w:b/>
          <w:bCs/>
        </w:rPr>
        <w:t>Y-AXIS:</w:t>
      </w:r>
      <w:r w:rsidRPr="00687E3F">
        <w:t xml:space="preserve"> fraud_transactions</w:t>
      </w:r>
    </w:p>
    <w:p w14:paraId="3EA5517C" w14:textId="77777777" w:rsidR="00687E3F" w:rsidRPr="00687E3F" w:rsidRDefault="00687E3F" w:rsidP="00687E3F">
      <w:r w:rsidRPr="00687E3F">
        <w:rPr>
          <w:b/>
          <w:bCs/>
        </w:rPr>
        <w:t>SORTING:</w:t>
      </w:r>
      <w:r w:rsidRPr="00687E3F">
        <w:t xml:space="preserve"> Chronological Month Order using Month_Sort</w:t>
      </w:r>
    </w:p>
    <w:p w14:paraId="6733E77F" w14:textId="77777777" w:rsidR="00687E3F" w:rsidRPr="00687E3F" w:rsidRDefault="00687E3F" w:rsidP="00687E3F">
      <w:r w:rsidRPr="00687E3F">
        <w:rPr>
          <w:b/>
          <w:bCs/>
        </w:rPr>
        <w:t>ANALYTICAL INSIGHT:</w:t>
      </w:r>
      <w:r w:rsidRPr="00687E3F">
        <w:t xml:space="preserve"> Fraud transaction activity fluctuates throughout the year, with March and May recording the highest fraud volumes. April, July, and November recorded comparatively lower fraud activity.</w:t>
      </w:r>
    </w:p>
    <w:p w14:paraId="4D44F117" w14:textId="77777777" w:rsidR="00687E3F" w:rsidRPr="00687E3F" w:rsidRDefault="00687E3F" w:rsidP="00687E3F">
      <w:pPr>
        <w:rPr>
          <w:b/>
          <w:bCs/>
        </w:rPr>
      </w:pPr>
      <w:r w:rsidRPr="00687E3F">
        <w:rPr>
          <w:b/>
          <w:bCs/>
        </w:rPr>
        <w:t>DASHBOARD FORMATTING</w:t>
      </w:r>
    </w:p>
    <w:p w14:paraId="3D476E77" w14:textId="3D45AA5F" w:rsidR="00687E3F" w:rsidRPr="00687E3F" w:rsidRDefault="00687E3F" w:rsidP="00687E3F">
      <w:r w:rsidRPr="00687E3F">
        <w:t>The dashboard was designed using a 16:9 canvas layout.</w:t>
      </w:r>
      <w:r>
        <w:t xml:space="preserve"> </w:t>
      </w:r>
      <w:r w:rsidRPr="00687E3F">
        <w:t>A consistent dark red color theme was applied to the category analysis, geographic analysis, and monthly fraud trend visuals to represent the fraud analytics context.</w:t>
      </w:r>
    </w:p>
    <w:p w14:paraId="34A3029D" w14:textId="5D0EAFE6" w:rsidR="00687E3F" w:rsidRPr="00687E3F" w:rsidRDefault="00687E3F" w:rsidP="00687E3F">
      <w:r w:rsidRPr="00687E3F">
        <w:t>KPI cards were designed using:</w:t>
      </w:r>
      <w:r>
        <w:t xml:space="preserve"> r</w:t>
      </w:r>
      <w:r w:rsidRPr="00687E3F">
        <w:t>ounded borders</w:t>
      </w:r>
      <w:r>
        <w:t>, s</w:t>
      </w:r>
      <w:r w:rsidRPr="00687E3F">
        <w:t>ubtle shadows</w:t>
      </w:r>
      <w:r>
        <w:t>, d</w:t>
      </w:r>
      <w:r w:rsidRPr="00687E3F">
        <w:t>ark red accent lines</w:t>
      </w:r>
      <w:r>
        <w:t xml:space="preserve"> and c</w:t>
      </w:r>
      <w:r w:rsidRPr="00687E3F">
        <w:t xml:space="preserve">onsistent typography and spacing. </w:t>
      </w:r>
    </w:p>
    <w:p w14:paraId="6CA8024C" w14:textId="77777777" w:rsidR="00687E3F" w:rsidRPr="00687E3F" w:rsidRDefault="00687E3F" w:rsidP="00687E3F">
      <w:r w:rsidRPr="00687E3F">
        <w:t>The Risk Category Distribution visual retained distinct colors for individual risk categories to improve category identification and readability.</w:t>
      </w:r>
    </w:p>
    <w:p w14:paraId="7D290489" w14:textId="77777777" w:rsidR="00687E3F" w:rsidRDefault="00687E3F" w:rsidP="00687E3F">
      <w:pPr>
        <w:rPr>
          <w:b/>
          <w:bCs/>
        </w:rPr>
      </w:pPr>
    </w:p>
    <w:p w14:paraId="046CFF78" w14:textId="177EF927" w:rsidR="00687E3F" w:rsidRPr="00687E3F" w:rsidRDefault="00687E3F" w:rsidP="00687E3F">
      <w:pPr>
        <w:rPr>
          <w:b/>
          <w:bCs/>
        </w:rPr>
      </w:pPr>
      <w:r w:rsidRPr="00687E3F">
        <w:rPr>
          <w:b/>
          <w:bCs/>
        </w:rPr>
        <w:lastRenderedPageBreak/>
        <w:t>PURPOSE</w:t>
      </w:r>
    </w:p>
    <w:p w14:paraId="64915AC2" w14:textId="77777777" w:rsidR="00687E3F" w:rsidRPr="00687E3F" w:rsidRDefault="00687E3F" w:rsidP="00687E3F">
      <w:r w:rsidRPr="00687E3F">
        <w:t>This step helps:</w:t>
      </w:r>
    </w:p>
    <w:p w14:paraId="3753BF36" w14:textId="77777777" w:rsidR="00687E3F" w:rsidRPr="00687E3F" w:rsidRDefault="00687E3F" w:rsidP="00687E3F">
      <w:pPr>
        <w:numPr>
          <w:ilvl w:val="0"/>
          <w:numId w:val="10"/>
        </w:numPr>
      </w:pPr>
      <w:r w:rsidRPr="00687E3F">
        <w:t xml:space="preserve">Provide an executive-level overview of fraud performance. </w:t>
      </w:r>
    </w:p>
    <w:p w14:paraId="22DB4253" w14:textId="77777777" w:rsidR="00687E3F" w:rsidRPr="00687E3F" w:rsidRDefault="00687E3F" w:rsidP="00687E3F">
      <w:pPr>
        <w:numPr>
          <w:ilvl w:val="0"/>
          <w:numId w:val="10"/>
        </w:numPr>
      </w:pPr>
      <w:r w:rsidRPr="00687E3F">
        <w:t xml:space="preserve">Present important fraud KPIs in a clear and accessible format. </w:t>
      </w:r>
    </w:p>
    <w:p w14:paraId="508C3D79" w14:textId="77777777" w:rsidR="00687E3F" w:rsidRPr="00687E3F" w:rsidRDefault="00687E3F" w:rsidP="00687E3F">
      <w:pPr>
        <w:numPr>
          <w:ilvl w:val="0"/>
          <w:numId w:val="10"/>
        </w:numPr>
      </w:pPr>
      <w:r w:rsidRPr="00687E3F">
        <w:t xml:space="preserve">Identify merchant categories with high fraud activity. </w:t>
      </w:r>
    </w:p>
    <w:p w14:paraId="2F1F2433" w14:textId="77777777" w:rsidR="00687E3F" w:rsidRPr="00687E3F" w:rsidRDefault="00687E3F" w:rsidP="00687E3F">
      <w:pPr>
        <w:numPr>
          <w:ilvl w:val="0"/>
          <w:numId w:val="10"/>
        </w:numPr>
      </w:pPr>
      <w:r w:rsidRPr="00687E3F">
        <w:t xml:space="preserve">Analyze geographic fraud concentration. </w:t>
      </w:r>
    </w:p>
    <w:p w14:paraId="58BC78D1" w14:textId="77777777" w:rsidR="00687E3F" w:rsidRPr="00687E3F" w:rsidRDefault="00687E3F" w:rsidP="00687E3F">
      <w:pPr>
        <w:numPr>
          <w:ilvl w:val="0"/>
          <w:numId w:val="10"/>
        </w:numPr>
      </w:pPr>
      <w:r w:rsidRPr="00687E3F">
        <w:t xml:space="preserve">Monitor monthly fraud transaction patterns. </w:t>
      </w:r>
    </w:p>
    <w:p w14:paraId="5173BDEB" w14:textId="77777777" w:rsidR="00687E3F" w:rsidRPr="00687E3F" w:rsidRDefault="00687E3F" w:rsidP="00687E3F">
      <w:pPr>
        <w:numPr>
          <w:ilvl w:val="0"/>
          <w:numId w:val="10"/>
        </w:numPr>
      </w:pPr>
      <w:r w:rsidRPr="00687E3F">
        <w:t xml:space="preserve">Understand the distribution of model-generated transaction risk categories. </w:t>
      </w:r>
    </w:p>
    <w:p w14:paraId="6049D1F6" w14:textId="77777777" w:rsidR="00687E3F" w:rsidRPr="00687E3F" w:rsidRDefault="00687E3F" w:rsidP="00687E3F">
      <w:pPr>
        <w:numPr>
          <w:ilvl w:val="0"/>
          <w:numId w:val="10"/>
        </w:numPr>
      </w:pPr>
      <w:r w:rsidRPr="00687E3F">
        <w:t xml:space="preserve">Transform SQL analytics results into interactive business intelligence visualizations. </w:t>
      </w:r>
    </w:p>
    <w:p w14:paraId="0B08B24C" w14:textId="77777777" w:rsidR="00687E3F" w:rsidRPr="00687E3F" w:rsidRDefault="00687E3F" w:rsidP="00687E3F">
      <w:pPr>
        <w:rPr>
          <w:b/>
          <w:bCs/>
        </w:rPr>
      </w:pPr>
      <w:r w:rsidRPr="00687E3F">
        <w:rPr>
          <w:b/>
          <w:bCs/>
        </w:rPr>
        <w:t>CONCLUSION</w:t>
      </w:r>
    </w:p>
    <w:p w14:paraId="0D5BBEC2" w14:textId="6268CB86" w:rsidR="00687E3F" w:rsidRPr="00687E3F" w:rsidRDefault="00687E3F" w:rsidP="00687E3F">
      <w:r w:rsidRPr="00687E3F">
        <w:t>The Executive Overview dashboard was successfully developed using the reusable SQL reporting views created during the SQL analytics phase.</w:t>
      </w:r>
      <w:r>
        <w:t xml:space="preserve"> </w:t>
      </w:r>
      <w:r w:rsidRPr="00687E3F">
        <w:t>The dashboard integrates core fraud KPIs, merchant category analysis, geographic analysis, monthly fraud trends, and risk category distribution into a single executive-level reporting page.</w:t>
      </w:r>
      <w:r>
        <w:t xml:space="preserve"> </w:t>
      </w:r>
      <w:r w:rsidRPr="00687E3F">
        <w:t>This dashboard provides stakeholders with a consolidated view of overall fraud performance and enables rapid identification of major fraud patterns and risk indicators.</w:t>
      </w:r>
    </w:p>
    <w:p w14:paraId="24F667A0" w14:textId="75ED5801" w:rsidR="0070143E" w:rsidRPr="0070143E" w:rsidRDefault="0070143E" w:rsidP="0070143E">
      <w:pPr>
        <w:rPr>
          <w:b/>
          <w:bCs/>
        </w:rPr>
      </w:pPr>
      <w:r w:rsidRPr="0070143E">
        <w:rPr>
          <w:b/>
          <w:bCs/>
        </w:rPr>
        <w:t xml:space="preserve">STEP </w:t>
      </w:r>
      <w:r w:rsidR="001077E2">
        <w:rPr>
          <w:b/>
          <w:bCs/>
        </w:rPr>
        <w:t>8</w:t>
      </w:r>
      <w:r w:rsidRPr="0070143E">
        <w:rPr>
          <w:b/>
          <w:bCs/>
        </w:rPr>
        <w:t>.7 — BUILD FRAUD ANALYSIS DEEP DIVE DASHBOARD</w:t>
      </w:r>
    </w:p>
    <w:p w14:paraId="1BF2342D" w14:textId="77777777" w:rsidR="0070143E" w:rsidRPr="0070143E" w:rsidRDefault="0070143E" w:rsidP="0070143E">
      <w:pPr>
        <w:rPr>
          <w:b/>
          <w:bCs/>
        </w:rPr>
      </w:pPr>
      <w:r w:rsidRPr="0070143E">
        <w:rPr>
          <w:b/>
          <w:bCs/>
        </w:rPr>
        <w:t>OBJECTIVE</w:t>
      </w:r>
    </w:p>
    <w:p w14:paraId="35C86E07" w14:textId="77777777" w:rsidR="0070143E" w:rsidRPr="0070143E" w:rsidRDefault="0070143E" w:rsidP="0070143E">
      <w:r w:rsidRPr="0070143E">
        <w:t>Develop a detailed Power BI dashboard that provides deeper analytical insights into fraud patterns across merchant categories, geographic regions, transaction time periods, transaction days, and customer demographics.</w:t>
      </w:r>
    </w:p>
    <w:p w14:paraId="6531C78D" w14:textId="77777777" w:rsidR="0070143E" w:rsidRPr="0070143E" w:rsidRDefault="0070143E" w:rsidP="0070143E">
      <w:pPr>
        <w:rPr>
          <w:b/>
          <w:bCs/>
        </w:rPr>
      </w:pPr>
      <w:r w:rsidRPr="0070143E">
        <w:rPr>
          <w:b/>
          <w:bCs/>
        </w:rPr>
        <w:t>DASHBOARD PAGE</w:t>
      </w:r>
    </w:p>
    <w:p w14:paraId="41C1513A" w14:textId="77777777" w:rsidR="0070143E" w:rsidRPr="0070143E" w:rsidRDefault="0070143E" w:rsidP="0070143E">
      <w:r w:rsidRPr="0070143E">
        <w:rPr>
          <w:b/>
          <w:bCs/>
        </w:rPr>
        <w:t>Page Name:</w:t>
      </w:r>
      <w:r w:rsidRPr="0070143E">
        <w:t xml:space="preserve"> Fraud Analysis Dashboard</w:t>
      </w:r>
    </w:p>
    <w:p w14:paraId="3055F237" w14:textId="77777777" w:rsidR="0070143E" w:rsidRPr="0070143E" w:rsidRDefault="0070143E" w:rsidP="0070143E">
      <w:r w:rsidRPr="0070143E">
        <w:rPr>
          <w:b/>
          <w:bCs/>
        </w:rPr>
        <w:t>Dashboard Title:</w:t>
      </w:r>
      <w:r w:rsidRPr="0070143E">
        <w:t xml:space="preserve"> Fraud Analysis Deep Dive</w:t>
      </w:r>
    </w:p>
    <w:p w14:paraId="6C3A0125" w14:textId="77777777" w:rsidR="0070143E" w:rsidRPr="0070143E" w:rsidRDefault="0070143E" w:rsidP="0070143E">
      <w:r w:rsidRPr="0070143E">
        <w:rPr>
          <w:b/>
          <w:bCs/>
        </w:rPr>
        <w:t>Dashboard Subtitle:</w:t>
      </w:r>
      <w:r w:rsidRPr="0070143E">
        <w:t xml:space="preserve"> Category, Geographic, Temporal &amp; Demographic Insights</w:t>
      </w:r>
    </w:p>
    <w:p w14:paraId="084AC821" w14:textId="77777777" w:rsidR="0070143E" w:rsidRPr="0070143E" w:rsidRDefault="0070143E" w:rsidP="0070143E">
      <w:pPr>
        <w:rPr>
          <w:b/>
          <w:bCs/>
        </w:rPr>
      </w:pPr>
      <w:r w:rsidRPr="0070143E">
        <w:rPr>
          <w:b/>
          <w:bCs/>
        </w:rPr>
        <w:t>VISUAL 1 — FRAUD PERCENTAGE BY CATEGORY</w:t>
      </w:r>
    </w:p>
    <w:p w14:paraId="37EC4BD1" w14:textId="77777777" w:rsidR="0070143E" w:rsidRPr="0070143E" w:rsidRDefault="0070143E" w:rsidP="0070143E">
      <w:r w:rsidRPr="0070143E">
        <w:rPr>
          <w:b/>
          <w:bCs/>
        </w:rPr>
        <w:t>VISUAL TYPE:</w:t>
      </w:r>
      <w:r w:rsidRPr="0070143E">
        <w:t xml:space="preserve"> Clustered Bar Chart</w:t>
      </w:r>
    </w:p>
    <w:p w14:paraId="7F2562BE" w14:textId="77777777" w:rsidR="0070143E" w:rsidRPr="0070143E" w:rsidRDefault="0070143E" w:rsidP="0070143E">
      <w:r w:rsidRPr="0070143E">
        <w:rPr>
          <w:b/>
          <w:bCs/>
        </w:rPr>
        <w:t>DATA SOURCE</w:t>
      </w:r>
      <w:r w:rsidRPr="0070143E">
        <w:t>: vw_category_analysis</w:t>
      </w:r>
    </w:p>
    <w:p w14:paraId="584A20B6" w14:textId="77777777" w:rsidR="0070143E" w:rsidRPr="0070143E" w:rsidRDefault="0070143E" w:rsidP="0070143E">
      <w:r w:rsidRPr="0070143E">
        <w:rPr>
          <w:b/>
          <w:bCs/>
        </w:rPr>
        <w:t>CATEGORY FIELD:</w:t>
      </w:r>
      <w:r w:rsidRPr="0070143E">
        <w:t xml:space="preserve"> category</w:t>
      </w:r>
    </w:p>
    <w:p w14:paraId="2ED5D28A" w14:textId="77777777" w:rsidR="0070143E" w:rsidRPr="0070143E" w:rsidRDefault="0070143E" w:rsidP="0070143E">
      <w:r w:rsidRPr="0070143E">
        <w:rPr>
          <w:b/>
          <w:bCs/>
        </w:rPr>
        <w:t>VALUE FIELD:</w:t>
      </w:r>
      <w:r w:rsidRPr="0070143E">
        <w:t xml:space="preserve"> fraud_rate_percentage</w:t>
      </w:r>
    </w:p>
    <w:p w14:paraId="5BFACB9A" w14:textId="77777777" w:rsidR="0070143E" w:rsidRPr="0070143E" w:rsidRDefault="0070143E" w:rsidP="0070143E">
      <w:r w:rsidRPr="0070143E">
        <w:rPr>
          <w:b/>
          <w:bCs/>
        </w:rPr>
        <w:lastRenderedPageBreak/>
        <w:t>SORTING:</w:t>
      </w:r>
      <w:r w:rsidRPr="0070143E">
        <w:t xml:space="preserve"> Fraud Rate Percentage — Descending</w:t>
      </w:r>
    </w:p>
    <w:p w14:paraId="3F61BA1F" w14:textId="77777777" w:rsidR="0070143E" w:rsidRPr="0070143E" w:rsidRDefault="0070143E" w:rsidP="0070143E">
      <w:r w:rsidRPr="0070143E">
        <w:rPr>
          <w:b/>
          <w:bCs/>
        </w:rPr>
        <w:t>ANALYTICAL INSIGHT:</w:t>
      </w:r>
      <w:r w:rsidRPr="0070143E">
        <w:t xml:space="preserve"> Shopping Net recorded the highest fraud rate percentage at approximately 1.59%, followed by Misc Net and Grocery POS at approximately 1.30% and 1.26%, respectively. This visualization helps identify merchant categories with a higher proportion of fraudulent transactions relative to their overall transaction volumes.</w:t>
      </w:r>
    </w:p>
    <w:p w14:paraId="232E15AC" w14:textId="77777777" w:rsidR="0070143E" w:rsidRPr="0070143E" w:rsidRDefault="0070143E" w:rsidP="0070143E">
      <w:pPr>
        <w:rPr>
          <w:b/>
          <w:bCs/>
        </w:rPr>
      </w:pPr>
      <w:r w:rsidRPr="0070143E">
        <w:rPr>
          <w:b/>
          <w:bCs/>
        </w:rPr>
        <w:t>VISUAL 2 — FRAUD VALUE BY CATEGORY</w:t>
      </w:r>
    </w:p>
    <w:p w14:paraId="3A023C3B" w14:textId="77777777" w:rsidR="0070143E" w:rsidRPr="0070143E" w:rsidRDefault="0070143E" w:rsidP="0070143E">
      <w:r w:rsidRPr="0070143E">
        <w:rPr>
          <w:b/>
          <w:bCs/>
        </w:rPr>
        <w:t>VISUAL TYPE:</w:t>
      </w:r>
      <w:r w:rsidRPr="0070143E">
        <w:t xml:space="preserve"> Clustered Bar Chart</w:t>
      </w:r>
    </w:p>
    <w:p w14:paraId="02CD679F" w14:textId="77777777" w:rsidR="0070143E" w:rsidRPr="0070143E" w:rsidRDefault="0070143E" w:rsidP="0070143E">
      <w:r w:rsidRPr="0070143E">
        <w:rPr>
          <w:b/>
          <w:bCs/>
        </w:rPr>
        <w:t>DATA SOURCE:</w:t>
      </w:r>
      <w:r w:rsidRPr="0070143E">
        <w:t xml:space="preserve"> vw_category_analysis</w:t>
      </w:r>
    </w:p>
    <w:p w14:paraId="1D0CFD7B" w14:textId="77777777" w:rsidR="0070143E" w:rsidRPr="0070143E" w:rsidRDefault="0070143E" w:rsidP="0070143E">
      <w:r w:rsidRPr="0070143E">
        <w:rPr>
          <w:b/>
          <w:bCs/>
        </w:rPr>
        <w:t>CATEGORY FIELD:</w:t>
      </w:r>
      <w:r w:rsidRPr="0070143E">
        <w:t xml:space="preserve"> category</w:t>
      </w:r>
    </w:p>
    <w:p w14:paraId="16650C70" w14:textId="77777777" w:rsidR="0070143E" w:rsidRPr="0070143E" w:rsidRDefault="0070143E" w:rsidP="0070143E">
      <w:r w:rsidRPr="0070143E">
        <w:rPr>
          <w:b/>
          <w:bCs/>
        </w:rPr>
        <w:t>VALUE FIELD:</w:t>
      </w:r>
      <w:r w:rsidRPr="0070143E">
        <w:t xml:space="preserve"> total_fraud_value</w:t>
      </w:r>
    </w:p>
    <w:p w14:paraId="3D9AEA5F" w14:textId="77777777" w:rsidR="0070143E" w:rsidRPr="0070143E" w:rsidRDefault="0070143E" w:rsidP="0070143E">
      <w:r w:rsidRPr="0070143E">
        <w:rPr>
          <w:b/>
          <w:bCs/>
        </w:rPr>
        <w:t>SORTING:</w:t>
      </w:r>
      <w:r w:rsidRPr="0070143E">
        <w:t xml:space="preserve"> Total Fraud Value — Descending</w:t>
      </w:r>
    </w:p>
    <w:p w14:paraId="7B1E1580" w14:textId="77777777" w:rsidR="0070143E" w:rsidRPr="0070143E" w:rsidRDefault="0070143E" w:rsidP="0070143E">
      <w:r w:rsidRPr="0070143E">
        <w:rPr>
          <w:b/>
          <w:bCs/>
        </w:rPr>
        <w:t>ANALYTICAL INSIGHT:</w:t>
      </w:r>
      <w:r w:rsidRPr="0070143E">
        <w:t xml:space="preserve"> Shopping Net recorded the highest total fraud value at approximately 2.21M, significantly exceeding other merchant categories. Misc Net and Shopping POS followed with fraud values of approximately 944K and 928K, respectively. This visualization helps identify merchant categories associated with the greatest financial impact from fraudulent transactions.</w:t>
      </w:r>
    </w:p>
    <w:p w14:paraId="4C2BCB48" w14:textId="77777777" w:rsidR="0070143E" w:rsidRPr="0070143E" w:rsidRDefault="0070143E" w:rsidP="0070143E">
      <w:pPr>
        <w:rPr>
          <w:b/>
          <w:bCs/>
        </w:rPr>
      </w:pPr>
      <w:r w:rsidRPr="0070143E">
        <w:rPr>
          <w:b/>
          <w:bCs/>
        </w:rPr>
        <w:t>VISUAL 3 — TOP 10 STATES BY FRAUD PERCENTAGE</w:t>
      </w:r>
    </w:p>
    <w:p w14:paraId="472265B1" w14:textId="77777777" w:rsidR="0070143E" w:rsidRPr="0070143E" w:rsidRDefault="0070143E" w:rsidP="0070143E">
      <w:r w:rsidRPr="0070143E">
        <w:rPr>
          <w:b/>
          <w:bCs/>
        </w:rPr>
        <w:t>VISUAL TYPE:</w:t>
      </w:r>
      <w:r w:rsidRPr="0070143E">
        <w:t xml:space="preserve"> Clustered Bar Chart</w:t>
      </w:r>
    </w:p>
    <w:p w14:paraId="0DA41DA8" w14:textId="77777777" w:rsidR="0070143E" w:rsidRPr="0070143E" w:rsidRDefault="0070143E" w:rsidP="0070143E">
      <w:r w:rsidRPr="0070143E">
        <w:rPr>
          <w:b/>
          <w:bCs/>
        </w:rPr>
        <w:t>DATA SOURCE:</w:t>
      </w:r>
      <w:r w:rsidRPr="0070143E">
        <w:t xml:space="preserve"> vw_geographic_analysis</w:t>
      </w:r>
    </w:p>
    <w:p w14:paraId="6C126E26" w14:textId="77777777" w:rsidR="0070143E" w:rsidRPr="0070143E" w:rsidRDefault="0070143E" w:rsidP="0070143E">
      <w:r w:rsidRPr="0070143E">
        <w:rPr>
          <w:b/>
          <w:bCs/>
        </w:rPr>
        <w:t>CATEGORY FIELD:</w:t>
      </w:r>
      <w:r w:rsidRPr="0070143E">
        <w:t xml:space="preserve"> state</w:t>
      </w:r>
    </w:p>
    <w:p w14:paraId="1A18A9E2" w14:textId="77777777" w:rsidR="0070143E" w:rsidRPr="0070143E" w:rsidRDefault="0070143E" w:rsidP="0070143E">
      <w:r w:rsidRPr="0070143E">
        <w:rPr>
          <w:b/>
          <w:bCs/>
        </w:rPr>
        <w:t>VALUE FIELD:</w:t>
      </w:r>
      <w:r w:rsidRPr="0070143E">
        <w:t xml:space="preserve"> fraud_rate_percentage</w:t>
      </w:r>
    </w:p>
    <w:p w14:paraId="3F3A032A" w14:textId="77777777" w:rsidR="0070143E" w:rsidRPr="0070143E" w:rsidRDefault="0070143E" w:rsidP="0070143E">
      <w:r w:rsidRPr="0070143E">
        <w:rPr>
          <w:b/>
          <w:bCs/>
        </w:rPr>
        <w:t>FILTER:</w:t>
      </w:r>
      <w:r w:rsidRPr="0070143E">
        <w:t xml:space="preserve"> Top 10 States by Fraud Rate Percentage</w:t>
      </w:r>
    </w:p>
    <w:p w14:paraId="2F9847B6" w14:textId="77777777" w:rsidR="0070143E" w:rsidRPr="0070143E" w:rsidRDefault="0070143E" w:rsidP="0070143E">
      <w:r w:rsidRPr="0070143E">
        <w:rPr>
          <w:b/>
          <w:bCs/>
        </w:rPr>
        <w:t>ADDITIONAL FILTER:</w:t>
      </w:r>
      <w:r w:rsidRPr="0070143E">
        <w:t xml:space="preserve"> Total Transactions greater than or equal to 10,000</w:t>
      </w:r>
    </w:p>
    <w:p w14:paraId="0003E8B6" w14:textId="77777777" w:rsidR="0070143E" w:rsidRPr="0070143E" w:rsidRDefault="0070143E" w:rsidP="0070143E">
      <w:r w:rsidRPr="0070143E">
        <w:rPr>
          <w:b/>
          <w:bCs/>
        </w:rPr>
        <w:t>SORTING:</w:t>
      </w:r>
      <w:r w:rsidRPr="0070143E">
        <w:t xml:space="preserve"> Fraud Rate Percentage — Descending</w:t>
      </w:r>
    </w:p>
    <w:p w14:paraId="31034E8F" w14:textId="77777777" w:rsidR="0070143E" w:rsidRPr="0070143E" w:rsidRDefault="0070143E" w:rsidP="0070143E">
      <w:r w:rsidRPr="0070143E">
        <w:rPr>
          <w:b/>
          <w:bCs/>
        </w:rPr>
        <w:t>ANALYTICAL INSIGHT:</w:t>
      </w:r>
      <w:r w:rsidRPr="0070143E">
        <w:t xml:space="preserve"> Oregon recorded the highest fraud rate percentage among the filtered states at approximately 0.75%, followed by New Hampshire and Virginia. The minimum transaction threshold was applied to prevent states with very small transaction volumes from disproportionately appearing among the highest fraud-rate regions. This visualization helps identify geographically significant fraud concentrations while maintaining sufficient transaction volume for meaningful comparison.</w:t>
      </w:r>
    </w:p>
    <w:p w14:paraId="66E97F84" w14:textId="77777777" w:rsidR="0070143E" w:rsidRPr="0070143E" w:rsidRDefault="0070143E" w:rsidP="0070143E">
      <w:pPr>
        <w:rPr>
          <w:b/>
          <w:bCs/>
        </w:rPr>
      </w:pPr>
      <w:r w:rsidRPr="0070143E">
        <w:rPr>
          <w:b/>
          <w:bCs/>
        </w:rPr>
        <w:t>VISUAL 4 — FRAUD TRANSACTIONS BY HOUR</w:t>
      </w:r>
    </w:p>
    <w:p w14:paraId="26CDE221" w14:textId="77777777" w:rsidR="0070143E" w:rsidRPr="0070143E" w:rsidRDefault="0070143E" w:rsidP="0070143E">
      <w:r w:rsidRPr="0070143E">
        <w:rPr>
          <w:b/>
          <w:bCs/>
        </w:rPr>
        <w:t>VISUAL TYPE:</w:t>
      </w:r>
      <w:r w:rsidRPr="0070143E">
        <w:t xml:space="preserve"> Line Chart</w:t>
      </w:r>
    </w:p>
    <w:p w14:paraId="4368CED3" w14:textId="77777777" w:rsidR="0070143E" w:rsidRPr="0070143E" w:rsidRDefault="0070143E" w:rsidP="0070143E">
      <w:r w:rsidRPr="0070143E">
        <w:rPr>
          <w:b/>
          <w:bCs/>
        </w:rPr>
        <w:lastRenderedPageBreak/>
        <w:t>DATA SOURCE:</w:t>
      </w:r>
      <w:r w:rsidRPr="0070143E">
        <w:t xml:space="preserve"> vw_hourly_fraud_analysis</w:t>
      </w:r>
    </w:p>
    <w:p w14:paraId="26D34F64" w14:textId="77777777" w:rsidR="0070143E" w:rsidRPr="0070143E" w:rsidRDefault="0070143E" w:rsidP="0070143E">
      <w:r w:rsidRPr="0070143E">
        <w:rPr>
          <w:b/>
          <w:bCs/>
        </w:rPr>
        <w:t>X-AXIS:</w:t>
      </w:r>
      <w:r w:rsidRPr="0070143E">
        <w:t xml:space="preserve"> transaction_hour</w:t>
      </w:r>
    </w:p>
    <w:p w14:paraId="139987E5" w14:textId="77777777" w:rsidR="0070143E" w:rsidRPr="0070143E" w:rsidRDefault="0070143E" w:rsidP="0070143E">
      <w:r w:rsidRPr="0070143E">
        <w:rPr>
          <w:b/>
          <w:bCs/>
        </w:rPr>
        <w:t>Y-AXIS:</w:t>
      </w:r>
      <w:r w:rsidRPr="0070143E">
        <w:t xml:space="preserve"> fraud_transactions</w:t>
      </w:r>
    </w:p>
    <w:p w14:paraId="03FF2A7F" w14:textId="77777777" w:rsidR="0070143E" w:rsidRPr="0070143E" w:rsidRDefault="0070143E" w:rsidP="0070143E">
      <w:r w:rsidRPr="0070143E">
        <w:rPr>
          <w:b/>
          <w:bCs/>
        </w:rPr>
        <w:t>SORTING:</w:t>
      </w:r>
      <w:r w:rsidRPr="0070143E">
        <w:t xml:space="preserve"> Transaction Hour — Ascending</w:t>
      </w:r>
    </w:p>
    <w:p w14:paraId="6F0DF67E" w14:textId="77777777" w:rsidR="0070143E" w:rsidRPr="0070143E" w:rsidRDefault="0070143E" w:rsidP="0070143E">
      <w:r w:rsidRPr="0070143E">
        <w:rPr>
          <w:b/>
          <w:bCs/>
        </w:rPr>
        <w:t>ANALYTICAL INSIGHT:</w:t>
      </w:r>
      <w:r w:rsidRPr="0070143E">
        <w:t xml:space="preserve"> Fraud activity varies significantly across different transaction hours. The highest fraud transaction volumes occur during the late-night hours, particularly around 22:00 and 23:00, with more than 2,400 fraudulent transactions recorded during each hour. Fraud activity remains comparatively low throughout most daytime and evening hours. This visualization helps identify specific time periods associated with unusually high fraud activity.</w:t>
      </w:r>
    </w:p>
    <w:p w14:paraId="05B62DFF" w14:textId="77777777" w:rsidR="0070143E" w:rsidRPr="0070143E" w:rsidRDefault="0070143E" w:rsidP="0070143E">
      <w:pPr>
        <w:rPr>
          <w:b/>
          <w:bCs/>
        </w:rPr>
      </w:pPr>
      <w:r w:rsidRPr="0070143E">
        <w:rPr>
          <w:b/>
          <w:bCs/>
        </w:rPr>
        <w:t>VISUAL 5 — FRAUD PERCENTAGE BY GENDER</w:t>
      </w:r>
    </w:p>
    <w:p w14:paraId="390F4A9B" w14:textId="77777777" w:rsidR="0070143E" w:rsidRPr="0070143E" w:rsidRDefault="0070143E" w:rsidP="0070143E">
      <w:r w:rsidRPr="0070143E">
        <w:rPr>
          <w:b/>
          <w:bCs/>
        </w:rPr>
        <w:t>VISUAL TYPE:</w:t>
      </w:r>
      <w:r w:rsidRPr="0070143E">
        <w:t xml:space="preserve"> Donut Chart</w:t>
      </w:r>
    </w:p>
    <w:p w14:paraId="1AADF447" w14:textId="77777777" w:rsidR="0070143E" w:rsidRPr="0070143E" w:rsidRDefault="0070143E" w:rsidP="0070143E">
      <w:r w:rsidRPr="0070143E">
        <w:rPr>
          <w:b/>
          <w:bCs/>
        </w:rPr>
        <w:t>DATA SOURCE</w:t>
      </w:r>
      <w:r w:rsidRPr="0070143E">
        <w:t>: vw_gender_analysis</w:t>
      </w:r>
    </w:p>
    <w:p w14:paraId="1E8104B6" w14:textId="77777777" w:rsidR="0070143E" w:rsidRPr="0070143E" w:rsidRDefault="0070143E" w:rsidP="0070143E">
      <w:r w:rsidRPr="0070143E">
        <w:rPr>
          <w:b/>
          <w:bCs/>
        </w:rPr>
        <w:t>LEGEND FIELD:</w:t>
      </w:r>
      <w:r w:rsidRPr="0070143E">
        <w:t xml:space="preserve"> gender</w:t>
      </w:r>
    </w:p>
    <w:p w14:paraId="569E8771" w14:textId="77777777" w:rsidR="0070143E" w:rsidRPr="0070143E" w:rsidRDefault="0070143E" w:rsidP="0070143E">
      <w:r w:rsidRPr="0070143E">
        <w:rPr>
          <w:b/>
          <w:bCs/>
        </w:rPr>
        <w:t>VALUE FIELD:</w:t>
      </w:r>
      <w:r w:rsidRPr="0070143E">
        <w:t xml:space="preserve"> fraud_rate_percentage</w:t>
      </w:r>
    </w:p>
    <w:p w14:paraId="1ABEE547" w14:textId="77777777" w:rsidR="0070143E" w:rsidRPr="0070143E" w:rsidRDefault="0070143E" w:rsidP="0070143E">
      <w:r w:rsidRPr="0070143E">
        <w:rPr>
          <w:b/>
          <w:bCs/>
        </w:rPr>
        <w:t>ANALYTICAL INSIGHT:</w:t>
      </w:r>
      <w:r w:rsidRPr="0070143E">
        <w:t xml:space="preserve"> Male customers recorded a slightly higher fraud rate percentage of approximately 0.57%, compared with approximately 0.48% for female customers. The relatively small difference indicates that fraudulent transaction activity is distributed across both demographic groups, although the male customer segment demonstrates a marginally higher fraud rate.</w:t>
      </w:r>
    </w:p>
    <w:p w14:paraId="286E8580" w14:textId="77777777" w:rsidR="0070143E" w:rsidRPr="0070143E" w:rsidRDefault="0070143E" w:rsidP="0070143E">
      <w:pPr>
        <w:rPr>
          <w:b/>
          <w:bCs/>
        </w:rPr>
      </w:pPr>
      <w:r w:rsidRPr="0070143E">
        <w:rPr>
          <w:b/>
          <w:bCs/>
        </w:rPr>
        <w:t>VISUAL 6 — FRAUD TRANSACTIONS BY DAY</w:t>
      </w:r>
    </w:p>
    <w:p w14:paraId="33043586" w14:textId="77777777" w:rsidR="0070143E" w:rsidRPr="0070143E" w:rsidRDefault="0070143E" w:rsidP="0070143E">
      <w:r w:rsidRPr="0070143E">
        <w:rPr>
          <w:b/>
          <w:bCs/>
        </w:rPr>
        <w:t>VISUAL TYPE:</w:t>
      </w:r>
      <w:r w:rsidRPr="0070143E">
        <w:t xml:space="preserve"> Line Chart</w:t>
      </w:r>
    </w:p>
    <w:p w14:paraId="43862E18" w14:textId="77777777" w:rsidR="0070143E" w:rsidRPr="0070143E" w:rsidRDefault="0070143E" w:rsidP="0070143E">
      <w:r w:rsidRPr="0070143E">
        <w:rPr>
          <w:b/>
          <w:bCs/>
        </w:rPr>
        <w:t>DATA SOURCE:</w:t>
      </w:r>
      <w:r w:rsidRPr="0070143E">
        <w:t xml:space="preserve"> vw_daily_fraud_analysis</w:t>
      </w:r>
    </w:p>
    <w:p w14:paraId="0DA33573" w14:textId="77777777" w:rsidR="0070143E" w:rsidRPr="0070143E" w:rsidRDefault="0070143E" w:rsidP="0070143E">
      <w:r w:rsidRPr="0070143E">
        <w:rPr>
          <w:b/>
          <w:bCs/>
        </w:rPr>
        <w:t>X-AXIS:</w:t>
      </w:r>
      <w:r w:rsidRPr="0070143E">
        <w:t xml:space="preserve"> transaction_day</w:t>
      </w:r>
    </w:p>
    <w:p w14:paraId="49463160" w14:textId="77777777" w:rsidR="0070143E" w:rsidRPr="0070143E" w:rsidRDefault="0070143E" w:rsidP="0070143E">
      <w:r w:rsidRPr="0070143E">
        <w:rPr>
          <w:b/>
          <w:bCs/>
        </w:rPr>
        <w:t>Y-AXIS:</w:t>
      </w:r>
      <w:r w:rsidRPr="0070143E">
        <w:t xml:space="preserve"> fraud_transactions</w:t>
      </w:r>
    </w:p>
    <w:p w14:paraId="24E11D59" w14:textId="77777777" w:rsidR="0070143E" w:rsidRPr="0070143E" w:rsidRDefault="0070143E" w:rsidP="0070143E">
      <w:r w:rsidRPr="0070143E">
        <w:rPr>
          <w:b/>
          <w:bCs/>
        </w:rPr>
        <w:t>SORTING:</w:t>
      </w:r>
      <w:r w:rsidRPr="0070143E">
        <w:t xml:space="preserve"> Chronological Day Order using Day_Sort</w:t>
      </w:r>
    </w:p>
    <w:p w14:paraId="6B2FA144" w14:textId="77777777" w:rsidR="0070143E" w:rsidRPr="0070143E" w:rsidRDefault="0070143E" w:rsidP="0070143E">
      <w:r w:rsidRPr="0070143E">
        <w:rPr>
          <w:b/>
          <w:bCs/>
        </w:rPr>
        <w:t>ANALYTICAL INSIGHT:</w:t>
      </w:r>
      <w:r w:rsidRPr="0070143E">
        <w:t xml:space="preserve"> Fraud transaction activity varies throughout the week. Sunday recorded the highest number of fraudulent transactions with 1,590 cases, followed by Saturday and Monday. Wednesday recorded the lowest fraud transaction volume with 1,125 cases. This visualization helps identify weekday and weekend patterns in fraudulent transaction activity.</w:t>
      </w:r>
    </w:p>
    <w:p w14:paraId="68327737" w14:textId="77777777" w:rsidR="0070143E" w:rsidRDefault="0070143E" w:rsidP="0070143E"/>
    <w:p w14:paraId="1D4AA7EA" w14:textId="60C45D0C" w:rsidR="0070143E" w:rsidRPr="0070143E" w:rsidRDefault="0070143E" w:rsidP="0070143E">
      <w:pPr>
        <w:rPr>
          <w:b/>
          <w:bCs/>
        </w:rPr>
      </w:pPr>
      <w:r w:rsidRPr="0070143E">
        <w:rPr>
          <w:b/>
          <w:bCs/>
        </w:rPr>
        <w:lastRenderedPageBreak/>
        <w:t>DASHBOARD FORMATTING</w:t>
      </w:r>
    </w:p>
    <w:p w14:paraId="54187960" w14:textId="77777777" w:rsidR="0070143E" w:rsidRPr="0070143E" w:rsidRDefault="0070143E" w:rsidP="0070143E">
      <w:r w:rsidRPr="0070143E">
        <w:t>The dashboard was designed using a 16:9 canvas layout. A consistent dark red color theme was applied to the category analysis, geographic analysis, and temporal analysis visuals to maintain visual consistency with the Executive Overview dashboard and represent the fraud analytics context.</w:t>
      </w:r>
    </w:p>
    <w:p w14:paraId="49F528A6" w14:textId="77777777" w:rsidR="0070143E" w:rsidRPr="0070143E" w:rsidRDefault="0070143E" w:rsidP="0070143E">
      <w:r w:rsidRPr="0070143E">
        <w:t>The dashboard was organized using a two-row layout. The upper section contains category and geographic analysis visuals, while the lower section contains temporal and demographic analysis visuals.</w:t>
      </w:r>
    </w:p>
    <w:p w14:paraId="5D253ACD" w14:textId="77777777" w:rsidR="0070143E" w:rsidRPr="0070143E" w:rsidRDefault="0070143E" w:rsidP="0070143E">
      <w:r w:rsidRPr="0070143E">
        <w:t>Data labels were included to improve the interpretation of fraud metrics. Descending sorting was applied to category and geographic comparison visuals, while chronological sorting was applied to the hourly and weekday analysis visuals.</w:t>
      </w:r>
    </w:p>
    <w:p w14:paraId="784DA3C9" w14:textId="77777777" w:rsidR="0070143E" w:rsidRPr="0070143E" w:rsidRDefault="0070143E" w:rsidP="0070143E">
      <w:r w:rsidRPr="0070143E">
        <w:t>The Fraud Percentage by State visualization used Top N filtering along with a minimum transaction threshold of 10,000 transactions to ensure meaningful geographic comparisons. The Fraud Percentage by Gender visual retained distinct colors for individual gender categories to improve category identification and readability.</w:t>
      </w:r>
    </w:p>
    <w:p w14:paraId="559143A3" w14:textId="77777777" w:rsidR="0070143E" w:rsidRPr="0070143E" w:rsidRDefault="0070143E" w:rsidP="0070143E">
      <w:pPr>
        <w:rPr>
          <w:b/>
          <w:bCs/>
        </w:rPr>
      </w:pPr>
      <w:r w:rsidRPr="0070143E">
        <w:rPr>
          <w:b/>
          <w:bCs/>
        </w:rPr>
        <w:t>PURPOSE</w:t>
      </w:r>
    </w:p>
    <w:p w14:paraId="40DCBA87" w14:textId="77777777" w:rsidR="0070143E" w:rsidRPr="0070143E" w:rsidRDefault="0070143E" w:rsidP="0070143E">
      <w:r w:rsidRPr="0070143E">
        <w:t>This step helps:</w:t>
      </w:r>
    </w:p>
    <w:p w14:paraId="6EEC9F9D" w14:textId="6F01C537" w:rsidR="0070143E" w:rsidRPr="0070143E" w:rsidRDefault="0070143E" w:rsidP="0070143E">
      <w:pPr>
        <w:numPr>
          <w:ilvl w:val="0"/>
          <w:numId w:val="10"/>
        </w:numPr>
      </w:pPr>
      <w:r w:rsidRPr="0070143E">
        <w:t>Perform detailed analysis of fraud patterns beyond executive-level KPIs.</w:t>
      </w:r>
    </w:p>
    <w:p w14:paraId="06B42A52" w14:textId="0958A0E5" w:rsidR="0070143E" w:rsidRPr="0070143E" w:rsidRDefault="0070143E" w:rsidP="0070143E">
      <w:pPr>
        <w:numPr>
          <w:ilvl w:val="0"/>
          <w:numId w:val="10"/>
        </w:numPr>
      </w:pPr>
      <w:r w:rsidRPr="0070143E">
        <w:t>Identify merchant categories with the highest fraud rates.</w:t>
      </w:r>
    </w:p>
    <w:p w14:paraId="48C84F00" w14:textId="1C8B0EA5" w:rsidR="0070143E" w:rsidRPr="0070143E" w:rsidRDefault="0070143E" w:rsidP="0070143E">
      <w:pPr>
        <w:numPr>
          <w:ilvl w:val="0"/>
          <w:numId w:val="10"/>
        </w:numPr>
      </w:pPr>
      <w:r w:rsidRPr="0070143E">
        <w:t>Analyze the financial impact of fraud across merchant categories.</w:t>
      </w:r>
    </w:p>
    <w:p w14:paraId="478B8A37" w14:textId="0EC59F3D" w:rsidR="0070143E" w:rsidRPr="0070143E" w:rsidRDefault="0070143E" w:rsidP="0070143E">
      <w:pPr>
        <w:numPr>
          <w:ilvl w:val="0"/>
          <w:numId w:val="10"/>
        </w:numPr>
      </w:pPr>
      <w:r w:rsidRPr="0070143E">
        <w:t>Identify states with significant fraud rate percentages.</w:t>
      </w:r>
    </w:p>
    <w:p w14:paraId="4F424A4E" w14:textId="51B34391" w:rsidR="0070143E" w:rsidRPr="0070143E" w:rsidRDefault="0070143E" w:rsidP="0070143E">
      <w:pPr>
        <w:numPr>
          <w:ilvl w:val="0"/>
          <w:numId w:val="10"/>
        </w:numPr>
      </w:pPr>
      <w:r w:rsidRPr="0070143E">
        <w:t>Prevent misleading geographic comparisons caused by low transaction volumes.</w:t>
      </w:r>
    </w:p>
    <w:p w14:paraId="3D296282" w14:textId="136EDDAC" w:rsidR="0070143E" w:rsidRPr="0070143E" w:rsidRDefault="0070143E" w:rsidP="0070143E">
      <w:pPr>
        <w:numPr>
          <w:ilvl w:val="0"/>
          <w:numId w:val="10"/>
        </w:numPr>
      </w:pPr>
      <w:r w:rsidRPr="0070143E">
        <w:t>Analyze hourly fraud transaction patterns.</w:t>
      </w:r>
    </w:p>
    <w:p w14:paraId="77B4FCB3" w14:textId="2D5BBD46" w:rsidR="0070143E" w:rsidRPr="0070143E" w:rsidRDefault="0070143E" w:rsidP="0070143E">
      <w:pPr>
        <w:numPr>
          <w:ilvl w:val="0"/>
          <w:numId w:val="10"/>
        </w:numPr>
      </w:pPr>
      <w:r w:rsidRPr="0070143E">
        <w:t>Identify days associated with higher fraud activity.</w:t>
      </w:r>
    </w:p>
    <w:p w14:paraId="754F594F" w14:textId="3F85BCDB" w:rsidR="0070143E" w:rsidRPr="0070143E" w:rsidRDefault="0070143E" w:rsidP="0070143E">
      <w:pPr>
        <w:numPr>
          <w:ilvl w:val="0"/>
          <w:numId w:val="10"/>
        </w:numPr>
      </w:pPr>
      <w:r w:rsidRPr="0070143E">
        <w:t>Compare fraud rates across customer gender groups.</w:t>
      </w:r>
    </w:p>
    <w:p w14:paraId="00221654" w14:textId="237CE33C" w:rsidR="0070143E" w:rsidRPr="0070143E" w:rsidRDefault="0070143E" w:rsidP="0070143E">
      <w:pPr>
        <w:numPr>
          <w:ilvl w:val="0"/>
          <w:numId w:val="10"/>
        </w:numPr>
      </w:pPr>
      <w:r w:rsidRPr="0070143E">
        <w:t>Transform aggregated SQL analytics results into detailed business intelligence visualizations.</w:t>
      </w:r>
    </w:p>
    <w:p w14:paraId="36BF33E9" w14:textId="77777777" w:rsidR="0070143E" w:rsidRPr="0070143E" w:rsidRDefault="0070143E" w:rsidP="0070143E">
      <w:pPr>
        <w:rPr>
          <w:b/>
          <w:bCs/>
        </w:rPr>
      </w:pPr>
      <w:r w:rsidRPr="0070143E">
        <w:rPr>
          <w:b/>
          <w:bCs/>
        </w:rPr>
        <w:t>CONCLUSION</w:t>
      </w:r>
    </w:p>
    <w:p w14:paraId="60374F9B" w14:textId="77777777" w:rsidR="0070143E" w:rsidRPr="0070143E" w:rsidRDefault="0070143E" w:rsidP="0070143E">
      <w:r w:rsidRPr="0070143E">
        <w:t>The Fraud Analysis Deep Dive dashboard was successfully developed using the reusable SQL reporting views created during the SQL analytics phase. The dashboard integrates merchant category analysis, fraud value analysis, geographic fraud rates, hourly transaction patterns, weekday fraud trends, and demographic analysis into a single detailed analytical reporting page.</w:t>
      </w:r>
    </w:p>
    <w:p w14:paraId="44F5CCFE" w14:textId="77777777" w:rsidR="0070143E" w:rsidRPr="0070143E" w:rsidRDefault="0070143E" w:rsidP="0070143E">
      <w:r w:rsidRPr="0070143E">
        <w:lastRenderedPageBreak/>
        <w:t>The analysis identified Shopping Net as the merchant category with the highest fraud rate percentage and total fraud value. Geographic analysis highlighted Oregon as the state with the highest fraud rate among states meeting the minimum transaction threshold. Temporal analysis revealed significantly higher fraud activity during late-night hours and increased fraud transaction volumes during weekends. Demographic analysis showed a slightly higher fraud rate among male customers.</w:t>
      </w:r>
    </w:p>
    <w:p w14:paraId="24C60464" w14:textId="77777777" w:rsidR="0070143E" w:rsidRDefault="0070143E" w:rsidP="0070143E">
      <w:r w:rsidRPr="0070143E">
        <w:t>Together with the Executive Overview dashboard, the Fraud Analysis Deep Dive dashboard provides a comprehensive Power BI reporting layer that supports both high-level fraud monitoring and detailed investigation of fraud patterns across multiple analytical dimensions.</w:t>
      </w:r>
    </w:p>
    <w:p w14:paraId="5FD10142" w14:textId="31FD19E4" w:rsidR="001077E2" w:rsidRPr="001077E2" w:rsidRDefault="001077E2" w:rsidP="001077E2">
      <w:pPr>
        <w:rPr>
          <w:b/>
          <w:bCs/>
        </w:rPr>
      </w:pPr>
      <w:r w:rsidRPr="001077E2">
        <w:rPr>
          <w:b/>
          <w:bCs/>
        </w:rPr>
        <w:t xml:space="preserve">STEP </w:t>
      </w:r>
      <w:r>
        <w:rPr>
          <w:b/>
          <w:bCs/>
        </w:rPr>
        <w:t>8</w:t>
      </w:r>
      <w:r w:rsidRPr="001077E2">
        <w:rPr>
          <w:b/>
          <w:bCs/>
        </w:rPr>
        <w:t>.8 —</w:t>
      </w:r>
      <w:r w:rsidR="0032410E">
        <w:rPr>
          <w:b/>
          <w:bCs/>
        </w:rPr>
        <w:t xml:space="preserve"> </w:t>
      </w:r>
      <w:r w:rsidRPr="001077E2">
        <w:rPr>
          <w:b/>
          <w:bCs/>
        </w:rPr>
        <w:t>RISK ANALYSIS DASHBOARD</w:t>
      </w:r>
    </w:p>
    <w:p w14:paraId="702A1BB6" w14:textId="77777777" w:rsidR="001077E2" w:rsidRPr="001077E2" w:rsidRDefault="001077E2" w:rsidP="001077E2">
      <w:pPr>
        <w:rPr>
          <w:b/>
          <w:bCs/>
        </w:rPr>
      </w:pPr>
      <w:r w:rsidRPr="001077E2">
        <w:rPr>
          <w:b/>
          <w:bCs/>
        </w:rPr>
        <w:t>OBJECTIVE</w:t>
      </w:r>
    </w:p>
    <w:p w14:paraId="3EEBDECF" w14:textId="2EBBE6C8" w:rsidR="001077E2" w:rsidRPr="001077E2" w:rsidRDefault="001077E2" w:rsidP="001077E2">
      <w:r w:rsidRPr="001077E2">
        <w:t>Develop a focused Power BI dashboard that analyzes fraud risk categories, actual fraudulent transactions, and fraud rates across model-generated risk levels.</w:t>
      </w:r>
    </w:p>
    <w:p w14:paraId="79CF8BDA" w14:textId="77777777" w:rsidR="001077E2" w:rsidRPr="001077E2" w:rsidRDefault="001077E2" w:rsidP="001077E2">
      <w:pPr>
        <w:rPr>
          <w:b/>
          <w:bCs/>
        </w:rPr>
      </w:pPr>
      <w:r w:rsidRPr="001077E2">
        <w:rPr>
          <w:b/>
          <w:bCs/>
        </w:rPr>
        <w:t>DASHBOARD PAGE</w:t>
      </w:r>
    </w:p>
    <w:p w14:paraId="567A07DA" w14:textId="57277137" w:rsidR="001077E2" w:rsidRPr="001077E2" w:rsidRDefault="001077E2" w:rsidP="001077E2">
      <w:r w:rsidRPr="001077E2">
        <w:rPr>
          <w:b/>
          <w:bCs/>
        </w:rPr>
        <w:t>Page Name:</w:t>
      </w:r>
      <w:r w:rsidRPr="001077E2">
        <w:t xml:space="preserve"> Temporal &amp; Risk Analysis</w:t>
      </w:r>
      <w:r w:rsidRPr="001077E2">
        <w:br/>
      </w:r>
      <w:r w:rsidRPr="001077E2">
        <w:rPr>
          <w:b/>
          <w:bCs/>
        </w:rPr>
        <w:t>Dashboard Title:</w:t>
      </w:r>
      <w:r w:rsidRPr="001077E2">
        <w:t xml:space="preserve"> Temporal &amp; Risk Analysis</w:t>
      </w:r>
      <w:r w:rsidRPr="001077E2">
        <w:br/>
      </w:r>
      <w:r w:rsidRPr="001077E2">
        <w:rPr>
          <w:b/>
          <w:bCs/>
        </w:rPr>
        <w:t>Dashboard Subtitle:</w:t>
      </w:r>
      <w:r w:rsidRPr="001077E2">
        <w:t xml:space="preserve"> Fraud Timing, Risk Distribution &amp; Risk Patterns</w:t>
      </w:r>
    </w:p>
    <w:p w14:paraId="228C071F" w14:textId="77777777" w:rsidR="001077E2" w:rsidRPr="001077E2" w:rsidRDefault="001077E2" w:rsidP="001077E2">
      <w:pPr>
        <w:rPr>
          <w:b/>
          <w:bCs/>
        </w:rPr>
      </w:pPr>
      <w:r w:rsidRPr="001077E2">
        <w:rPr>
          <w:b/>
          <w:bCs/>
        </w:rPr>
        <w:t>VISUAL 1 — ACTUAL FRAUD TRANSACTIONS BY RISK CATEGORY</w:t>
      </w:r>
    </w:p>
    <w:p w14:paraId="70F9EA54" w14:textId="77777777" w:rsidR="001077E2" w:rsidRPr="001077E2" w:rsidRDefault="001077E2" w:rsidP="001077E2">
      <w:r w:rsidRPr="001077E2">
        <w:rPr>
          <w:b/>
          <w:bCs/>
        </w:rPr>
        <w:t>VISUAL TYPE:</w:t>
      </w:r>
      <w:r w:rsidRPr="001077E2">
        <w:t xml:space="preserve"> Clustered Column Chart </w:t>
      </w:r>
    </w:p>
    <w:p w14:paraId="3E9F8FF4" w14:textId="77777777" w:rsidR="001077E2" w:rsidRPr="001077E2" w:rsidRDefault="001077E2" w:rsidP="001077E2">
      <w:r w:rsidRPr="001077E2">
        <w:rPr>
          <w:b/>
          <w:bCs/>
        </w:rPr>
        <w:t>DATA SOURCE:</w:t>
      </w:r>
      <w:r w:rsidRPr="001077E2">
        <w:t xml:space="preserve"> vw_risk_analysis </w:t>
      </w:r>
    </w:p>
    <w:p w14:paraId="0A624BCD" w14:textId="77777777" w:rsidR="001077E2" w:rsidRPr="001077E2" w:rsidRDefault="001077E2" w:rsidP="001077E2">
      <w:r w:rsidRPr="001077E2">
        <w:rPr>
          <w:b/>
          <w:bCs/>
        </w:rPr>
        <w:t>CATEGORY FIELD:</w:t>
      </w:r>
      <w:r w:rsidRPr="001077E2">
        <w:t xml:space="preserve"> risk_category </w:t>
      </w:r>
    </w:p>
    <w:p w14:paraId="7802A7E0" w14:textId="77777777" w:rsidR="001077E2" w:rsidRPr="001077E2" w:rsidRDefault="001077E2" w:rsidP="001077E2">
      <w:r w:rsidRPr="001077E2">
        <w:rPr>
          <w:b/>
          <w:bCs/>
        </w:rPr>
        <w:t>VALUE FIELD:</w:t>
      </w:r>
      <w:r w:rsidRPr="001077E2">
        <w:t xml:space="preserve"> actual_fraud_transactions </w:t>
      </w:r>
    </w:p>
    <w:p w14:paraId="18EF2341" w14:textId="77777777" w:rsidR="001077E2" w:rsidRPr="001077E2" w:rsidRDefault="001077E2" w:rsidP="001077E2">
      <w:r w:rsidRPr="001077E2">
        <w:rPr>
          <w:b/>
          <w:bCs/>
        </w:rPr>
        <w:t>SORTING:</w:t>
      </w:r>
      <w:r w:rsidRPr="001077E2">
        <w:t xml:space="preserve"> Actual Fraud Transactions — Descending </w:t>
      </w:r>
    </w:p>
    <w:p w14:paraId="2928373A" w14:textId="77777777" w:rsidR="001077E2" w:rsidRPr="001077E2" w:rsidRDefault="001077E2" w:rsidP="001077E2">
      <w:r w:rsidRPr="001077E2">
        <w:rPr>
          <w:b/>
          <w:bCs/>
        </w:rPr>
        <w:t>RESULTS:</w:t>
      </w:r>
    </w:p>
    <w:p w14:paraId="06DB71E8" w14:textId="77777777" w:rsidR="001077E2" w:rsidRPr="001077E2" w:rsidRDefault="001077E2" w:rsidP="001077E2">
      <w:pPr>
        <w:numPr>
          <w:ilvl w:val="0"/>
          <w:numId w:val="14"/>
        </w:numPr>
      </w:pPr>
      <w:r w:rsidRPr="001077E2">
        <w:t>Critical — 1,512</w:t>
      </w:r>
    </w:p>
    <w:p w14:paraId="2BAD8FD9" w14:textId="77777777" w:rsidR="001077E2" w:rsidRPr="001077E2" w:rsidRDefault="001077E2" w:rsidP="001077E2">
      <w:pPr>
        <w:numPr>
          <w:ilvl w:val="0"/>
          <w:numId w:val="14"/>
        </w:numPr>
      </w:pPr>
      <w:r w:rsidRPr="001077E2">
        <w:t>High — 211</w:t>
      </w:r>
    </w:p>
    <w:p w14:paraId="3C744502" w14:textId="77777777" w:rsidR="001077E2" w:rsidRPr="001077E2" w:rsidRDefault="001077E2" w:rsidP="001077E2">
      <w:pPr>
        <w:numPr>
          <w:ilvl w:val="0"/>
          <w:numId w:val="14"/>
        </w:numPr>
      </w:pPr>
      <w:r w:rsidRPr="001077E2">
        <w:t>Medium — 122</w:t>
      </w:r>
    </w:p>
    <w:p w14:paraId="53883B03" w14:textId="77777777" w:rsidR="001077E2" w:rsidRPr="001077E2" w:rsidRDefault="001077E2" w:rsidP="001077E2">
      <w:pPr>
        <w:numPr>
          <w:ilvl w:val="0"/>
          <w:numId w:val="14"/>
        </w:numPr>
      </w:pPr>
      <w:r w:rsidRPr="001077E2">
        <w:t>Low — 85</w:t>
      </w:r>
    </w:p>
    <w:p w14:paraId="4AE06859" w14:textId="542090CA" w:rsidR="001077E2" w:rsidRPr="001077E2" w:rsidRDefault="001077E2" w:rsidP="001077E2">
      <w:r w:rsidRPr="001077E2">
        <w:rPr>
          <w:b/>
          <w:bCs/>
        </w:rPr>
        <w:t>ANALYTICAL INSIGHT:</w:t>
      </w:r>
      <w:r w:rsidRPr="001077E2">
        <w:br/>
        <w:t xml:space="preserve">Critical-risk transactions account for the largest number of actual fraudulent transactions, with 1,512 confirmed fraud cases. High-risk transactions follow with 211 cases, while </w:t>
      </w:r>
      <w:r w:rsidRPr="001077E2">
        <w:lastRenderedPageBreak/>
        <w:t>Medium and Low risk categories contain substantially fewer actual fraudulent transactions. This highlights the concentration of confirmed fraud within the higher-risk categories.</w:t>
      </w:r>
    </w:p>
    <w:p w14:paraId="1E1004B0" w14:textId="6ABBB289" w:rsidR="001077E2" w:rsidRPr="001077E2" w:rsidRDefault="001077E2" w:rsidP="001077E2">
      <w:pPr>
        <w:rPr>
          <w:b/>
          <w:bCs/>
        </w:rPr>
      </w:pPr>
      <w:r w:rsidRPr="001077E2">
        <w:rPr>
          <w:b/>
          <w:bCs/>
        </w:rPr>
        <w:t xml:space="preserve">VISUAL </w:t>
      </w:r>
      <w:r>
        <w:rPr>
          <w:b/>
          <w:bCs/>
        </w:rPr>
        <w:t>2</w:t>
      </w:r>
      <w:r w:rsidRPr="001077E2">
        <w:rPr>
          <w:b/>
          <w:bCs/>
        </w:rPr>
        <w:t xml:space="preserve"> — ACTUAL FRAUD RATE BY RISK CATEGORY</w:t>
      </w:r>
    </w:p>
    <w:p w14:paraId="67908C0F" w14:textId="77777777" w:rsidR="001077E2" w:rsidRPr="001077E2" w:rsidRDefault="001077E2" w:rsidP="001077E2">
      <w:r w:rsidRPr="001077E2">
        <w:rPr>
          <w:b/>
          <w:bCs/>
        </w:rPr>
        <w:t>VISUAL TYPE:</w:t>
      </w:r>
      <w:r w:rsidRPr="001077E2">
        <w:t xml:space="preserve"> Clustered Column Chart </w:t>
      </w:r>
    </w:p>
    <w:p w14:paraId="2F59F72A" w14:textId="77777777" w:rsidR="001077E2" w:rsidRPr="001077E2" w:rsidRDefault="001077E2" w:rsidP="001077E2">
      <w:r w:rsidRPr="001077E2">
        <w:rPr>
          <w:b/>
          <w:bCs/>
        </w:rPr>
        <w:t>DATA SOURCE:</w:t>
      </w:r>
      <w:r w:rsidRPr="001077E2">
        <w:t xml:space="preserve"> vw_risk_analysis </w:t>
      </w:r>
    </w:p>
    <w:p w14:paraId="296BC653" w14:textId="77777777" w:rsidR="001077E2" w:rsidRPr="001077E2" w:rsidRDefault="001077E2" w:rsidP="001077E2">
      <w:r w:rsidRPr="001077E2">
        <w:rPr>
          <w:b/>
          <w:bCs/>
        </w:rPr>
        <w:t>CATEGORY FIELD:</w:t>
      </w:r>
      <w:r w:rsidRPr="001077E2">
        <w:t xml:space="preserve"> risk_category </w:t>
      </w:r>
    </w:p>
    <w:p w14:paraId="26A41D3E" w14:textId="77777777" w:rsidR="001077E2" w:rsidRPr="001077E2" w:rsidRDefault="001077E2" w:rsidP="001077E2">
      <w:r w:rsidRPr="001077E2">
        <w:rPr>
          <w:b/>
          <w:bCs/>
        </w:rPr>
        <w:t>VALUE FIELD:</w:t>
      </w:r>
      <w:r w:rsidRPr="001077E2">
        <w:t xml:space="preserve"> actual_fraud_rate </w:t>
      </w:r>
    </w:p>
    <w:p w14:paraId="0102AB1E" w14:textId="77777777" w:rsidR="001077E2" w:rsidRPr="001077E2" w:rsidRDefault="001077E2" w:rsidP="001077E2">
      <w:r w:rsidRPr="001077E2">
        <w:rPr>
          <w:b/>
          <w:bCs/>
        </w:rPr>
        <w:t>SORTING:</w:t>
      </w:r>
      <w:r w:rsidRPr="001077E2">
        <w:t xml:space="preserve"> Actual Fraud Rate — Descending </w:t>
      </w:r>
    </w:p>
    <w:p w14:paraId="5E6B5E56" w14:textId="77777777" w:rsidR="001077E2" w:rsidRPr="001077E2" w:rsidRDefault="001077E2" w:rsidP="001077E2">
      <w:r w:rsidRPr="001077E2">
        <w:rPr>
          <w:b/>
          <w:bCs/>
        </w:rPr>
        <w:t>RESULTS:</w:t>
      </w:r>
    </w:p>
    <w:p w14:paraId="580EEB2C" w14:textId="77777777" w:rsidR="001077E2" w:rsidRPr="001077E2" w:rsidRDefault="001077E2" w:rsidP="001077E2">
      <w:pPr>
        <w:numPr>
          <w:ilvl w:val="0"/>
          <w:numId w:val="16"/>
        </w:numPr>
      </w:pPr>
      <w:r w:rsidRPr="001077E2">
        <w:t>Critical — 85.67%</w:t>
      </w:r>
    </w:p>
    <w:p w14:paraId="4F60EBCC" w14:textId="77777777" w:rsidR="001077E2" w:rsidRPr="001077E2" w:rsidRDefault="001077E2" w:rsidP="001077E2">
      <w:pPr>
        <w:numPr>
          <w:ilvl w:val="0"/>
          <w:numId w:val="16"/>
        </w:numPr>
      </w:pPr>
      <w:r w:rsidRPr="001077E2">
        <w:t>High — 16.81%</w:t>
      </w:r>
    </w:p>
    <w:p w14:paraId="5442D1C4" w14:textId="77777777" w:rsidR="001077E2" w:rsidRPr="001077E2" w:rsidRDefault="001077E2" w:rsidP="001077E2">
      <w:pPr>
        <w:numPr>
          <w:ilvl w:val="0"/>
          <w:numId w:val="16"/>
        </w:numPr>
      </w:pPr>
      <w:r w:rsidRPr="001077E2">
        <w:t>Medium — 2.18%</w:t>
      </w:r>
    </w:p>
    <w:p w14:paraId="2276322F" w14:textId="77777777" w:rsidR="001077E2" w:rsidRPr="001077E2" w:rsidRDefault="001077E2" w:rsidP="001077E2">
      <w:pPr>
        <w:numPr>
          <w:ilvl w:val="0"/>
          <w:numId w:val="16"/>
        </w:numPr>
      </w:pPr>
      <w:r w:rsidRPr="001077E2">
        <w:t>Low — 0.02%</w:t>
      </w:r>
    </w:p>
    <w:p w14:paraId="00728CCD" w14:textId="1E63DB52" w:rsidR="001077E2" w:rsidRPr="001077E2" w:rsidRDefault="001077E2" w:rsidP="001077E2">
      <w:r w:rsidRPr="001077E2">
        <w:rPr>
          <w:b/>
          <w:bCs/>
        </w:rPr>
        <w:t>ANALYTICAL INSIGHT:</w:t>
      </w:r>
      <w:r w:rsidRPr="001077E2">
        <w:br/>
        <w:t>The actual fraud rate increases substantially with the assigned risk category. Critical-risk transactions have an actual fraud rate of 85.67%, while High-risk transactions have a rate of 16.81%. Medium-risk transactions show a 2.18% fraud rate, compared with only 0.02% for Low-risk transactions. This provides a direct comparison between model-generated risk levels and observed fraudulent outcomes.</w:t>
      </w:r>
    </w:p>
    <w:p w14:paraId="459052AA" w14:textId="77777777" w:rsidR="001077E2" w:rsidRPr="001077E2" w:rsidRDefault="001077E2" w:rsidP="001077E2">
      <w:pPr>
        <w:rPr>
          <w:b/>
          <w:bCs/>
        </w:rPr>
      </w:pPr>
      <w:r w:rsidRPr="001077E2">
        <w:rPr>
          <w:b/>
          <w:bCs/>
        </w:rPr>
        <w:t>DASHBOARD FORMATTING</w:t>
      </w:r>
    </w:p>
    <w:p w14:paraId="6D596C63" w14:textId="5801B6FC" w:rsidR="001077E2" w:rsidRPr="001077E2" w:rsidRDefault="001077E2" w:rsidP="001077E2">
      <w:r w:rsidRPr="001077E2">
        <w:t>The dashboard was designed using a 16:9 canvas layout with a consistent dark red color theme for the primary analytical visuals.</w:t>
      </w:r>
      <w:r>
        <w:t xml:space="preserve"> </w:t>
      </w:r>
      <w:r w:rsidRPr="001077E2">
        <w:t>Column charts use the same dark red accent color established across the fraud analytics dashboards to maintain visual consistency.</w:t>
      </w:r>
      <w:r>
        <w:t xml:space="preserve"> </w:t>
      </w:r>
      <w:r w:rsidRPr="001077E2">
        <w:t>The Risk Category Distribution donut chart retains distinct colors for each risk category to improve category identification and readability.</w:t>
      </w:r>
      <w:r>
        <w:t xml:space="preserve"> </w:t>
      </w:r>
      <w:r w:rsidRPr="001077E2">
        <w:t>Data labels were enabled on the analytical visuals to make the underlying fraud counts, percentages, and rates directly visible without requiring users to hover over individual data points.</w:t>
      </w:r>
      <w:r>
        <w:t xml:space="preserve"> </w:t>
      </w:r>
      <w:r w:rsidRPr="001077E2">
        <w:t>Consistent typography, spacing, chart sizing, and alignment were maintained across the dashboard.</w:t>
      </w:r>
    </w:p>
    <w:p w14:paraId="1AA00FEC" w14:textId="77777777" w:rsidR="001077E2" w:rsidRPr="001077E2" w:rsidRDefault="001077E2" w:rsidP="001077E2">
      <w:pPr>
        <w:rPr>
          <w:b/>
          <w:bCs/>
        </w:rPr>
      </w:pPr>
      <w:r w:rsidRPr="001077E2">
        <w:rPr>
          <w:b/>
          <w:bCs/>
        </w:rPr>
        <w:t>PURPOSE</w:t>
      </w:r>
    </w:p>
    <w:p w14:paraId="098F9140" w14:textId="77777777" w:rsidR="001077E2" w:rsidRPr="001077E2" w:rsidRDefault="001077E2" w:rsidP="001077E2">
      <w:r w:rsidRPr="001077E2">
        <w:t>This step helps:</w:t>
      </w:r>
    </w:p>
    <w:p w14:paraId="63C406C9" w14:textId="124EBF7D" w:rsidR="001077E2" w:rsidRPr="001077E2" w:rsidRDefault="001077E2" w:rsidP="007C2300">
      <w:pPr>
        <w:pStyle w:val="ListParagraph"/>
        <w:numPr>
          <w:ilvl w:val="0"/>
          <w:numId w:val="18"/>
        </w:numPr>
      </w:pPr>
      <w:r w:rsidRPr="001077E2">
        <w:t xml:space="preserve">Analyze confirmed fraudulent transactions across model-generated risk categories. </w:t>
      </w:r>
    </w:p>
    <w:p w14:paraId="7245323F" w14:textId="35541015" w:rsidR="001077E2" w:rsidRPr="001077E2" w:rsidRDefault="001077E2" w:rsidP="007C2300">
      <w:pPr>
        <w:pStyle w:val="ListParagraph"/>
        <w:numPr>
          <w:ilvl w:val="0"/>
          <w:numId w:val="18"/>
        </w:numPr>
      </w:pPr>
      <w:r w:rsidRPr="001077E2">
        <w:t xml:space="preserve">Understand the distribution of transactions across Low, Medium, High, and Critical risk levels. </w:t>
      </w:r>
    </w:p>
    <w:p w14:paraId="63A583EF" w14:textId="6D08CB67" w:rsidR="001077E2" w:rsidRPr="001077E2" w:rsidRDefault="001077E2" w:rsidP="007C2300">
      <w:pPr>
        <w:pStyle w:val="ListParagraph"/>
        <w:numPr>
          <w:ilvl w:val="0"/>
          <w:numId w:val="18"/>
        </w:numPr>
      </w:pPr>
      <w:r w:rsidRPr="001077E2">
        <w:lastRenderedPageBreak/>
        <w:t xml:space="preserve">Compare actual fraud rates across different risk categories. </w:t>
      </w:r>
    </w:p>
    <w:p w14:paraId="5FC35B23" w14:textId="5DFD6714" w:rsidR="001077E2" w:rsidRPr="001077E2" w:rsidRDefault="001077E2" w:rsidP="007C2300">
      <w:pPr>
        <w:pStyle w:val="ListParagraph"/>
        <w:numPr>
          <w:ilvl w:val="0"/>
          <w:numId w:val="18"/>
        </w:numPr>
      </w:pPr>
      <w:r w:rsidRPr="001077E2">
        <w:t xml:space="preserve">Evaluate whether higher model-generated risk categories correspond to higher observed fraud rates. </w:t>
      </w:r>
    </w:p>
    <w:p w14:paraId="648C3C75" w14:textId="4A078ED8" w:rsidR="001077E2" w:rsidRPr="001077E2" w:rsidRDefault="001077E2" w:rsidP="007C2300">
      <w:pPr>
        <w:pStyle w:val="ListParagraph"/>
        <w:numPr>
          <w:ilvl w:val="0"/>
          <w:numId w:val="18"/>
        </w:numPr>
      </w:pPr>
      <w:r w:rsidRPr="001077E2">
        <w:t xml:space="preserve">Identify the concentration of confirmed fraud within high-risk transaction groups. </w:t>
      </w:r>
    </w:p>
    <w:p w14:paraId="38C2D8DD" w14:textId="7AB6E1FA" w:rsidR="001077E2" w:rsidRPr="001077E2" w:rsidRDefault="001077E2" w:rsidP="007C2300">
      <w:pPr>
        <w:pStyle w:val="ListParagraph"/>
        <w:numPr>
          <w:ilvl w:val="0"/>
          <w:numId w:val="18"/>
        </w:numPr>
      </w:pPr>
      <w:r w:rsidRPr="001077E2">
        <w:t>Transform SQL-based risk analysis into an interactive business intelligence dashboard.</w:t>
      </w:r>
    </w:p>
    <w:p w14:paraId="260659F3" w14:textId="77777777" w:rsidR="001077E2" w:rsidRPr="001077E2" w:rsidRDefault="001077E2" w:rsidP="001077E2">
      <w:pPr>
        <w:rPr>
          <w:b/>
          <w:bCs/>
        </w:rPr>
      </w:pPr>
      <w:r w:rsidRPr="001077E2">
        <w:rPr>
          <w:b/>
          <w:bCs/>
        </w:rPr>
        <w:t>CONCLUSION</w:t>
      </w:r>
    </w:p>
    <w:p w14:paraId="3609B035" w14:textId="35E58BDB" w:rsidR="001077E2" w:rsidRPr="001077E2" w:rsidRDefault="001077E2" w:rsidP="001077E2">
      <w:r w:rsidRPr="001077E2">
        <w:t>The Temporal &amp; Risk Analysis dashboard was developed using the reusable SQL risk analysis view vw_risk_analysis. The dashboard combines risk distribution, actual fraud transaction counts, and actual fraud rates into a focused risk-analysis view. The results show a strong difference in observed fraud rates across risk categories, with the Critical category showing the highest actual fraud rate. This dashboard provides stakeholders with a deeper understanding of how model-generated risk categories relate to actual fraudulent outcomes, complementing the executive-level summary presented on the first dashboard page.</w:t>
      </w:r>
    </w:p>
    <w:p w14:paraId="2D5D3A76" w14:textId="77777777" w:rsidR="0070143E" w:rsidRPr="0070143E" w:rsidRDefault="0070143E" w:rsidP="0070143E"/>
    <w:p w14:paraId="488F61F2" w14:textId="77777777" w:rsidR="00645F98" w:rsidRPr="0070143E" w:rsidRDefault="00645F98"/>
    <w:sectPr w:rsidR="00645F98" w:rsidRPr="007014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2BAF"/>
    <w:multiLevelType w:val="multilevel"/>
    <w:tmpl w:val="18C4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E0B8C"/>
    <w:multiLevelType w:val="multilevel"/>
    <w:tmpl w:val="4BB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E3D1E"/>
    <w:multiLevelType w:val="multilevel"/>
    <w:tmpl w:val="F5EE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B5F4C"/>
    <w:multiLevelType w:val="multilevel"/>
    <w:tmpl w:val="4E4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2282F"/>
    <w:multiLevelType w:val="hybridMultilevel"/>
    <w:tmpl w:val="BDFE3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C73D6D"/>
    <w:multiLevelType w:val="multilevel"/>
    <w:tmpl w:val="716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12808"/>
    <w:multiLevelType w:val="multilevel"/>
    <w:tmpl w:val="07D4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5579A"/>
    <w:multiLevelType w:val="multilevel"/>
    <w:tmpl w:val="D8A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067F3"/>
    <w:multiLevelType w:val="multilevel"/>
    <w:tmpl w:val="3C48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85AA9"/>
    <w:multiLevelType w:val="hybridMultilevel"/>
    <w:tmpl w:val="99DC2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B46177"/>
    <w:multiLevelType w:val="multilevel"/>
    <w:tmpl w:val="A7AE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E2423"/>
    <w:multiLevelType w:val="multilevel"/>
    <w:tmpl w:val="1CE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E78D6"/>
    <w:multiLevelType w:val="hybridMultilevel"/>
    <w:tmpl w:val="597C5DBC"/>
    <w:lvl w:ilvl="0" w:tplc="6BD06E4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905603"/>
    <w:multiLevelType w:val="multilevel"/>
    <w:tmpl w:val="0F36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103B89"/>
    <w:multiLevelType w:val="multilevel"/>
    <w:tmpl w:val="5940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03614"/>
    <w:multiLevelType w:val="multilevel"/>
    <w:tmpl w:val="B3CA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06762"/>
    <w:multiLevelType w:val="multilevel"/>
    <w:tmpl w:val="E396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B3740"/>
    <w:multiLevelType w:val="multilevel"/>
    <w:tmpl w:val="8DF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248236">
    <w:abstractNumId w:val="14"/>
  </w:num>
  <w:num w:numId="2" w16cid:durableId="713850205">
    <w:abstractNumId w:val="13"/>
  </w:num>
  <w:num w:numId="3" w16cid:durableId="1389501018">
    <w:abstractNumId w:val="10"/>
  </w:num>
  <w:num w:numId="4" w16cid:durableId="958267956">
    <w:abstractNumId w:val="3"/>
  </w:num>
  <w:num w:numId="5" w16cid:durableId="1928077508">
    <w:abstractNumId w:val="7"/>
  </w:num>
  <w:num w:numId="6" w16cid:durableId="1586570786">
    <w:abstractNumId w:val="6"/>
  </w:num>
  <w:num w:numId="7" w16cid:durableId="1293904569">
    <w:abstractNumId w:val="5"/>
  </w:num>
  <w:num w:numId="8" w16cid:durableId="1984653952">
    <w:abstractNumId w:val="16"/>
  </w:num>
  <w:num w:numId="9" w16cid:durableId="371423092">
    <w:abstractNumId w:val="11"/>
  </w:num>
  <w:num w:numId="10" w16cid:durableId="380371507">
    <w:abstractNumId w:val="17"/>
  </w:num>
  <w:num w:numId="11" w16cid:durableId="202600951">
    <w:abstractNumId w:val="2"/>
  </w:num>
  <w:num w:numId="12" w16cid:durableId="1856655814">
    <w:abstractNumId w:val="15"/>
  </w:num>
  <w:num w:numId="13" w16cid:durableId="1992440742">
    <w:abstractNumId w:val="4"/>
  </w:num>
  <w:num w:numId="14" w16cid:durableId="518205854">
    <w:abstractNumId w:val="1"/>
  </w:num>
  <w:num w:numId="15" w16cid:durableId="424805522">
    <w:abstractNumId w:val="8"/>
  </w:num>
  <w:num w:numId="16" w16cid:durableId="443379132">
    <w:abstractNumId w:val="0"/>
  </w:num>
  <w:num w:numId="17" w16cid:durableId="1590894117">
    <w:abstractNumId w:val="9"/>
  </w:num>
  <w:num w:numId="18" w16cid:durableId="17302248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A50"/>
    <w:rsid w:val="000A7C74"/>
    <w:rsid w:val="001077E2"/>
    <w:rsid w:val="001B7B8A"/>
    <w:rsid w:val="00292E4D"/>
    <w:rsid w:val="0032410E"/>
    <w:rsid w:val="0033586C"/>
    <w:rsid w:val="003717B9"/>
    <w:rsid w:val="004E0F3E"/>
    <w:rsid w:val="005F596A"/>
    <w:rsid w:val="00645F98"/>
    <w:rsid w:val="00687E3F"/>
    <w:rsid w:val="006D15C7"/>
    <w:rsid w:val="0070143E"/>
    <w:rsid w:val="007C2300"/>
    <w:rsid w:val="007F72D3"/>
    <w:rsid w:val="008C5871"/>
    <w:rsid w:val="00A95929"/>
    <w:rsid w:val="00AC7A50"/>
    <w:rsid w:val="00DD5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1E563"/>
  <w15:chartTrackingRefBased/>
  <w15:docId w15:val="{CC91A7C3-B355-4724-8576-4814C8D24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2D3"/>
  </w:style>
  <w:style w:type="paragraph" w:styleId="Heading1">
    <w:name w:val="heading 1"/>
    <w:basedOn w:val="Normal"/>
    <w:next w:val="Normal"/>
    <w:link w:val="Heading1Char"/>
    <w:uiPriority w:val="9"/>
    <w:qFormat/>
    <w:rsid w:val="00AC7A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A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A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A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A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A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A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A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A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A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A50"/>
    <w:rPr>
      <w:rFonts w:eastAsiaTheme="majorEastAsia" w:cstheme="majorBidi"/>
      <w:color w:val="272727" w:themeColor="text1" w:themeTint="D8"/>
    </w:rPr>
  </w:style>
  <w:style w:type="paragraph" w:styleId="Title">
    <w:name w:val="Title"/>
    <w:basedOn w:val="Normal"/>
    <w:next w:val="Normal"/>
    <w:link w:val="TitleChar"/>
    <w:uiPriority w:val="10"/>
    <w:qFormat/>
    <w:rsid w:val="00AC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A50"/>
    <w:pPr>
      <w:spacing w:before="160"/>
      <w:jc w:val="center"/>
    </w:pPr>
    <w:rPr>
      <w:i/>
      <w:iCs/>
      <w:color w:val="404040" w:themeColor="text1" w:themeTint="BF"/>
    </w:rPr>
  </w:style>
  <w:style w:type="character" w:customStyle="1" w:styleId="QuoteChar">
    <w:name w:val="Quote Char"/>
    <w:basedOn w:val="DefaultParagraphFont"/>
    <w:link w:val="Quote"/>
    <w:uiPriority w:val="29"/>
    <w:rsid w:val="00AC7A50"/>
    <w:rPr>
      <w:i/>
      <w:iCs/>
      <w:color w:val="404040" w:themeColor="text1" w:themeTint="BF"/>
    </w:rPr>
  </w:style>
  <w:style w:type="paragraph" w:styleId="ListParagraph">
    <w:name w:val="List Paragraph"/>
    <w:basedOn w:val="Normal"/>
    <w:uiPriority w:val="34"/>
    <w:qFormat/>
    <w:rsid w:val="00AC7A50"/>
    <w:pPr>
      <w:ind w:left="720"/>
      <w:contextualSpacing/>
    </w:pPr>
  </w:style>
  <w:style w:type="character" w:styleId="IntenseEmphasis">
    <w:name w:val="Intense Emphasis"/>
    <w:basedOn w:val="DefaultParagraphFont"/>
    <w:uiPriority w:val="21"/>
    <w:qFormat/>
    <w:rsid w:val="00AC7A50"/>
    <w:rPr>
      <w:i/>
      <w:iCs/>
      <w:color w:val="2F5496" w:themeColor="accent1" w:themeShade="BF"/>
    </w:rPr>
  </w:style>
  <w:style w:type="paragraph" w:styleId="IntenseQuote">
    <w:name w:val="Intense Quote"/>
    <w:basedOn w:val="Normal"/>
    <w:next w:val="Normal"/>
    <w:link w:val="IntenseQuoteChar"/>
    <w:uiPriority w:val="30"/>
    <w:qFormat/>
    <w:rsid w:val="00AC7A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A50"/>
    <w:rPr>
      <w:i/>
      <w:iCs/>
      <w:color w:val="2F5496" w:themeColor="accent1" w:themeShade="BF"/>
    </w:rPr>
  </w:style>
  <w:style w:type="character" w:styleId="IntenseReference">
    <w:name w:val="Intense Reference"/>
    <w:basedOn w:val="DefaultParagraphFont"/>
    <w:uiPriority w:val="32"/>
    <w:qFormat/>
    <w:rsid w:val="00AC7A50"/>
    <w:rPr>
      <w:b/>
      <w:bCs/>
      <w:smallCaps/>
      <w:color w:val="2F5496" w:themeColor="accent1" w:themeShade="BF"/>
      <w:spacing w:val="5"/>
    </w:rPr>
  </w:style>
  <w:style w:type="table" w:styleId="TableGrid">
    <w:name w:val="Table Grid"/>
    <w:basedOn w:val="TableNormal"/>
    <w:uiPriority w:val="39"/>
    <w:rsid w:val="00292E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15</Pages>
  <Words>3418</Words>
  <Characters>19484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9</cp:revision>
  <dcterms:created xsi:type="dcterms:W3CDTF">2026-07-09T14:24:00Z</dcterms:created>
  <dcterms:modified xsi:type="dcterms:W3CDTF">2026-10-01T12:30:00Z</dcterms:modified>
</cp:coreProperties>
</file>