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Swati Iyer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Sunnyvale, CA | 669-246-2233 | </w:t>
      </w:r>
      <w:hyperlink w:history="1" r:id="rIdqhthna3xstb-evzheayib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spiyer@ucdavis.edu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hyperlink w:history="1" r:id="rIdnpkfrcyiq7dk2ks-arjoe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hyperlink w:history="1" r:id="rIdpjdq93nli4asfg_oni-15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hyperlink w:history="1" r:id="rIdwxuu700bpdf4v-mf4wqer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Portfolio</w:t>
        </w:r>
      </w:hyperlink>
    </w:p>
    <w:p>
      <w:pPr>
        <w:pBdr>
          <w:bottom w:val="single" w:color="2E509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5090"/>
          <w:spacing w:val="80"/>
          <w:sz w:val="22"/>
          <w:szCs w:val="22"/>
        </w:rPr>
        <w:t xml:space="preserve">SUMMARY</w:t>
      </w:r>
    </w:p>
    <w:p>
      <w:p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manager with 2+ years of experience shipping AI products from 0 to 1 across event management, EdTech, and FinTech. Built MVPs at 3 startups, ran 50+ user interviews, and spent 2+ years on AI/ML research at UC Davis. Looking for AI PM or Technical PM roles where I can own product strategy for data-driven platforms.</w:t>
      </w:r>
    </w:p>
    <w:p>
      <w:pPr>
        <w:pBdr>
          <w:bottom w:val="single" w:color="2E509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5090"/>
          <w:spacing w:val="80"/>
          <w:sz w:val="22"/>
          <w:szCs w:val="22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Strategy, Roadmapping, PRDs, User Research, A/B Testing, RICE Prioritization, Market Analysis, Agile/Scrum, Stakeholder Management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Python, SQL, TypeScript, Go, Java, C/C++, HTML/CSS, JavaScript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&amp; Analytics: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SQL, Tableau, Google Analytics, NumPy, Pandas, Excel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React, Angular, Figma, Notion, Trello, Git, PowerAutomate, SharePoint, LaTeX</w:t>
      </w:r>
    </w:p>
    <w:p>
      <w:pPr>
        <w:pBdr>
          <w:bottom w:val="single" w:color="2E509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5090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University of California, Davis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2022 - Jun 2025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B.S. Cognitive Science | B.A. Design | Minor in Computer Science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Coursework: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Technology Management, Algorithms, HCI, Cognitive Psychology, Logic &amp; Probability, Software Design</w:t>
      </w:r>
    </w:p>
    <w:p>
      <w:pPr>
        <w:pBdr>
          <w:bottom w:val="single" w:color="2E509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5090"/>
          <w:spacing w:val="8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Mountain View, 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2026 -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Product Lead (Founding Team)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Leading an AI event management platform from concept to MVP as part of a 3-person founding team. Defined the product vision, roadmap, and technical architecture from scratch.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Building the frontend in TypeScript and Angular, using AI-assisted tools (Cursor, Copilot) to ship at roughly 2x the pace of a typical solo engineer.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 user interviews with event organizers and iterated on the UX in Figma. Redesigned the event setup flow based on research findings, cutting manual setup time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Prioritize features with the team using the RICE framework, balancing speed-to-market with quality across an accelerated delivery timeline.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TechEquity 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 2026 -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Product &amp; UX Contractor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Designing AI platform experiences in Figma focused on accessibility and inclusive design, working to lower adoption barriers for underserved user groups.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Translating user needs into design specs and collaborating with product and engineering on accessibility-focused iterations.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Giri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2025 -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Product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Defined the product roadmap for an AI learning platform after analyzing 5 competitors and conducting 15 user interviews. Shipped an MVP with 6 prioritized features in 8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Wrote PRDs for API integration, authentication, content management, and e-commerce booking. Simplified the checkout flow from 7 steps to 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 gamified UX with progress tracking and interactive assessments. Set up an analytics framework tracking 8 KPIs including DAU, feature adoption, and conversion rates.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Opsfinity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2025 -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Part-time Product Consultant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Leading product strategy for an automated Accounts Payable solution that modernizes legacy financial systems for agricultural tech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Working with engineering to deliver using PowerAutomate and SharePoint. The system hit an 85% stakeholder approval rate with built-in fraud prevention.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product analytics framework to track adoption metrics and surface optimization opportunities across the platform.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UC Davis Dept of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Davis, 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2023 -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Undergraduate Research Assistant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Python-based data pipelines for network traffic anonymization over 2+ years, reducing security breach risk by 30% across a dataset covering 500+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Benchmarked intrusion detection systems using automated pipelines, reaching 95% detection accuracy and cutting research turnaround time by 50%.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Contributing to academic papers and presentations on AI-driven network security, with a focus on data anonymization and threat detection.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Davis Design Interactive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Davis, 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 2024 - Jun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Finance Director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a $40,000 annual budget across 12+ design events. Grew attendance 25% year-over-year (320+ participants) while cutting costs by 15%.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planning frameworks adopted by 100+ student members, streamlining decision-making for event logistics and resource allocation.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Student Collective at UC Davis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Davis, 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 2025 - Jun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Project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Coordinated AI literacy events and project workflows across 5 departments, reaching 200+ attendees. Team earned the "Most Innovative" award.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Python to run data-driven outreach campaigns that boosted community diversity by 30%.</w:t>
      </w:r>
    </w:p>
    <w:p>
      <w:pPr>
        <w:tabs>
          <w:tab w:val="right" w:pos="9026"/>
        </w:tabs>
        <w:spacing w:after="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UR2PHD Program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Davis, CA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2023 - Jan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Research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Selected from 200+ applicants for a competitive research fellowship. Conducted independent cybersecurity research and identified 3 previously unknown security vulnerabilities.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Wrote a full research proposal in LaTeX covering literature review, methodology, and expected outcomes for AI security applications.</w:t>
      </w:r>
    </w:p>
    <w:p>
      <w:pPr>
        <w:pBdr>
          <w:bottom w:val="single" w:color="2E509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5090"/>
          <w:spacing w:val="8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Margati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- Nov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the full product lifecycle for an AI productivity tool, from user research and competitive analysis through roadmap creation and cross-functional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feature prioritization framework grounded in user interviews and market data, then worked with engineering to define technical requirements.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Record Keeper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Conducted 23 user interviews to redesign core workflows, improving accessibility by 35%. Deployed an encrypted prototype to 40 pilot users (4.2/5 satisfaction).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Iterated on features based on user feedback and usage analytics to improve retention.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 Street Jukebox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 interactive music platform prototype used by 120+ participants. Achieved a 4.7/5 usability rating and 85% task completion rate through iterative usability testing.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GradCareer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onboarding flows that hit a 60% new-user completion rate during a 3-month pilot, beating the industry benchmark by 20%.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hthna3xstb-evzheayib" Type="http://schemas.openxmlformats.org/officeDocument/2006/relationships/hyperlink" Target="mailto:spiyer@ucdavis.edu" TargetMode="External"/><Relationship Id="rIdnpkfrcyiq7dk2ks-arjoe" Type="http://schemas.openxmlformats.org/officeDocument/2006/relationships/hyperlink" Target="https://www.linkedin.com/in/swatipiyer" TargetMode="External"/><Relationship Id="rIdpjdq93nli4asfg_oni-15" Type="http://schemas.openxmlformats.org/officeDocument/2006/relationships/hyperlink" Target="https://github.com/swatipiyer" TargetMode="External"/><Relationship Id="rIdwxuu700bpdf4v-mf4wqer" Type="http://schemas.openxmlformats.org/officeDocument/2006/relationships/hyperlink" Target="https://swatibuilds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2026-04-04T19:27:24.707Z</dcterms:created>
  <dcterms:modified xsi:type="dcterms:W3CDTF">2026-04-04T19:27:24.707Z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