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D270" w14:textId="243E0619" w:rsidR="00B467E6" w:rsidRDefault="001B03CD">
      <w:pPr>
        <w:rPr>
          <w:lang w:val="en-US"/>
        </w:rPr>
      </w:pPr>
      <w:proofErr w:type="gramStart"/>
      <w:r>
        <w:rPr>
          <w:lang w:val="en-US"/>
        </w:rPr>
        <w:t>Lab :</w:t>
      </w:r>
      <w:proofErr w:type="gramEnd"/>
      <w:r>
        <w:rPr>
          <w:lang w:val="en-US"/>
        </w:rPr>
        <w:t xml:space="preserve"> </w:t>
      </w:r>
      <w:r w:rsidRPr="001B03CD">
        <w:rPr>
          <w:lang w:val="en-US"/>
        </w:rPr>
        <w:t>M Language and DAX in Power BI</w:t>
      </w:r>
      <w:r>
        <w:rPr>
          <w:lang w:val="en-US"/>
        </w:rPr>
        <w:t xml:space="preserve"> </w:t>
      </w:r>
    </w:p>
    <w:p w14:paraId="4609FBC7" w14:textId="77777777" w:rsidR="001B03CD" w:rsidRPr="001B03CD" w:rsidRDefault="001B03CD" w:rsidP="001B03CD">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kern w:val="0"/>
          <w:sz w:val="41"/>
          <w:szCs w:val="41"/>
          <w:lang w:eastAsia="en-IN"/>
          <w14:ligatures w14:val="none"/>
        </w:rPr>
      </w:pPr>
      <w:r w:rsidRPr="001B03CD">
        <w:rPr>
          <w:rFonts w:ascii="Segoe UI" w:eastAsia="Times New Roman" w:hAnsi="Segoe UI" w:cs="Segoe UI"/>
          <w:color w:val="337AB7"/>
          <w:kern w:val="0"/>
          <w:sz w:val="41"/>
          <w:szCs w:val="41"/>
          <w:lang w:eastAsia="en-IN"/>
          <w14:ligatures w14:val="none"/>
        </w:rPr>
        <w:t>Importing the Dataset</w:t>
      </w:r>
    </w:p>
    <w:p w14:paraId="080CD644"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In this section, we will import a dummy dataset that we will use to execute our M Language and DAX queries. To do this start by clicking the “Get data” button in the top menu as shown in the following screenshot.</w:t>
      </w:r>
    </w:p>
    <w:p w14:paraId="6F84A16D" w14:textId="5CA9102D"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drawing>
          <wp:inline distT="0" distB="0" distL="0" distR="0" wp14:anchorId="1F269B42" wp14:editId="4DEC17C8">
            <wp:extent cx="5731510" cy="2517775"/>
            <wp:effectExtent l="0" t="0" r="2540" b="0"/>
            <wp:docPr id="2083376580" name="Picture 20" descr="Selecting the Get Data choice in Power BI">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Get Data choice in Power BI">
                      <a:hlinkClick r:id="rId4"/>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517775"/>
                    </a:xfrm>
                    <a:prstGeom prst="rect">
                      <a:avLst/>
                    </a:prstGeom>
                    <a:noFill/>
                    <a:ln>
                      <a:noFill/>
                    </a:ln>
                  </pic:spPr>
                </pic:pic>
              </a:graphicData>
            </a:graphic>
          </wp:inline>
        </w:drawing>
      </w:r>
    </w:p>
    <w:p w14:paraId="4E31D1AD"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A new dialogue will list all the data links open to Power BI.</w:t>
      </w:r>
    </w:p>
    <w:p w14:paraId="6845B615" w14:textId="77777777"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Insert web” into the search section, and very shortly a Web” data option will appear and also an icon will show in the </w:t>
      </w:r>
      <w:proofErr w:type="gramStart"/>
      <w:r w:rsidRPr="001B03CD">
        <w:rPr>
          <w:rFonts w:ascii="Segoe UI" w:eastAsia="Times New Roman" w:hAnsi="Segoe UI" w:cs="Segoe UI"/>
          <w:b/>
          <w:bCs/>
          <w:color w:val="252525"/>
          <w:kern w:val="0"/>
          <w:sz w:val="21"/>
          <w:szCs w:val="21"/>
          <w:bdr w:val="none" w:sz="0" w:space="0" w:color="auto" w:frame="1"/>
          <w:lang w:eastAsia="en-IN"/>
          <w14:ligatures w14:val="none"/>
        </w:rPr>
        <w:t>All</w:t>
      </w:r>
      <w:r w:rsidRPr="001B03CD">
        <w:rPr>
          <w:rFonts w:ascii="Segoe UI" w:eastAsia="Times New Roman" w:hAnsi="Segoe UI" w:cs="Segoe UI"/>
          <w:color w:val="252525"/>
          <w:kern w:val="0"/>
          <w:sz w:val="21"/>
          <w:szCs w:val="21"/>
          <w:lang w:eastAsia="en-IN"/>
          <w14:ligatures w14:val="none"/>
        </w:rPr>
        <w:t> data</w:t>
      </w:r>
      <w:proofErr w:type="gramEnd"/>
      <w:r w:rsidRPr="001B03CD">
        <w:rPr>
          <w:rFonts w:ascii="Segoe UI" w:eastAsia="Times New Roman" w:hAnsi="Segoe UI" w:cs="Segoe UI"/>
          <w:color w:val="252525"/>
          <w:kern w:val="0"/>
          <w:sz w:val="21"/>
          <w:szCs w:val="21"/>
          <w:lang w:eastAsia="en-IN"/>
          <w14:ligatures w14:val="none"/>
        </w:rPr>
        <w:t xml:space="preserve"> source options. Select the Web” option and then click “connect” at the bottom. This is clear in the screenshot below.</w:t>
      </w:r>
    </w:p>
    <w:p w14:paraId="55673478" w14:textId="3E92FC4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252525"/>
          <w:kern w:val="0"/>
          <w:sz w:val="21"/>
          <w:szCs w:val="21"/>
          <w:lang w:eastAsia="en-IN"/>
          <w14:ligatures w14:val="none"/>
        </w:rPr>
        <w:lastRenderedPageBreak/>
        <w:drawing>
          <wp:inline distT="0" distB="0" distL="0" distR="0" wp14:anchorId="271F01E1" wp14:editId="74B0D2C6">
            <wp:extent cx="5731510" cy="6194425"/>
            <wp:effectExtent l="0" t="0" r="2540" b="0"/>
            <wp:docPr id="1361953711" name="Picture 19" descr="Selecting the 'Web' data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ng the 'Web' data sour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194425"/>
                    </a:xfrm>
                    <a:prstGeom prst="rect">
                      <a:avLst/>
                    </a:prstGeom>
                    <a:noFill/>
                    <a:ln>
                      <a:noFill/>
                    </a:ln>
                  </pic:spPr>
                </pic:pic>
              </a:graphicData>
            </a:graphic>
          </wp:inline>
        </w:drawing>
      </w:r>
    </w:p>
    <w:p w14:paraId="7354CE8F"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The dialogue window you can see in the screenshot below will appear. You now need to insert the URL below into the field labelled URL:</w:t>
      </w:r>
    </w:p>
    <w:p w14:paraId="17854487" w14:textId="77777777"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hyperlink r:id="rId7" w:tgtFrame="_blank" w:history="1">
        <w:r w:rsidRPr="001B03CD">
          <w:rPr>
            <w:rFonts w:ascii="Segoe UI" w:eastAsia="Times New Roman" w:hAnsi="Segoe UI" w:cs="Segoe UI"/>
            <w:color w:val="606ADB"/>
            <w:kern w:val="0"/>
            <w:sz w:val="21"/>
            <w:szCs w:val="21"/>
            <w:bdr w:val="none" w:sz="0" w:space="0" w:color="auto" w:frame="1"/>
            <w:lang w:eastAsia="en-IN"/>
            <w14:ligatures w14:val="none"/>
          </w:rPr>
          <w:t>https://raw.githubusercontent.com/treselle-systems/customer_churn_analysis/master/WA_Fn-UseC_-Telco-Customer-Churn.csv</w:t>
        </w:r>
      </w:hyperlink>
    </w:p>
    <w:p w14:paraId="6EA2BD31"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Click “OK” to confirm when this is done.</w:t>
      </w:r>
    </w:p>
    <w:p w14:paraId="7440EBF2"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Here is a screenshot for your reference:</w:t>
      </w:r>
    </w:p>
    <w:p w14:paraId="79A89986" w14:textId="35C2D6AB"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252525"/>
          <w:kern w:val="0"/>
          <w:sz w:val="21"/>
          <w:szCs w:val="21"/>
          <w:lang w:eastAsia="en-IN"/>
          <w14:ligatures w14:val="none"/>
        </w:rPr>
        <w:lastRenderedPageBreak/>
        <w:drawing>
          <wp:inline distT="0" distB="0" distL="0" distR="0" wp14:anchorId="6B97D27A" wp14:editId="532E6418">
            <wp:extent cx="5731510" cy="1715770"/>
            <wp:effectExtent l="0" t="0" r="2540" b="0"/>
            <wp:docPr id="1240613297" name="Picture 18" descr="Entering the URL for the data source that we want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URL for the data source that we want to u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15770"/>
                    </a:xfrm>
                    <a:prstGeom prst="rect">
                      <a:avLst/>
                    </a:prstGeom>
                    <a:noFill/>
                    <a:ln>
                      <a:noFill/>
                    </a:ln>
                  </pic:spPr>
                </pic:pic>
              </a:graphicData>
            </a:graphic>
          </wp:inline>
        </w:drawing>
      </w:r>
    </w:p>
    <w:p w14:paraId="54169833"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 xml:space="preserve">This URL takes Power BI to </w:t>
      </w:r>
      <w:proofErr w:type="spellStart"/>
      <w:r w:rsidRPr="001B03CD">
        <w:rPr>
          <w:rFonts w:ascii="Segoe UI" w:eastAsia="Times New Roman" w:hAnsi="Segoe UI" w:cs="Segoe UI"/>
          <w:color w:val="252525"/>
          <w:kern w:val="0"/>
          <w:sz w:val="21"/>
          <w:szCs w:val="21"/>
          <w:lang w:eastAsia="en-IN"/>
          <w14:ligatures w14:val="none"/>
        </w:rPr>
        <w:t>Github</w:t>
      </w:r>
      <w:proofErr w:type="spellEnd"/>
      <w:r w:rsidRPr="001B03CD">
        <w:rPr>
          <w:rFonts w:ascii="Segoe UI" w:eastAsia="Times New Roman" w:hAnsi="Segoe UI" w:cs="Segoe UI"/>
          <w:color w:val="252525"/>
          <w:kern w:val="0"/>
          <w:sz w:val="21"/>
          <w:szCs w:val="21"/>
          <w:lang w:eastAsia="en-IN"/>
          <w14:ligatures w14:val="none"/>
        </w:rPr>
        <w:t xml:space="preserve"> which holds the CSV data file that we need. The data file details a telecom customer churn dataset. It contains data about the customers of a telecom company, that left the company after a certain period.</w:t>
      </w:r>
    </w:p>
    <w:p w14:paraId="01D9B360"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Depending upon the size of the file, it might take a while to download the data from the remote site.</w:t>
      </w:r>
    </w:p>
    <w:p w14:paraId="17C30AFF"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Once the data is downloaded, you have two options: either you can directly import the data to Data/Report View, or you can first load the data into Query Editor. Since the M Language works in the Query Editor, we will first load the data into the Query Editor by clicking “Transform Data” as shown in the following screenshot:</w:t>
      </w:r>
    </w:p>
    <w:p w14:paraId="3089970E" w14:textId="6A7CA4C2"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drawing>
          <wp:inline distT="0" distB="0" distL="0" distR="0" wp14:anchorId="3A7285EF" wp14:editId="2D2E7649">
            <wp:extent cx="5731510" cy="4250055"/>
            <wp:effectExtent l="0" t="0" r="2540" b="0"/>
            <wp:docPr id="2030506534" name="Picture 17" descr="Our data set showing in Query Edito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data set showing in Query Edito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50055"/>
                    </a:xfrm>
                    <a:prstGeom prst="rect">
                      <a:avLst/>
                    </a:prstGeom>
                    <a:noFill/>
                    <a:ln>
                      <a:noFill/>
                    </a:ln>
                  </pic:spPr>
                </pic:pic>
              </a:graphicData>
            </a:graphic>
          </wp:inline>
        </w:drawing>
      </w:r>
    </w:p>
    <w:p w14:paraId="2974CA55"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You will see that the dataset contains information about a customer, such as a gender, tenure, phone service, internet service, dependents etc.</w:t>
      </w:r>
    </w:p>
    <w:p w14:paraId="0082D4FB"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lastRenderedPageBreak/>
        <w:t>Once you click the Transform button, you should see the following Query Editor.</w:t>
      </w:r>
    </w:p>
    <w:p w14:paraId="36315A34" w14:textId="19CF6CF0"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drawing>
          <wp:inline distT="0" distB="0" distL="0" distR="0" wp14:anchorId="56890627" wp14:editId="576B641A">
            <wp:extent cx="5731510" cy="2578735"/>
            <wp:effectExtent l="0" t="0" r="2540" b="0"/>
            <wp:docPr id="1146167338" name="Picture 16" descr="Our dataset once we've clicked 'Transfor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r dataset once we've clicked 'Transform'">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8735"/>
                    </a:xfrm>
                    <a:prstGeom prst="rect">
                      <a:avLst/>
                    </a:prstGeom>
                    <a:noFill/>
                    <a:ln>
                      <a:noFill/>
                    </a:ln>
                  </pic:spPr>
                </pic:pic>
              </a:graphicData>
            </a:graphic>
          </wp:inline>
        </w:drawing>
      </w:r>
    </w:p>
    <w:p w14:paraId="1E5E5F80" w14:textId="77777777" w:rsidR="001B03CD" w:rsidRPr="001B03CD" w:rsidRDefault="001B03CD" w:rsidP="001B03CD">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kern w:val="0"/>
          <w:sz w:val="41"/>
          <w:szCs w:val="41"/>
          <w:lang w:eastAsia="en-IN"/>
          <w14:ligatures w14:val="none"/>
        </w:rPr>
      </w:pPr>
      <w:r w:rsidRPr="001B03CD">
        <w:rPr>
          <w:rFonts w:ascii="Segoe UI" w:eastAsia="Times New Roman" w:hAnsi="Segoe UI" w:cs="Segoe UI"/>
          <w:color w:val="337AB7"/>
          <w:kern w:val="0"/>
          <w:sz w:val="41"/>
          <w:szCs w:val="41"/>
          <w:lang w:eastAsia="en-IN"/>
          <w14:ligatures w14:val="none"/>
        </w:rPr>
        <w:t>Differences between M Language and DAX</w:t>
      </w:r>
    </w:p>
    <w:p w14:paraId="258271F1"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In the previous section, we connected Power BI to a dummy dataset on GitHub. In this section, you will see with the help of examples, the differences between M Language and DAX.</w:t>
      </w:r>
    </w:p>
    <w:p w14:paraId="1859E61F" w14:textId="77777777" w:rsidR="001B03CD" w:rsidRPr="001B03CD" w:rsidRDefault="001B03CD" w:rsidP="001B03CD">
      <w:pPr>
        <w:shd w:val="clear" w:color="auto" w:fill="FFFFFF"/>
        <w:spacing w:before="100" w:beforeAutospacing="1" w:after="100" w:afterAutospacing="1" w:line="240" w:lineRule="auto"/>
        <w:textAlignment w:val="baseline"/>
        <w:outlineLvl w:val="2"/>
        <w:rPr>
          <w:rFonts w:ascii="Segoe UI" w:eastAsia="Times New Roman" w:hAnsi="Segoe UI" w:cs="Segoe UI"/>
          <w:color w:val="000000"/>
          <w:kern w:val="0"/>
          <w:sz w:val="33"/>
          <w:szCs w:val="33"/>
          <w:lang w:eastAsia="en-IN"/>
          <w14:ligatures w14:val="none"/>
        </w:rPr>
      </w:pPr>
      <w:r w:rsidRPr="001B03CD">
        <w:rPr>
          <w:rFonts w:ascii="Segoe UI" w:eastAsia="Times New Roman" w:hAnsi="Segoe UI" w:cs="Segoe UI"/>
          <w:color w:val="000000"/>
          <w:kern w:val="0"/>
          <w:sz w:val="33"/>
          <w:szCs w:val="33"/>
          <w:lang w:eastAsia="en-IN"/>
          <w14:ligatures w14:val="none"/>
        </w:rPr>
        <w:t>M Language</w:t>
      </w:r>
    </w:p>
    <w:p w14:paraId="4BDDF63F"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First, we will see what M is and how it is used in Power BI. As I said earlier, the M Language is used to manage and filter data in the Query Editor. If you have closed the Query Editor, you can open it by clicking the “Edit Queries” option from the top menu.</w:t>
      </w:r>
    </w:p>
    <w:p w14:paraId="1D3CB790" w14:textId="08AE8B18"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252525"/>
          <w:kern w:val="0"/>
          <w:sz w:val="21"/>
          <w:szCs w:val="21"/>
          <w:lang w:eastAsia="en-IN"/>
          <w14:ligatures w14:val="none"/>
        </w:rPr>
        <w:drawing>
          <wp:inline distT="0" distB="0" distL="0" distR="0" wp14:anchorId="61BDE853" wp14:editId="0DB8E179">
            <wp:extent cx="5731510" cy="2575560"/>
            <wp:effectExtent l="0" t="0" r="2540" b="0"/>
            <wp:docPr id="453800024" name="Picture 15" descr="Reopening the query editor by clicking edi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opening the query editor by clicking edit que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75560"/>
                    </a:xfrm>
                    <a:prstGeom prst="rect">
                      <a:avLst/>
                    </a:prstGeom>
                    <a:noFill/>
                    <a:ln>
                      <a:noFill/>
                    </a:ln>
                  </pic:spPr>
                </pic:pic>
              </a:graphicData>
            </a:graphic>
          </wp:inline>
        </w:drawing>
      </w:r>
    </w:p>
    <w:p w14:paraId="3D5ADFA3"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In the Query editor, the only table name on the left panel of the screen will be your table, as shown below. Click on the “</w:t>
      </w:r>
      <w:proofErr w:type="spellStart"/>
      <w:r w:rsidRPr="001B03CD">
        <w:rPr>
          <w:rFonts w:ascii="Segoe UI" w:eastAsia="Times New Roman" w:hAnsi="Segoe UI" w:cs="Segoe UI"/>
          <w:color w:val="252525"/>
          <w:kern w:val="0"/>
          <w:sz w:val="21"/>
          <w:szCs w:val="21"/>
          <w:lang w:eastAsia="en-IN"/>
          <w14:ligatures w14:val="none"/>
        </w:rPr>
        <w:t>WA_Fn</w:t>
      </w:r>
      <w:proofErr w:type="spellEnd"/>
      <w:r w:rsidRPr="001B03CD">
        <w:rPr>
          <w:rFonts w:ascii="Segoe UI" w:eastAsia="Times New Roman" w:hAnsi="Segoe UI" w:cs="Segoe UI"/>
          <w:color w:val="252525"/>
          <w:kern w:val="0"/>
          <w:sz w:val="21"/>
          <w:szCs w:val="21"/>
          <w:lang w:eastAsia="en-IN"/>
          <w14:ligatures w14:val="none"/>
        </w:rPr>
        <w:t>-</w:t>
      </w:r>
      <w:proofErr w:type="spellStart"/>
      <w:r w:rsidRPr="001B03CD">
        <w:rPr>
          <w:rFonts w:ascii="Segoe UI" w:eastAsia="Times New Roman" w:hAnsi="Segoe UI" w:cs="Segoe UI"/>
          <w:color w:val="252525"/>
          <w:kern w:val="0"/>
          <w:sz w:val="21"/>
          <w:szCs w:val="21"/>
          <w:lang w:eastAsia="en-IN"/>
          <w14:ligatures w14:val="none"/>
        </w:rPr>
        <w:t>UseC</w:t>
      </w:r>
      <w:proofErr w:type="spellEnd"/>
      <w:r w:rsidRPr="001B03CD">
        <w:rPr>
          <w:rFonts w:ascii="Segoe UI" w:eastAsia="Times New Roman" w:hAnsi="Segoe UI" w:cs="Segoe UI"/>
          <w:color w:val="252525"/>
          <w:kern w:val="0"/>
          <w:sz w:val="21"/>
          <w:szCs w:val="21"/>
          <w:lang w:eastAsia="en-IN"/>
          <w14:ligatures w14:val="none"/>
        </w:rPr>
        <w:t>_-Telco-Customer-Churn” data table from the left panel of the query editor as shown below:</w:t>
      </w:r>
    </w:p>
    <w:p w14:paraId="62423F43" w14:textId="0747EF8B"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lastRenderedPageBreak/>
        <w:drawing>
          <wp:inline distT="0" distB="0" distL="0" distR="0" wp14:anchorId="4D86900B" wp14:editId="586936E2">
            <wp:extent cx="5731510" cy="2578735"/>
            <wp:effectExtent l="0" t="0" r="2540" b="0"/>
            <wp:docPr id="2068139832" name="Picture 14" descr="Screenshot showing what happens when the table name is click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showing what happens when the table name is clicked.">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8735"/>
                    </a:xfrm>
                    <a:prstGeom prst="rect">
                      <a:avLst/>
                    </a:prstGeom>
                    <a:noFill/>
                    <a:ln>
                      <a:noFill/>
                    </a:ln>
                  </pic:spPr>
                </pic:pic>
              </a:graphicData>
            </a:graphic>
          </wp:inline>
        </w:drawing>
      </w:r>
    </w:p>
    <w:p w14:paraId="2281DF62"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To see the queries in M. Select any column, for example, “Partner” and then click the “Remove Columns” button from the top menu. It will remove the “Partner” column from the table as shown below:</w:t>
      </w:r>
    </w:p>
    <w:p w14:paraId="6B63779C" w14:textId="74820A90"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drawing>
          <wp:inline distT="0" distB="0" distL="0" distR="0" wp14:anchorId="3E50D24F" wp14:editId="3C3500B7">
            <wp:extent cx="5731510" cy="2132965"/>
            <wp:effectExtent l="0" t="0" r="2540" b="635"/>
            <wp:docPr id="100080077" name="Picture 13" descr="Removing the partners column from our dat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moving the partners column from our data">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61F080AC"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Next, click on the “View” option from the top menu as highlighted in the following screenshot.</w:t>
      </w:r>
    </w:p>
    <w:p w14:paraId="628540FE" w14:textId="20E2B0AD"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drawing>
          <wp:inline distT="0" distB="0" distL="0" distR="0" wp14:anchorId="3DA0F226" wp14:editId="5CF849D3">
            <wp:extent cx="5731510" cy="1993900"/>
            <wp:effectExtent l="0" t="0" r="2540" b="6350"/>
            <wp:docPr id="288409436" name="Picture 12" descr="Selecting View from the top menu">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ing View from the top menu">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93900"/>
                    </a:xfrm>
                    <a:prstGeom prst="rect">
                      <a:avLst/>
                    </a:prstGeom>
                    <a:noFill/>
                    <a:ln>
                      <a:noFill/>
                    </a:ln>
                  </pic:spPr>
                </pic:pic>
              </a:graphicData>
            </a:graphic>
          </wp:inline>
        </w:drawing>
      </w:r>
    </w:p>
    <w:p w14:paraId="2D1B2971"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 xml:space="preserve">Click the “Formula Bar” checkbox. You should now see a query in the formula bar as highlighted in the following screenshot. The query here is “= </w:t>
      </w:r>
      <w:proofErr w:type="spellStart"/>
      <w:r w:rsidRPr="001B03CD">
        <w:rPr>
          <w:rFonts w:ascii="Segoe UI" w:eastAsia="Times New Roman" w:hAnsi="Segoe UI" w:cs="Segoe UI"/>
          <w:color w:val="252525"/>
          <w:kern w:val="0"/>
          <w:sz w:val="21"/>
          <w:szCs w:val="21"/>
          <w:lang w:eastAsia="en-IN"/>
          <w14:ligatures w14:val="none"/>
        </w:rPr>
        <w:t>Table.RemoveColumns</w:t>
      </w:r>
      <w:proofErr w:type="spellEnd"/>
      <w:r w:rsidRPr="001B03CD">
        <w:rPr>
          <w:rFonts w:ascii="Segoe UI" w:eastAsia="Times New Roman" w:hAnsi="Segoe UI" w:cs="Segoe UI"/>
          <w:color w:val="252525"/>
          <w:kern w:val="0"/>
          <w:sz w:val="21"/>
          <w:szCs w:val="21"/>
          <w:lang w:eastAsia="en-IN"/>
          <w14:ligatures w14:val="none"/>
        </w:rPr>
        <w:t>(</w:t>
      </w:r>
      <w:proofErr w:type="gramStart"/>
      <w:r w:rsidRPr="001B03CD">
        <w:rPr>
          <w:rFonts w:ascii="Segoe UI" w:eastAsia="Times New Roman" w:hAnsi="Segoe UI" w:cs="Segoe UI"/>
          <w:color w:val="252525"/>
          <w:kern w:val="0"/>
          <w:sz w:val="21"/>
          <w:szCs w:val="21"/>
          <w:lang w:eastAsia="en-IN"/>
          <w14:ligatures w14:val="none"/>
        </w:rPr>
        <w:t>#”Changed</w:t>
      </w:r>
      <w:proofErr w:type="gramEnd"/>
      <w:r w:rsidRPr="001B03CD">
        <w:rPr>
          <w:rFonts w:ascii="Segoe UI" w:eastAsia="Times New Roman" w:hAnsi="Segoe UI" w:cs="Segoe UI"/>
          <w:color w:val="252525"/>
          <w:kern w:val="0"/>
          <w:sz w:val="21"/>
          <w:szCs w:val="21"/>
          <w:lang w:eastAsia="en-IN"/>
          <w14:ligatures w14:val="none"/>
        </w:rPr>
        <w:t xml:space="preserve"> Type”,{“Partner”}). This query is an M language query used to remove the “Partner” column from </w:t>
      </w:r>
      <w:r w:rsidRPr="001B03CD">
        <w:rPr>
          <w:rFonts w:ascii="Segoe UI" w:eastAsia="Times New Roman" w:hAnsi="Segoe UI" w:cs="Segoe UI"/>
          <w:color w:val="252525"/>
          <w:kern w:val="0"/>
          <w:sz w:val="21"/>
          <w:szCs w:val="21"/>
          <w:lang w:eastAsia="en-IN"/>
          <w14:ligatures w14:val="none"/>
        </w:rPr>
        <w:lastRenderedPageBreak/>
        <w:t>the selected table. You can see that the M Language query is more similar to an SQL or LINQ (Language Integrated Query) command in C#.</w:t>
      </w:r>
    </w:p>
    <w:p w14:paraId="06118D60" w14:textId="58968082"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drawing>
          <wp:inline distT="0" distB="0" distL="0" distR="0" wp14:anchorId="6276604A" wp14:editId="5761C610">
            <wp:extent cx="5731510" cy="2006600"/>
            <wp:effectExtent l="0" t="0" r="2540" b="0"/>
            <wp:docPr id="2104898185" name="Picture 11" descr="Seeing the query contained in the 'Dependents' column in Power BI">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ing the query contained in the 'Dependents' column in Power BI">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06600"/>
                    </a:xfrm>
                    <a:prstGeom prst="rect">
                      <a:avLst/>
                    </a:prstGeom>
                    <a:noFill/>
                    <a:ln>
                      <a:noFill/>
                    </a:ln>
                  </pic:spPr>
                </pic:pic>
              </a:graphicData>
            </a:graphic>
          </wp:inline>
        </w:drawing>
      </w:r>
    </w:p>
    <w:p w14:paraId="6A694DA0"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To see all the previously executed M queries in your dataset, you can click on “View – Advanced Editor” as shown in the following screenshot.</w:t>
      </w:r>
    </w:p>
    <w:p w14:paraId="64D3E457" w14:textId="2E3D1540"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drawing>
          <wp:inline distT="0" distB="0" distL="0" distR="0" wp14:anchorId="7258D178" wp14:editId="44C1BC4E">
            <wp:extent cx="5731510" cy="1992630"/>
            <wp:effectExtent l="0" t="0" r="2540" b="7620"/>
            <wp:docPr id="1744603223" name="Picture 10" descr="Using 'Advanced Editor' in Query Editor to show all M language querie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ing 'Advanced Editor' in Query Editor to show all M language queries.">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92630"/>
                    </a:xfrm>
                    <a:prstGeom prst="rect">
                      <a:avLst/>
                    </a:prstGeom>
                    <a:noFill/>
                    <a:ln>
                      <a:noFill/>
                    </a:ln>
                  </pic:spPr>
                </pic:pic>
              </a:graphicData>
            </a:graphic>
          </wp:inline>
        </w:drawing>
      </w:r>
    </w:p>
    <w:p w14:paraId="2FEBC90E"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Once you click on the “Advanced Editor” option from the top menu, you should see the Advanced Editor window as shown below. The Advanced Editor window contains all the M language queries that you have executed till now in the current session.</w:t>
      </w:r>
    </w:p>
    <w:p w14:paraId="038CE3B3" w14:textId="79F8C2AD"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drawing>
          <wp:inline distT="0" distB="0" distL="0" distR="0" wp14:anchorId="5468D996" wp14:editId="598FBAA9">
            <wp:extent cx="5731510" cy="1355725"/>
            <wp:effectExtent l="0" t="0" r="2540" b="0"/>
            <wp:docPr id="1979481848" name="Picture 9" descr="Output of Advanced Editor showing previous M queri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utput of Advanced Editor showing previous M querie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55725"/>
                    </a:xfrm>
                    <a:prstGeom prst="rect">
                      <a:avLst/>
                    </a:prstGeom>
                    <a:noFill/>
                    <a:ln>
                      <a:noFill/>
                    </a:ln>
                  </pic:spPr>
                </pic:pic>
              </a:graphicData>
            </a:graphic>
          </wp:inline>
        </w:drawing>
      </w:r>
    </w:p>
    <w:p w14:paraId="4F07F3B0"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You can see that the last query is the one that removed the “Partner” column from the table. Before that, the “Change Type” query is used to assign the data types to different columns in the dataset. And previous to that, the “Promoted Headers” query is used to set the header columns. If you execute another query, that will appear at the bottom in the query list in the “Advance Editor”.</w:t>
      </w:r>
    </w:p>
    <w:p w14:paraId="7F1C8079"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lastRenderedPageBreak/>
        <w:t>Let us try to add a simple column in the books table and see the M query for that. Click on the “Add Column -&gt; Custom Column” option in the menu at the top of the window, as you can see below:</w:t>
      </w:r>
    </w:p>
    <w:p w14:paraId="0379A47C" w14:textId="381390A1"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drawing>
          <wp:inline distT="0" distB="0" distL="0" distR="0" wp14:anchorId="55702609" wp14:editId="21D6B3F0">
            <wp:extent cx="5731510" cy="2296795"/>
            <wp:effectExtent l="0" t="0" r="2540" b="8255"/>
            <wp:docPr id="137042273" name="Picture 8" descr="Adding a custom colum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a custom column.">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96795"/>
                    </a:xfrm>
                    <a:prstGeom prst="rect">
                      <a:avLst/>
                    </a:prstGeom>
                    <a:noFill/>
                    <a:ln>
                      <a:noFill/>
                    </a:ln>
                  </pic:spPr>
                </pic:pic>
              </a:graphicData>
            </a:graphic>
          </wp:inline>
        </w:drawing>
      </w:r>
    </w:p>
    <w:p w14:paraId="6CA7ECB4"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You should see the window below. Click on the “</w:t>
      </w:r>
      <w:proofErr w:type="spellStart"/>
      <w:r w:rsidRPr="001B03CD">
        <w:rPr>
          <w:rFonts w:ascii="Segoe UI" w:eastAsia="Times New Roman" w:hAnsi="Segoe UI" w:cs="Segoe UI"/>
          <w:color w:val="252525"/>
          <w:kern w:val="0"/>
          <w:sz w:val="21"/>
          <w:szCs w:val="21"/>
          <w:lang w:eastAsia="en-IN"/>
          <w14:ligatures w14:val="none"/>
        </w:rPr>
        <w:t>TotalCharges</w:t>
      </w:r>
      <w:proofErr w:type="spellEnd"/>
      <w:r w:rsidRPr="001B03CD">
        <w:rPr>
          <w:rFonts w:ascii="Segoe UI" w:eastAsia="Times New Roman" w:hAnsi="Segoe UI" w:cs="Segoe UI"/>
          <w:color w:val="252525"/>
          <w:kern w:val="0"/>
          <w:sz w:val="21"/>
          <w:szCs w:val="21"/>
          <w:lang w:eastAsia="en-IN"/>
          <w14:ligatures w14:val="none"/>
        </w:rPr>
        <w:t>” and “</w:t>
      </w:r>
      <w:proofErr w:type="spellStart"/>
      <w:r w:rsidRPr="001B03CD">
        <w:rPr>
          <w:rFonts w:ascii="Segoe UI" w:eastAsia="Times New Roman" w:hAnsi="Segoe UI" w:cs="Segoe UI"/>
          <w:color w:val="252525"/>
          <w:kern w:val="0"/>
          <w:sz w:val="21"/>
          <w:szCs w:val="21"/>
          <w:lang w:eastAsia="en-IN"/>
          <w14:ligatures w14:val="none"/>
        </w:rPr>
        <w:t>MonthlyCharges</w:t>
      </w:r>
      <w:proofErr w:type="spellEnd"/>
      <w:r w:rsidRPr="001B03CD">
        <w:rPr>
          <w:rFonts w:ascii="Segoe UI" w:eastAsia="Times New Roman" w:hAnsi="Segoe UI" w:cs="Segoe UI"/>
          <w:color w:val="252525"/>
          <w:kern w:val="0"/>
          <w:sz w:val="21"/>
          <w:szCs w:val="21"/>
          <w:lang w:eastAsia="en-IN"/>
          <w14:ligatures w14:val="none"/>
        </w:rPr>
        <w:t>” columns one by one and then click the “Insert” button to insert them on the query editor window. In the query editor window, add a “+” sign between the two-column names and click the “OK” button.</w:t>
      </w:r>
    </w:p>
    <w:p w14:paraId="0130B66C" w14:textId="54EFC673"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252525"/>
          <w:kern w:val="0"/>
          <w:sz w:val="21"/>
          <w:szCs w:val="21"/>
          <w:lang w:eastAsia="en-IN"/>
          <w14:ligatures w14:val="none"/>
        </w:rPr>
        <w:drawing>
          <wp:inline distT="0" distB="0" distL="0" distR="0" wp14:anchorId="4A6FF93E" wp14:editId="04FF65C4">
            <wp:extent cx="5731510" cy="3568700"/>
            <wp:effectExtent l="0" t="0" r="2540" b="0"/>
            <wp:docPr id="1525501295" name="Picture 7" descr="Seeing up a custom colum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eing up a custom column.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68700"/>
                    </a:xfrm>
                    <a:prstGeom prst="rect">
                      <a:avLst/>
                    </a:prstGeom>
                    <a:noFill/>
                    <a:ln>
                      <a:noFill/>
                    </a:ln>
                  </pic:spPr>
                </pic:pic>
              </a:graphicData>
            </a:graphic>
          </wp:inline>
        </w:drawing>
      </w:r>
    </w:p>
    <w:p w14:paraId="44D2F89E"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You should see a new column “Monthly-Total” added to the table as shown below. In the formula bar, you can also see the M query generated to create the “Monthly-Total” column. The “Monthly-Total” column basically displays the sum of values in the “</w:t>
      </w:r>
      <w:proofErr w:type="spellStart"/>
      <w:r w:rsidRPr="001B03CD">
        <w:rPr>
          <w:rFonts w:ascii="Segoe UI" w:eastAsia="Times New Roman" w:hAnsi="Segoe UI" w:cs="Segoe UI"/>
          <w:color w:val="252525"/>
          <w:kern w:val="0"/>
          <w:sz w:val="21"/>
          <w:szCs w:val="21"/>
          <w:lang w:eastAsia="en-IN"/>
          <w14:ligatures w14:val="none"/>
        </w:rPr>
        <w:t>TotalCharges</w:t>
      </w:r>
      <w:proofErr w:type="spellEnd"/>
      <w:r w:rsidRPr="001B03CD">
        <w:rPr>
          <w:rFonts w:ascii="Segoe UI" w:eastAsia="Times New Roman" w:hAnsi="Segoe UI" w:cs="Segoe UI"/>
          <w:color w:val="252525"/>
          <w:kern w:val="0"/>
          <w:sz w:val="21"/>
          <w:szCs w:val="21"/>
          <w:lang w:eastAsia="en-IN"/>
          <w14:ligatures w14:val="none"/>
        </w:rPr>
        <w:t>” and “</w:t>
      </w:r>
      <w:proofErr w:type="spellStart"/>
      <w:r w:rsidRPr="001B03CD">
        <w:rPr>
          <w:rFonts w:ascii="Segoe UI" w:eastAsia="Times New Roman" w:hAnsi="Segoe UI" w:cs="Segoe UI"/>
          <w:color w:val="252525"/>
          <w:kern w:val="0"/>
          <w:sz w:val="21"/>
          <w:szCs w:val="21"/>
          <w:lang w:eastAsia="en-IN"/>
          <w14:ligatures w14:val="none"/>
        </w:rPr>
        <w:t>MonthlyCharges</w:t>
      </w:r>
      <w:proofErr w:type="spellEnd"/>
      <w:r w:rsidRPr="001B03CD">
        <w:rPr>
          <w:rFonts w:ascii="Segoe UI" w:eastAsia="Times New Roman" w:hAnsi="Segoe UI" w:cs="Segoe UI"/>
          <w:color w:val="252525"/>
          <w:kern w:val="0"/>
          <w:sz w:val="21"/>
          <w:szCs w:val="21"/>
          <w:lang w:eastAsia="en-IN"/>
          <w14:ligatures w14:val="none"/>
        </w:rPr>
        <w:t>” columns.</w:t>
      </w:r>
    </w:p>
    <w:p w14:paraId="6C98A5C1" w14:textId="53ABEA44"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lastRenderedPageBreak/>
        <w:drawing>
          <wp:inline distT="0" distB="0" distL="0" distR="0" wp14:anchorId="44B98E6C" wp14:editId="31ABAB48">
            <wp:extent cx="5731510" cy="2069465"/>
            <wp:effectExtent l="0" t="0" r="2540" b="6985"/>
            <wp:docPr id="704116960" name="Picture 6" descr="The new column showing in Query Edito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new column showing in Query Edito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noFill/>
                    </a:ln>
                  </pic:spPr>
                </pic:pic>
              </a:graphicData>
            </a:graphic>
          </wp:inline>
        </w:drawing>
      </w:r>
    </w:p>
    <w:p w14:paraId="371BD90C"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Now if you again open the “Advanced Editor” window, you will see the query used to add the “Monthly-Total” column at the bottom of the queries in the advanced editor.</w:t>
      </w:r>
    </w:p>
    <w:p w14:paraId="4262659F" w14:textId="32B61AA4"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drawing>
          <wp:inline distT="0" distB="0" distL="0" distR="0" wp14:anchorId="1D99A957" wp14:editId="34260C64">
            <wp:extent cx="5731510" cy="2554605"/>
            <wp:effectExtent l="0" t="0" r="2540" b="0"/>
            <wp:docPr id="1638462435" name="Picture 5" descr="The Advanced Editor showing our new query. ">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Advanced Editor showing our new query. ">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54605"/>
                    </a:xfrm>
                    <a:prstGeom prst="rect">
                      <a:avLst/>
                    </a:prstGeom>
                    <a:noFill/>
                    <a:ln>
                      <a:noFill/>
                    </a:ln>
                  </pic:spPr>
                </pic:pic>
              </a:graphicData>
            </a:graphic>
          </wp:inline>
        </w:drawing>
      </w:r>
    </w:p>
    <w:p w14:paraId="53E14A72"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Now we know how the M Language works and how it looks like. In the next section, we will try to create the same “Monthly-Total 2” column via DAX (Data Analysis Expression).</w:t>
      </w:r>
    </w:p>
    <w:p w14:paraId="04F1CE69"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DAX queries are executed in the Data View; therefore, we have to move the data from the Query Editor to the data view. To do so, in the Query Editor, click on the “Close &amp; Apply” option from the top menu as shown below:</w:t>
      </w:r>
    </w:p>
    <w:p w14:paraId="4B884133" w14:textId="657BF9EB" w:rsidR="001B03CD" w:rsidRPr="001B03CD" w:rsidRDefault="001B03CD" w:rsidP="001B03CD">
      <w:pPr>
        <w:shd w:val="clear" w:color="auto" w:fill="FFFFFF"/>
        <w:spacing w:beforeAutospacing="1" w:after="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606ADB"/>
          <w:kern w:val="0"/>
          <w:sz w:val="21"/>
          <w:szCs w:val="21"/>
          <w:bdr w:val="none" w:sz="0" w:space="0" w:color="auto" w:frame="1"/>
          <w:lang w:eastAsia="en-IN"/>
          <w14:ligatures w14:val="none"/>
        </w:rPr>
        <w:drawing>
          <wp:inline distT="0" distB="0" distL="0" distR="0" wp14:anchorId="2B023BDC" wp14:editId="550B6843">
            <wp:extent cx="5731510" cy="1905000"/>
            <wp:effectExtent l="0" t="0" r="2540" b="0"/>
            <wp:docPr id="308275215" name="Picture 4" descr="Opening the Data view in Power BI. ">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ing the Data view in Power BI. ">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453A1E10"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lastRenderedPageBreak/>
        <w:t>Once you click the “Close &amp; Apply” button, the Data View will be opened.</w:t>
      </w:r>
    </w:p>
    <w:p w14:paraId="61A0322A" w14:textId="77777777" w:rsidR="001B03CD" w:rsidRPr="001B03CD" w:rsidRDefault="001B03CD" w:rsidP="001B03CD">
      <w:pPr>
        <w:shd w:val="clear" w:color="auto" w:fill="FFFFFF"/>
        <w:spacing w:before="100" w:beforeAutospacing="1" w:after="100" w:afterAutospacing="1" w:line="240" w:lineRule="auto"/>
        <w:textAlignment w:val="baseline"/>
        <w:outlineLvl w:val="2"/>
        <w:rPr>
          <w:rFonts w:ascii="Segoe UI" w:eastAsia="Times New Roman" w:hAnsi="Segoe UI" w:cs="Segoe UI"/>
          <w:color w:val="000000"/>
          <w:kern w:val="0"/>
          <w:sz w:val="33"/>
          <w:szCs w:val="33"/>
          <w:lang w:eastAsia="en-IN"/>
          <w14:ligatures w14:val="none"/>
        </w:rPr>
      </w:pPr>
      <w:r w:rsidRPr="001B03CD">
        <w:rPr>
          <w:rFonts w:ascii="Segoe UI" w:eastAsia="Times New Roman" w:hAnsi="Segoe UI" w:cs="Segoe UI"/>
          <w:color w:val="000000"/>
          <w:kern w:val="0"/>
          <w:sz w:val="33"/>
          <w:szCs w:val="33"/>
          <w:lang w:eastAsia="en-IN"/>
          <w14:ligatures w14:val="none"/>
        </w:rPr>
        <w:t>DAX (Data Analysis Expression)</w:t>
      </w:r>
    </w:p>
    <w:p w14:paraId="59B153BE"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In this section, we will see how to add a new column to the Books table using DAX. In the Data View, click on “</w:t>
      </w:r>
      <w:proofErr w:type="spellStart"/>
      <w:r w:rsidRPr="001B03CD">
        <w:rPr>
          <w:rFonts w:ascii="Segoe UI" w:eastAsia="Times New Roman" w:hAnsi="Segoe UI" w:cs="Segoe UI"/>
          <w:color w:val="252525"/>
          <w:kern w:val="0"/>
          <w:sz w:val="21"/>
          <w:szCs w:val="21"/>
          <w:lang w:eastAsia="en-IN"/>
          <w14:ligatures w14:val="none"/>
        </w:rPr>
        <w:t>Modeling</w:t>
      </w:r>
      <w:proofErr w:type="spellEnd"/>
      <w:r w:rsidRPr="001B03CD">
        <w:rPr>
          <w:rFonts w:ascii="Segoe UI" w:eastAsia="Times New Roman" w:hAnsi="Segoe UI" w:cs="Segoe UI"/>
          <w:color w:val="252525"/>
          <w:kern w:val="0"/>
          <w:sz w:val="21"/>
          <w:szCs w:val="21"/>
          <w:lang w:eastAsia="en-IN"/>
          <w14:ligatures w14:val="none"/>
        </w:rPr>
        <w:t xml:space="preserve"> -&gt; New Column” option from the top menu as shown below:</w:t>
      </w:r>
    </w:p>
    <w:p w14:paraId="02E67BBD" w14:textId="61D0AF1C"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252525"/>
          <w:kern w:val="0"/>
          <w:sz w:val="21"/>
          <w:szCs w:val="21"/>
          <w:lang w:eastAsia="en-IN"/>
          <w14:ligatures w14:val="none"/>
        </w:rPr>
        <w:drawing>
          <wp:inline distT="0" distB="0" distL="0" distR="0" wp14:anchorId="0FBF24D1" wp14:editId="2DB05C46">
            <wp:extent cx="5731510" cy="3084830"/>
            <wp:effectExtent l="0" t="0" r="2540" b="1270"/>
            <wp:docPr id="640215254" name="Picture 3" descr="Creating a new column in the dat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a new column in the data vi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p w14:paraId="5F25C1B9"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You should see the following window once you click the “New Column” option. In the formula bar, you can see the default column name. You can execute the DAX queries in this formula bar.</w:t>
      </w:r>
    </w:p>
    <w:p w14:paraId="4685BBAA" w14:textId="507890D1"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252525"/>
          <w:kern w:val="0"/>
          <w:sz w:val="21"/>
          <w:szCs w:val="21"/>
          <w:lang w:eastAsia="en-IN"/>
          <w14:ligatures w14:val="none"/>
        </w:rPr>
        <w:drawing>
          <wp:inline distT="0" distB="0" distL="0" distR="0" wp14:anchorId="32F41AC0" wp14:editId="4F14150E">
            <wp:extent cx="5731510" cy="3029585"/>
            <wp:effectExtent l="0" t="0" r="2540" b="0"/>
            <wp:docPr id="306666309" name="Picture 2" descr="Executing a DAX query in the 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ecuting a DAX query in the formula ba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137D30FE"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lastRenderedPageBreak/>
        <w:t>Enter the query “Monthly-Total 2 = [</w:t>
      </w:r>
      <w:proofErr w:type="spellStart"/>
      <w:r w:rsidRPr="001B03CD">
        <w:rPr>
          <w:rFonts w:ascii="Segoe UI" w:eastAsia="Times New Roman" w:hAnsi="Segoe UI" w:cs="Segoe UI"/>
          <w:color w:val="252525"/>
          <w:kern w:val="0"/>
          <w:sz w:val="21"/>
          <w:szCs w:val="21"/>
          <w:lang w:eastAsia="en-IN"/>
          <w14:ligatures w14:val="none"/>
        </w:rPr>
        <w:t>TotalCharges</w:t>
      </w:r>
      <w:proofErr w:type="spellEnd"/>
      <w:r w:rsidRPr="001B03CD">
        <w:rPr>
          <w:rFonts w:ascii="Segoe UI" w:eastAsia="Times New Roman" w:hAnsi="Segoe UI" w:cs="Segoe UI"/>
          <w:color w:val="252525"/>
          <w:kern w:val="0"/>
          <w:sz w:val="21"/>
          <w:szCs w:val="21"/>
          <w:lang w:eastAsia="en-IN"/>
          <w14:ligatures w14:val="none"/>
        </w:rPr>
        <w:t>] + [</w:t>
      </w:r>
      <w:proofErr w:type="spellStart"/>
      <w:r w:rsidRPr="001B03CD">
        <w:rPr>
          <w:rFonts w:ascii="Segoe UI" w:eastAsia="Times New Roman" w:hAnsi="Segoe UI" w:cs="Segoe UI"/>
          <w:color w:val="252525"/>
          <w:kern w:val="0"/>
          <w:sz w:val="21"/>
          <w:szCs w:val="21"/>
          <w:lang w:eastAsia="en-IN"/>
          <w14:ligatures w14:val="none"/>
        </w:rPr>
        <w:t>MonthlyCharges</w:t>
      </w:r>
      <w:proofErr w:type="spellEnd"/>
      <w:r w:rsidRPr="001B03CD">
        <w:rPr>
          <w:rFonts w:ascii="Segoe UI" w:eastAsia="Times New Roman" w:hAnsi="Segoe UI" w:cs="Segoe UI"/>
          <w:color w:val="252525"/>
          <w:kern w:val="0"/>
          <w:sz w:val="21"/>
          <w:szCs w:val="21"/>
          <w:lang w:eastAsia="en-IN"/>
          <w14:ligatures w14:val="none"/>
        </w:rPr>
        <w:t>]” in the formula bar and hit the “Enter” key. Once you hit enter, you will see a new column “Monthly-Total 2” which displays the sum of values in the “</w:t>
      </w:r>
      <w:proofErr w:type="spellStart"/>
      <w:r w:rsidRPr="001B03CD">
        <w:rPr>
          <w:rFonts w:ascii="Segoe UI" w:eastAsia="Times New Roman" w:hAnsi="Segoe UI" w:cs="Segoe UI"/>
          <w:color w:val="252525"/>
          <w:kern w:val="0"/>
          <w:sz w:val="21"/>
          <w:szCs w:val="21"/>
          <w:lang w:eastAsia="en-IN"/>
          <w14:ligatures w14:val="none"/>
        </w:rPr>
        <w:t>TotalCharges</w:t>
      </w:r>
      <w:proofErr w:type="spellEnd"/>
      <w:r w:rsidRPr="001B03CD">
        <w:rPr>
          <w:rFonts w:ascii="Segoe UI" w:eastAsia="Times New Roman" w:hAnsi="Segoe UI" w:cs="Segoe UI"/>
          <w:color w:val="252525"/>
          <w:kern w:val="0"/>
          <w:sz w:val="21"/>
          <w:szCs w:val="21"/>
          <w:lang w:eastAsia="en-IN"/>
          <w14:ligatures w14:val="none"/>
        </w:rPr>
        <w:t>” and “</w:t>
      </w:r>
      <w:proofErr w:type="spellStart"/>
      <w:r w:rsidRPr="001B03CD">
        <w:rPr>
          <w:rFonts w:ascii="Segoe UI" w:eastAsia="Times New Roman" w:hAnsi="Segoe UI" w:cs="Segoe UI"/>
          <w:color w:val="252525"/>
          <w:kern w:val="0"/>
          <w:sz w:val="21"/>
          <w:szCs w:val="21"/>
          <w:lang w:eastAsia="en-IN"/>
          <w14:ligatures w14:val="none"/>
        </w:rPr>
        <w:t>MonthlyCharges</w:t>
      </w:r>
      <w:proofErr w:type="spellEnd"/>
      <w:r w:rsidRPr="001B03CD">
        <w:rPr>
          <w:rFonts w:ascii="Segoe UI" w:eastAsia="Times New Roman" w:hAnsi="Segoe UI" w:cs="Segoe UI"/>
          <w:color w:val="252525"/>
          <w:kern w:val="0"/>
          <w:sz w:val="21"/>
          <w:szCs w:val="21"/>
          <w:lang w:eastAsia="en-IN"/>
          <w14:ligatures w14:val="none"/>
        </w:rPr>
        <w:t>” columns.</w:t>
      </w:r>
    </w:p>
    <w:p w14:paraId="44CD37A5" w14:textId="00E01E08"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noProof/>
          <w:color w:val="252525"/>
          <w:kern w:val="0"/>
          <w:sz w:val="21"/>
          <w:szCs w:val="21"/>
          <w:lang w:eastAsia="en-IN"/>
          <w14:ligatures w14:val="none"/>
        </w:rPr>
        <w:drawing>
          <wp:inline distT="0" distB="0" distL="0" distR="0" wp14:anchorId="59B313C3" wp14:editId="629B74E3">
            <wp:extent cx="5731510" cy="2420620"/>
            <wp:effectExtent l="0" t="0" r="2540" b="0"/>
            <wp:docPr id="1088986491" name="Picture 1" descr="Our new formula operating in the 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r new formula operating in the formula ba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20620"/>
                    </a:xfrm>
                    <a:prstGeom prst="rect">
                      <a:avLst/>
                    </a:prstGeom>
                    <a:noFill/>
                    <a:ln>
                      <a:noFill/>
                    </a:ln>
                  </pic:spPr>
                </pic:pic>
              </a:graphicData>
            </a:graphic>
          </wp:inline>
        </w:drawing>
      </w:r>
    </w:p>
    <w:p w14:paraId="0FDC97B3" w14:textId="77777777" w:rsidR="001B03CD" w:rsidRPr="001B03CD" w:rsidRDefault="001B03CD" w:rsidP="001B03CD">
      <w:pPr>
        <w:shd w:val="clear" w:color="auto" w:fill="FFFFFF"/>
        <w:spacing w:before="100" w:beforeAutospacing="1" w:after="100" w:afterAutospacing="1" w:line="240" w:lineRule="auto"/>
        <w:textAlignment w:val="baseline"/>
        <w:rPr>
          <w:rFonts w:ascii="Segoe UI" w:eastAsia="Times New Roman" w:hAnsi="Segoe UI" w:cs="Segoe UI"/>
          <w:color w:val="252525"/>
          <w:kern w:val="0"/>
          <w:sz w:val="21"/>
          <w:szCs w:val="21"/>
          <w:lang w:eastAsia="en-IN"/>
          <w14:ligatures w14:val="none"/>
        </w:rPr>
      </w:pPr>
      <w:r w:rsidRPr="001B03CD">
        <w:rPr>
          <w:rFonts w:ascii="Segoe UI" w:eastAsia="Times New Roman" w:hAnsi="Segoe UI" w:cs="Segoe UI"/>
          <w:color w:val="252525"/>
          <w:kern w:val="0"/>
          <w:sz w:val="21"/>
          <w:szCs w:val="21"/>
          <w:lang w:eastAsia="en-IN"/>
          <w14:ligatures w14:val="none"/>
        </w:rPr>
        <w:t>You can see that the DAX queries are more similar to MS Excel.</w:t>
      </w:r>
    </w:p>
    <w:p w14:paraId="1F66C33A" w14:textId="77777777" w:rsidR="001B03CD" w:rsidRPr="001B03CD" w:rsidRDefault="001B03CD">
      <w:pPr>
        <w:rPr>
          <w:lang w:val="en-US"/>
        </w:rPr>
      </w:pPr>
    </w:p>
    <w:sectPr w:rsidR="001B03CD" w:rsidRPr="001B03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3CD"/>
    <w:rsid w:val="001B03CD"/>
    <w:rsid w:val="00B46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C2366"/>
  <w15:chartTrackingRefBased/>
  <w15:docId w15:val="{A1F1E57B-E838-40BE-816F-E8D161B4F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B03C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1B03C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03CD"/>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B03CD"/>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1B03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B03CD"/>
    <w:rPr>
      <w:color w:val="0000FF"/>
      <w:u w:val="single"/>
    </w:rPr>
  </w:style>
  <w:style w:type="character" w:styleId="Strong">
    <w:name w:val="Strong"/>
    <w:basedOn w:val="DefaultParagraphFont"/>
    <w:uiPriority w:val="22"/>
    <w:qFormat/>
    <w:rsid w:val="001B03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90288">
      <w:bodyDiv w:val="1"/>
      <w:marLeft w:val="0"/>
      <w:marRight w:val="0"/>
      <w:marTop w:val="0"/>
      <w:marBottom w:val="0"/>
      <w:divBdr>
        <w:top w:val="none" w:sz="0" w:space="0" w:color="auto"/>
        <w:left w:val="none" w:sz="0" w:space="0" w:color="auto"/>
        <w:bottom w:val="none" w:sz="0" w:space="0" w:color="auto"/>
        <w:right w:val="none" w:sz="0" w:space="0" w:color="auto"/>
      </w:divBdr>
    </w:div>
    <w:div w:id="61964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qlshack.com/wp-content/uploads/2020/05/selecting-view-from-the-top-menu.png" TargetMode="External"/><Relationship Id="rId26" Type="http://schemas.openxmlformats.org/officeDocument/2006/relationships/hyperlink" Target="https://www.sqlshack.com/wp-content/uploads/2020/05/adding-a-custom-column-.png"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hyperlink" Target="https://raw.githubusercontent.com/treselle-systems/customer_churn_analysis/master/WA_Fn-UseC_-Telco-Customer-Churn.csv"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www.sqlshack.com/wp-content/uploads/2020/05/opening-the-data-view-in-power-bi-.png"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sqlshack.com/wp-content/uploads/2020/05/removing-the-partners-column-from-our-data.png" TargetMode="External"/><Relationship Id="rId20" Type="http://schemas.openxmlformats.org/officeDocument/2006/relationships/hyperlink" Target="https://www.sqlshack.com/wp-content/uploads/2020/05/seeing-the-query-contained-in-the-dependents-col.png" TargetMode="External"/><Relationship Id="rId29" Type="http://schemas.openxmlformats.org/officeDocument/2006/relationships/hyperlink" Target="https://www.sqlshack.com/wp-content/uploads/2020/05/the-new-column-showing-in-query-editor-.png"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sqlshack.com/wp-content/uploads/2020/05/our-dataset-once-weve-clicked-transform.png" TargetMode="External"/><Relationship Id="rId24" Type="http://schemas.openxmlformats.org/officeDocument/2006/relationships/hyperlink" Target="https://www.sqlshack.com/wp-content/uploads/2020/05/output-of-advanced-editor-showing-previous-m-queri.png" TargetMode="External"/><Relationship Id="rId32" Type="http://schemas.openxmlformats.org/officeDocument/2006/relationships/image" Target="media/image16.png"/><Relationship Id="rId37"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www.sqlshack.com/wp-content/uploads/2020/05/the-advanced-editor-showing-our-new-query-.png" TargetMode="External"/><Relationship Id="rId4" Type="http://schemas.openxmlformats.org/officeDocument/2006/relationships/hyperlink" Target="https://www.sqlshack.com/wp-content/uploads/2020/05/selecting-the-get-data-choice-in-power-bi.png" TargetMode="External"/><Relationship Id="rId9" Type="http://schemas.openxmlformats.org/officeDocument/2006/relationships/hyperlink" Target="https://www.sqlshack.com/wp-content/uploads/2020/05/our-data-set-showing-in-query-editor-.png" TargetMode="External"/><Relationship Id="rId14" Type="http://schemas.openxmlformats.org/officeDocument/2006/relationships/hyperlink" Target="https://www.sqlshack.com/wp-content/uploads/2020/05/screenshot-showing-what-happens-when-the-table-nam.png" TargetMode="External"/><Relationship Id="rId22" Type="http://schemas.openxmlformats.org/officeDocument/2006/relationships/hyperlink" Target="https://www.sqlshack.com/wp-content/uploads/2020/05/using-advanced-editor-in-query-editor-to-show-al.png"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939</Words>
  <Characters>5355</Characters>
  <Application>Microsoft Office Word</Application>
  <DocSecurity>0</DocSecurity>
  <Lines>44</Lines>
  <Paragraphs>12</Paragraphs>
  <ScaleCrop>false</ScaleCrop>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 BOSE</dc:creator>
  <cp:keywords/>
  <dc:description/>
  <cp:lastModifiedBy>RAMAR BOSE</cp:lastModifiedBy>
  <cp:revision>1</cp:revision>
  <dcterms:created xsi:type="dcterms:W3CDTF">2024-01-06T13:17:00Z</dcterms:created>
  <dcterms:modified xsi:type="dcterms:W3CDTF">2024-01-06T13:19:00Z</dcterms:modified>
</cp:coreProperties>
</file>