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D4D3" w14:textId="02343389" w:rsidR="00C80DE0" w:rsidRPr="00C80DE0" w:rsidRDefault="00C80DE0" w:rsidP="00C80DE0">
      <w:pPr>
        <w:rPr>
          <w:b/>
          <w:bCs/>
        </w:rPr>
      </w:pPr>
      <w:r>
        <w:rPr>
          <w:b/>
          <w:bCs/>
        </w:rPr>
        <w:t xml:space="preserve">Finance with </w:t>
      </w:r>
      <w:proofErr w:type="spellStart"/>
      <w:r>
        <w:rPr>
          <w:b/>
          <w:bCs/>
        </w:rPr>
        <w:t>ezz</w:t>
      </w:r>
      <w:proofErr w:type="spellEnd"/>
      <w:r w:rsidRPr="00C80DE0">
        <w:rPr>
          <w:b/>
          <w:bCs/>
        </w:rPr>
        <w:t xml:space="preserve"> UI Website Documentation</w:t>
      </w:r>
    </w:p>
    <w:p w14:paraId="2DFF7E84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1. Introduction</w:t>
      </w:r>
    </w:p>
    <w:p w14:paraId="3DA56775" w14:textId="77777777" w:rsidR="00C80DE0" w:rsidRPr="00C80DE0" w:rsidRDefault="00C80DE0" w:rsidP="00C80DE0">
      <w:r w:rsidRPr="00C80DE0">
        <w:t>This document provides an overview of the design and creation process for a Personal Finance Tracker UI website. The project aims to provide users with an intuitive platform to track and visualize their financial expenses effectively.</w:t>
      </w:r>
    </w:p>
    <w:p w14:paraId="0D7EB901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2. Project Objectives</w:t>
      </w:r>
    </w:p>
    <w:p w14:paraId="518C0DB7" w14:textId="77777777" w:rsidR="00C80DE0" w:rsidRPr="00C80DE0" w:rsidRDefault="00C80DE0" w:rsidP="00C80DE0">
      <w:r w:rsidRPr="00C80DE0">
        <w:t>The objectives of the project were as follows:</w:t>
      </w:r>
    </w:p>
    <w:p w14:paraId="04F701B9" w14:textId="77777777" w:rsidR="00C80DE0" w:rsidRPr="00C80DE0" w:rsidRDefault="00C80DE0" w:rsidP="00C80DE0">
      <w:pPr>
        <w:numPr>
          <w:ilvl w:val="0"/>
          <w:numId w:val="1"/>
        </w:numPr>
      </w:pPr>
      <w:r w:rsidRPr="00C80DE0">
        <w:t>Design a user-friendly and visually appealing user interface (UI) for personal finance management.</w:t>
      </w:r>
    </w:p>
    <w:p w14:paraId="1309BA53" w14:textId="77777777" w:rsidR="00C80DE0" w:rsidRPr="00C80DE0" w:rsidRDefault="00C80DE0" w:rsidP="00C80DE0">
      <w:pPr>
        <w:numPr>
          <w:ilvl w:val="0"/>
          <w:numId w:val="1"/>
        </w:numPr>
      </w:pPr>
      <w:r w:rsidRPr="00C80DE0">
        <w:t>Develop essential pages that ensure smooth navigation and user engagement.</w:t>
      </w:r>
    </w:p>
    <w:p w14:paraId="773DCAC1" w14:textId="77777777" w:rsidR="00C80DE0" w:rsidRPr="00C80DE0" w:rsidRDefault="00C80DE0" w:rsidP="00C80DE0">
      <w:pPr>
        <w:numPr>
          <w:ilvl w:val="0"/>
          <w:numId w:val="1"/>
        </w:numPr>
      </w:pPr>
      <w:r w:rsidRPr="00C80DE0">
        <w:t xml:space="preserve">Include data visualization elements to help users </w:t>
      </w:r>
      <w:proofErr w:type="spellStart"/>
      <w:r w:rsidRPr="00C80DE0">
        <w:t>analyze</w:t>
      </w:r>
      <w:proofErr w:type="spellEnd"/>
      <w:r w:rsidRPr="00C80DE0">
        <w:t xml:space="preserve"> their spending patterns.</w:t>
      </w:r>
    </w:p>
    <w:p w14:paraId="18984EB1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3. Tools Used</w:t>
      </w:r>
    </w:p>
    <w:p w14:paraId="260FAA74" w14:textId="77777777" w:rsidR="00C80DE0" w:rsidRPr="00C80DE0" w:rsidRDefault="00C80DE0" w:rsidP="00C80DE0">
      <w:pPr>
        <w:numPr>
          <w:ilvl w:val="0"/>
          <w:numId w:val="2"/>
        </w:numPr>
      </w:pPr>
      <w:r w:rsidRPr="00C80DE0">
        <w:rPr>
          <w:b/>
          <w:bCs/>
        </w:rPr>
        <w:t>UI Design Tool:</w:t>
      </w:r>
      <w:r w:rsidRPr="00C80DE0">
        <w:t xml:space="preserve"> Canva (used for creating slides and UI </w:t>
      </w:r>
      <w:proofErr w:type="spellStart"/>
      <w:r w:rsidRPr="00C80DE0">
        <w:t>mockups</w:t>
      </w:r>
      <w:proofErr w:type="spellEnd"/>
      <w:r w:rsidRPr="00C80DE0">
        <w:t>)</w:t>
      </w:r>
    </w:p>
    <w:p w14:paraId="420AE8ED" w14:textId="77777777" w:rsidR="00C80DE0" w:rsidRPr="00C80DE0" w:rsidRDefault="00C80DE0" w:rsidP="00C80DE0">
      <w:pPr>
        <w:numPr>
          <w:ilvl w:val="0"/>
          <w:numId w:val="2"/>
        </w:numPr>
      </w:pPr>
      <w:r w:rsidRPr="00C80DE0">
        <w:rPr>
          <w:b/>
          <w:bCs/>
        </w:rPr>
        <w:t>Technologies:</w:t>
      </w:r>
      <w:r w:rsidRPr="00C80DE0">
        <w:t> Planned for HTML, CSS, and JavaScript for web development.</w:t>
      </w:r>
    </w:p>
    <w:p w14:paraId="37969C32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4. Design Process and UI Pages</w:t>
      </w:r>
    </w:p>
    <w:p w14:paraId="27F30AAC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4.1 Landing Page</w:t>
      </w:r>
    </w:p>
    <w:p w14:paraId="31ED4087" w14:textId="77777777" w:rsidR="00C80DE0" w:rsidRPr="00C80DE0" w:rsidRDefault="00C80DE0" w:rsidP="00C80DE0">
      <w:pPr>
        <w:numPr>
          <w:ilvl w:val="0"/>
          <w:numId w:val="3"/>
        </w:numPr>
      </w:pPr>
      <w:r w:rsidRPr="00C80DE0">
        <w:t>The landing page was designed to provide a welcoming introduction to the website.</w:t>
      </w:r>
    </w:p>
    <w:p w14:paraId="75D13EED" w14:textId="77777777" w:rsidR="00C80DE0" w:rsidRPr="00C80DE0" w:rsidRDefault="00C80DE0" w:rsidP="00C80DE0">
      <w:pPr>
        <w:numPr>
          <w:ilvl w:val="0"/>
          <w:numId w:val="3"/>
        </w:numPr>
      </w:pPr>
      <w:r w:rsidRPr="00C80DE0">
        <w:t>Key elements include a clean header, navigation menu, and a call-to-action button.</w:t>
      </w:r>
    </w:p>
    <w:p w14:paraId="7767F9AA" w14:textId="77777777" w:rsidR="00C80DE0" w:rsidRPr="00C80DE0" w:rsidRDefault="00C80DE0" w:rsidP="00C80DE0">
      <w:pPr>
        <w:numPr>
          <w:ilvl w:val="0"/>
          <w:numId w:val="3"/>
        </w:numPr>
      </w:pPr>
      <w:r w:rsidRPr="00C80DE0">
        <w:t xml:space="preserve">A consistent </w:t>
      </w:r>
      <w:proofErr w:type="spellStart"/>
      <w:r w:rsidRPr="00C80DE0">
        <w:t>color</w:t>
      </w:r>
      <w:proofErr w:type="spellEnd"/>
      <w:r w:rsidRPr="00C80DE0">
        <w:t xml:space="preserve"> scheme and legible fonts were used to ensure visual clarity.</w:t>
      </w:r>
    </w:p>
    <w:p w14:paraId="6AE1DA6D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4.2 Expenses Page</w:t>
      </w:r>
    </w:p>
    <w:p w14:paraId="7585888C" w14:textId="77777777" w:rsidR="00C80DE0" w:rsidRPr="00C80DE0" w:rsidRDefault="00C80DE0" w:rsidP="00C80DE0">
      <w:pPr>
        <w:numPr>
          <w:ilvl w:val="0"/>
          <w:numId w:val="4"/>
        </w:numPr>
      </w:pPr>
      <w:r w:rsidRPr="00C80DE0">
        <w:t>The expenses page features a dynamic and interactive pie chart to visualize user expenses by categories.</w:t>
      </w:r>
    </w:p>
    <w:p w14:paraId="1ED453EE" w14:textId="77777777" w:rsidR="00C80DE0" w:rsidRPr="00C80DE0" w:rsidRDefault="00C80DE0" w:rsidP="00C80DE0">
      <w:pPr>
        <w:numPr>
          <w:ilvl w:val="0"/>
          <w:numId w:val="4"/>
        </w:numPr>
      </w:pPr>
      <w:r w:rsidRPr="00C80DE0">
        <w:t>The design facilitates easy addition and viewing of expenses for better financial insights.</w:t>
      </w:r>
    </w:p>
    <w:p w14:paraId="52A488AF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4.3 About Us Page</w:t>
      </w:r>
    </w:p>
    <w:p w14:paraId="0D1C7665" w14:textId="77777777" w:rsidR="00C80DE0" w:rsidRPr="00C80DE0" w:rsidRDefault="00C80DE0" w:rsidP="00C80DE0">
      <w:pPr>
        <w:numPr>
          <w:ilvl w:val="0"/>
          <w:numId w:val="5"/>
        </w:numPr>
      </w:pPr>
      <w:r w:rsidRPr="00C80DE0">
        <w:t>The About Us page presents information about the service and its value to users.</w:t>
      </w:r>
    </w:p>
    <w:p w14:paraId="17F6CBD9" w14:textId="77777777" w:rsidR="00C80DE0" w:rsidRPr="00C80DE0" w:rsidRDefault="00C80DE0" w:rsidP="00C80DE0">
      <w:pPr>
        <w:numPr>
          <w:ilvl w:val="0"/>
          <w:numId w:val="5"/>
        </w:numPr>
      </w:pPr>
      <w:r w:rsidRPr="00C80DE0">
        <w:t>Design elements were incorporated to create a professional and trustworthy appearance.</w:t>
      </w:r>
    </w:p>
    <w:p w14:paraId="71F6FE6C" w14:textId="77777777" w:rsidR="00C80DE0" w:rsidRPr="00C80DE0" w:rsidRDefault="00C80DE0" w:rsidP="00C80DE0">
      <w:pPr>
        <w:rPr>
          <w:b/>
          <w:bCs/>
        </w:rPr>
      </w:pPr>
      <w:r w:rsidRPr="00C80DE0">
        <w:rPr>
          <w:b/>
          <w:bCs/>
        </w:rPr>
        <w:t>5. Conclusion</w:t>
      </w:r>
    </w:p>
    <w:p w14:paraId="2B8B7716" w14:textId="77777777" w:rsidR="00C80DE0" w:rsidRPr="00C80DE0" w:rsidRDefault="00C80DE0" w:rsidP="00C80DE0">
      <w:r w:rsidRPr="00C80DE0">
        <w:t>The creation of the Personal Finance Tracker UI website focused on delivering a functional and user-centric design. The visually appealing UI is aimed at helping users manage their finances effectively and gain insights through interactive expense tracking.</w:t>
      </w:r>
    </w:p>
    <w:p w14:paraId="5E247F15" w14:textId="77777777" w:rsidR="0091615A" w:rsidRDefault="0091615A"/>
    <w:sectPr w:rsidR="0091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4428E"/>
    <w:multiLevelType w:val="multilevel"/>
    <w:tmpl w:val="E71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61FED"/>
    <w:multiLevelType w:val="multilevel"/>
    <w:tmpl w:val="0B8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3B6A2F"/>
    <w:multiLevelType w:val="multilevel"/>
    <w:tmpl w:val="91B0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A31453"/>
    <w:multiLevelType w:val="multilevel"/>
    <w:tmpl w:val="D81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72C28"/>
    <w:multiLevelType w:val="multilevel"/>
    <w:tmpl w:val="6054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498366">
    <w:abstractNumId w:val="2"/>
  </w:num>
  <w:num w:numId="2" w16cid:durableId="1819958518">
    <w:abstractNumId w:val="4"/>
  </w:num>
  <w:num w:numId="3" w16cid:durableId="1237282771">
    <w:abstractNumId w:val="0"/>
  </w:num>
  <w:num w:numId="4" w16cid:durableId="394401653">
    <w:abstractNumId w:val="3"/>
  </w:num>
  <w:num w:numId="5" w16cid:durableId="194727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E0"/>
    <w:rsid w:val="001872C0"/>
    <w:rsid w:val="004E796D"/>
    <w:rsid w:val="0091615A"/>
    <w:rsid w:val="00C80DE0"/>
    <w:rsid w:val="00E363C4"/>
    <w:rsid w:val="00E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1F4C"/>
  <w15:chartTrackingRefBased/>
  <w15:docId w15:val="{4D5D63EC-7F34-45EA-885E-EC60DB15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hexxa</dc:creator>
  <cp:keywords/>
  <dc:description/>
  <cp:lastModifiedBy>swayam hexxa</cp:lastModifiedBy>
  <cp:revision>2</cp:revision>
  <dcterms:created xsi:type="dcterms:W3CDTF">2025-01-31T16:46:00Z</dcterms:created>
  <dcterms:modified xsi:type="dcterms:W3CDTF">2025-01-31T16:46:00Z</dcterms:modified>
</cp:coreProperties>
</file>