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1A" w:rsidRPr="00484B3F" w:rsidRDefault="00384E1A" w:rsidP="00484B3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84B3F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r w:rsidRPr="00484B3F">
        <w:rPr>
          <w:rFonts w:asciiTheme="majorBidi" w:hAnsiTheme="majorBidi" w:cstheme="majorBidi"/>
          <w:b/>
          <w:bCs/>
          <w:sz w:val="28"/>
          <w:szCs w:val="28"/>
        </w:rPr>
        <w:t xml:space="preserve"> References </w:t>
      </w:r>
      <w:r w:rsidRPr="00484B3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المراجع </w:t>
      </w:r>
      <w:r w:rsidRPr="00484B3F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[1] Agile Alliance, “Principles behind the Agile Manifesto.” [Online]. Available: https://agilemanifesto.org/principles.html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[2] K. Schwaber and J. Sutherland, “The Scrum Guide.” [Online]. Available: https://scrumguides.org/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[3] Flutter Documentation, “Technical Overview.” [Online]. Available: https://docs.flutter.dev/resources/technical-overview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[4] Next.js Documentation, “Rendering and Performance.” [Online]. Available: https://nextjs.org/docs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[5] Django Software Foundation, “Django Overview.” [Online]. Available: https://www.djangoproject.com/start/overview/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[6] PostgreSQL Global Development Group, “About PostgreSQL.” [Online]. Available: https://www.postgresql.org/about/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[7] Firebase Documentation, “Firebase Cloud Messaging.” [Online]. Available: https://firebase.google.com/docs/cloud-messaging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[8] Ultralytics, “Ultralytics YOLO Docs.” [Online]. Available: https://docs.ultralytics.com/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[9] OpenCV, “About OpenCV.” [Online]. Available: https://opencv.org/about/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[10] OpenAI, “API Platform.” [Online]. Available: https://openai.com/api/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[11] I. Sommerville, Software Engineering, 10th ed. Pearson, 2016.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[12] K. Wiegers and J. Beatty, Software Requirements, 3rd ed. Microsoft Press, 2013.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[13] K. C. Laudon and J. P. Laudon, Management Information Systems. Pearson, 2018.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[14] A. Dennis, B. H. Wixom, and R. Roth, Systems Analysis and Design. Wiley, 2015.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[15] G. Booch, J. Rumbaugh, and I. Jacobson, The Unified Modeling Language User Guide. Addison-Wesley, 2005.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[16] N. Sambasivan et al., “Everyone wants to do the model, but no one wants to do the data: Data Cascades in High-Stakes AI,” Proc. CHI Conf. Human Factors in Computing Systems, ACM, 2021.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[17] G. Jocher, A. Chaurasia, and J. Qiu, Ultralytics YOLOv8 Documentation, 2023. [Online]. Available: https://docs.ultralytics.com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[18] L. Breiman, “Random Forests,” Machine Learning, vol. 45, no. 1, pp. 5–32, Springer, 2001.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[19] B. Pang and L. Lee, “Opinion Mining and Sentiment Analysis,” Foundations and Trends in Information Retrieval, vol. 2, no. 1–2, pp. 1–135, 2008.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[20] P. Lewis et al., “Retrieval-Augmented Generation for Knowledge-Intensive NLP Tasks,” NeurIPS, vol. 33, 2020.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[21] I. Goodfellow, Y. Bengio, and A. Courville, Deep Learning. MIT Press, 2016.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[22] T.-Y. Lin et al., “Microsoft COCO: Common Objects in Context,” ECCV. Springer, 2014.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lastRenderedPageBreak/>
        <w:t>[23] A. Krizhevsky, I. Sutskever, and G. E. Hinton, “ImageNet Classification with Deep Convolutional Neural Networks,” NIPS, 2012.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[24] C. Hutto and E. Gilbert, “VADER: A Rule-Based Model for Sentiment Analysis,” Proc. AAAI ICWSM, 2014.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[25] World Food Programme (WFP), Digital Transformation for Food Security, 2023.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[26] C.-Y. Wang et al., “YOLOv8: Real-Time Object Detection with Improved Accuracy and Efficiency,” Technical Report, 2023.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[27] C. Shorten and T. M. Khoshgoftaar, “A Survey on Image Data Augmentation for Deep Learning,” Journal of Big Data. Springer, 2019.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[28] D. Jurafsky and J. H. Martin, Speech and Language Processing, 3rd ed. Pearson, 2023.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[29] S. Xiao et al., “BGE-M3: Multilingual Embedding Model,” arXiv:2402.03216, 2024.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[30] F. Ricci, L. Rokach, and B. Shapira, Recommender Systems Handbook. Springer, 2015.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[31] Roboflow, “Roboflow Universe Dataset.” [Online]. Available: https://universe.roboflow.com/robocup2022p2/table-dsqvh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[32] Roboflow, “Roboflow Universe Dataset.” [Online]. Available: https://universe.roboflow.com/robocup2022-kogzd/table-ypcsq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[33] Roboflow, “Roboflow Universe Dataset.” [Online]. Available: https://universe.roboflow.com/z-pillow-tap/table-zkhrg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[34] Roboflow, “Roboflow Universe Dataset.” [Online]. Available: https://universe.roboflow.com/restsurv/restaurant-surveillance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[35] Roboflow, “Roboflow Universe Dataset.” [Online]. Available: https://universe.roboflow.com/shahin-plu1a/navya-restaurant-imprc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[36] Roboflow, “Roboflow Universe Dataset.” [Online]. Available: https://universe.roboflow.com/insper-erh3j/restaurant-tables-ymr9k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[37] Roboflow, “Roboflow Universe Dataset.” [Online]. Available: https://universe.roboflow.com/restaurant-zd5q8/restaurant-hluy9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[38] Roboflow, “Roboflow Universe Dataset.” [Online]. Available: https://universe.roboflow.com/utech-susnq/restaurant-detection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[39] Roboflow, “Roboflow Universe Dataset.” [Online]. Available: https://universe.roboflow.com/varun-qlsfy/table-detection-gomjy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[40] Open Images Dataset, “Open Images Visualizer.” [Online]. Available: https://storage.googleapis.com/openimages/web/visualizer/index.html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[41] Kaggle, “Arabic Company Reviews Dataset.” [Online]. Available: https://www.kaggle.com/datasets/fahdseddik/arabic-company-reviews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[42] H. Elsahar, “Arabic Sentiment Analysis Resources.” [Online]. Available: https://github.com/hadyelsahar/large-arabic-sentiment-analysis-resouces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[43] Z. Ge et al., “YOLOX: Exceeding YOLO Series in 2021,” arXiv:2107.08430, 2021. [Online]. Available: https://arxiv.org/abs/2107.08430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[44] IBM, “Activity Diagrams.” [Online]. Available: https://www.ibm.com/docs/en/dma?topic=diagrams-activity</w:t>
      </w:r>
    </w:p>
    <w:p w:rsidR="00384E1A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[45] IBM, “Lesson 26: Create and Display a Sequence Diagrams.” [Online]. Available: https://www.ibm.com/docs/en/dma?topic=model-lesson-26-create-display-balance-sequence-diagram</w:t>
      </w:r>
    </w:p>
    <w:p w:rsidR="00EE3542" w:rsidRPr="00D94D2F" w:rsidRDefault="00384E1A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 xml:space="preserve">[46] IBM, “Lesson 32: Create XML Input from Generated XML Schema (Optional).” [Online]. Available: </w:t>
      </w:r>
      <w:hyperlink r:id="rId7" w:history="1">
        <w:r w:rsidR="00D94D2F" w:rsidRPr="00D94D2F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https://www.ibm.com/docs/en/dma?topic=m3atja-lesson-32-create-xml-input-generated-xml-schema-optional</w:t>
        </w:r>
      </w:hyperlink>
    </w:p>
    <w:p w:rsidR="00D94D2F" w:rsidRPr="00D94D2F" w:rsidRDefault="00D94D2F" w:rsidP="00484B3F">
      <w:pPr>
        <w:bidi/>
        <w:jc w:val="right"/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[51] Tagliaferri Lisa. "How To Code in Python3." DigitalOcean, New York</w:t>
      </w:r>
      <w:r w:rsidRPr="00D94D2F">
        <w:rPr>
          <w:rFonts w:asciiTheme="majorBidi" w:hAnsiTheme="majorBidi" w:cs="Times New Roman"/>
          <w:sz w:val="24"/>
          <w:szCs w:val="24"/>
          <w:rtl/>
        </w:rPr>
        <w:t xml:space="preserve"> </w:t>
      </w:r>
    </w:p>
    <w:p w:rsidR="00D94D2F" w:rsidRPr="00D94D2F" w:rsidRDefault="00D94D2F" w:rsidP="00484B3F">
      <w:pPr>
        <w:bidi/>
        <w:jc w:val="right"/>
        <w:rPr>
          <w:rFonts w:asciiTheme="majorBidi" w:hAnsiTheme="majorBidi" w:cstheme="majorBidi"/>
          <w:sz w:val="24"/>
          <w:szCs w:val="24"/>
          <w:rtl/>
        </w:rPr>
      </w:pPr>
      <w:r w:rsidRPr="00D94D2F">
        <w:rPr>
          <w:rFonts w:asciiTheme="majorBidi" w:hAnsiTheme="majorBidi" w:cstheme="majorBidi"/>
          <w:sz w:val="24"/>
          <w:szCs w:val="24"/>
        </w:rPr>
        <w:t>City, USA, 2018</w:t>
      </w:r>
      <w:r w:rsidRPr="00D94D2F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</w:p>
    <w:p w:rsidR="00D94D2F" w:rsidRPr="00D94D2F" w:rsidRDefault="00D94D2F" w:rsidP="00484B3F">
      <w:pPr>
        <w:bidi/>
        <w:jc w:val="right"/>
        <w:rPr>
          <w:rFonts w:asciiTheme="majorBidi" w:hAnsiTheme="majorBidi" w:cstheme="majorBidi"/>
          <w:sz w:val="24"/>
          <w:szCs w:val="24"/>
          <w:rtl/>
        </w:rPr>
      </w:pPr>
      <w:hyperlink r:id="rId8" w:history="1">
        <w:r w:rsidRPr="00D94D2F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https://developer.mozilla.org/en-US/docs/Web/JavaScript</w:t>
        </w:r>
      </w:hyperlink>
      <w:r w:rsidRPr="00D94D2F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D94D2F">
        <w:rPr>
          <w:rFonts w:asciiTheme="majorBidi" w:hAnsiTheme="majorBidi" w:cstheme="majorBidi"/>
          <w:sz w:val="24"/>
          <w:szCs w:val="24"/>
        </w:rPr>
        <w:t>[52]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 xml:space="preserve">[53] </w:t>
      </w:r>
      <w:hyperlink r:id="rId9" w:history="1">
        <w:r w:rsidRPr="00D94D2F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https://www.typescriptlang.org/docs</w:t>
        </w:r>
      </w:hyperlink>
      <w:r w:rsidRPr="00D94D2F">
        <w:rPr>
          <w:rFonts w:asciiTheme="majorBidi" w:hAnsiTheme="majorBidi" w:cstheme="majorBidi"/>
          <w:sz w:val="24"/>
          <w:szCs w:val="24"/>
        </w:rPr>
        <w:t>[22] Visual Studio Code. [https://code.visualstudio.com/]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[54] Android Studio. [https://developer.android.com/studio]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[56] Google Chrome. [https://www.google.com/chrome/]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 xml:space="preserve">[57] GitHub, Inc. "About GitHub." 2021. [https://github.com/about] 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[58] Wondershare. [https://www.edrawsoft.com/edraw-max/]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="Times New Roman"/>
          <w:sz w:val="24"/>
          <w:szCs w:val="24"/>
          <w:rtl/>
        </w:rPr>
        <w:t>[</w:t>
      </w:r>
      <w:r w:rsidRPr="00D94D2F">
        <w:rPr>
          <w:rFonts w:asciiTheme="majorBidi" w:hAnsiTheme="majorBidi" w:cs="Times New Roman" w:hint="cs"/>
          <w:sz w:val="24"/>
          <w:szCs w:val="24"/>
          <w:rtl/>
        </w:rPr>
        <w:t>59</w:t>
      </w:r>
      <w:r w:rsidRPr="00D94D2F">
        <w:rPr>
          <w:rFonts w:asciiTheme="majorBidi" w:hAnsiTheme="majorBidi" w:cs="Times New Roman"/>
          <w:sz w:val="24"/>
          <w:szCs w:val="24"/>
          <w:rtl/>
        </w:rPr>
        <w:t>]</w:t>
      </w:r>
      <w:bookmarkStart w:id="0" w:name="_GoBack"/>
      <w:bookmarkEnd w:id="0"/>
      <w:r w:rsidRPr="00D94D2F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D94D2F">
        <w:rPr>
          <w:rFonts w:asciiTheme="majorBidi" w:hAnsiTheme="majorBidi" w:cstheme="majorBidi"/>
          <w:sz w:val="24"/>
          <w:szCs w:val="24"/>
        </w:rPr>
        <w:t>Google. "Welcome to Colaboratory." Colaboratory</w:t>
      </w:r>
      <w:r w:rsidRPr="00D94D2F">
        <w:rPr>
          <w:rFonts w:asciiTheme="majorBidi" w:hAnsiTheme="majorBidi" w:cs="Times New Roman"/>
          <w:sz w:val="24"/>
          <w:szCs w:val="24"/>
          <w:rtl/>
        </w:rPr>
        <w:t>,</w:t>
      </w:r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>https://research.google.com/colaboratory/faq.html</w:t>
      </w:r>
    </w:p>
    <w:p w:rsidR="00D94D2F" w:rsidRPr="00D94D2F" w:rsidRDefault="00D94D2F" w:rsidP="00484B3F">
      <w:pPr>
        <w:bidi/>
        <w:jc w:val="right"/>
        <w:rPr>
          <w:rFonts w:asciiTheme="majorBidi" w:hAnsiTheme="majorBidi" w:cstheme="majorBidi"/>
          <w:sz w:val="24"/>
          <w:szCs w:val="24"/>
        </w:rPr>
      </w:pPr>
      <w:r w:rsidRPr="00D94D2F">
        <w:rPr>
          <w:rFonts w:asciiTheme="majorBidi" w:hAnsiTheme="majorBidi" w:cstheme="majorBidi"/>
          <w:sz w:val="24"/>
          <w:szCs w:val="24"/>
        </w:rPr>
        <w:t xml:space="preserve">[60] </w:t>
      </w:r>
      <w:hyperlink r:id="rId10" w:history="1">
        <w:r w:rsidRPr="00D94D2F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https://tailwindcss.com/docs</w:t>
        </w:r>
      </w:hyperlink>
    </w:p>
    <w:p w:rsidR="00D94D2F" w:rsidRPr="00D94D2F" w:rsidRDefault="00D94D2F" w:rsidP="00484B3F">
      <w:pPr>
        <w:rPr>
          <w:rFonts w:asciiTheme="majorBidi" w:hAnsiTheme="majorBidi" w:cstheme="majorBidi"/>
          <w:sz w:val="24"/>
          <w:szCs w:val="24"/>
        </w:rPr>
      </w:pPr>
    </w:p>
    <w:sectPr w:rsidR="00D94D2F" w:rsidRPr="00D94D2F" w:rsidSect="00A87C6A">
      <w:footerReference w:type="default" r:id="rId11"/>
      <w:footerReference w:type="first" r:id="rId12"/>
      <w:pgSz w:w="12240" w:h="15840"/>
      <w:pgMar w:top="851" w:right="1418" w:bottom="851" w:left="851" w:header="709" w:footer="709" w:gutter="0"/>
      <w:pgNumType w:start="6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C43" w:rsidRDefault="00475C43" w:rsidP="005D2197">
      <w:pPr>
        <w:spacing w:after="0" w:line="240" w:lineRule="auto"/>
      </w:pPr>
      <w:r>
        <w:separator/>
      </w:r>
    </w:p>
  </w:endnote>
  <w:endnote w:type="continuationSeparator" w:id="0">
    <w:p w:rsidR="00475C43" w:rsidRDefault="00475C43" w:rsidP="005D2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4741852"/>
      <w:docPartObj>
        <w:docPartGallery w:val="Page Numbers (Bottom of Page)"/>
        <w:docPartUnique/>
      </w:docPartObj>
    </w:sdtPr>
    <w:sdtEndPr/>
    <w:sdtContent>
      <w:p w:rsidR="005D2197" w:rsidRDefault="005D219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4B3F" w:rsidRPr="00484B3F">
          <w:rPr>
            <w:rFonts w:cs="Calibri"/>
            <w:noProof/>
            <w:lang w:val="ar-SA"/>
          </w:rPr>
          <w:t>64</w:t>
        </w:r>
        <w:r>
          <w:fldChar w:fldCharType="end"/>
        </w:r>
      </w:p>
    </w:sdtContent>
  </w:sdt>
  <w:p w:rsidR="005D2197" w:rsidRDefault="005D219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raditional Arabic" w:hAnsi="Traditional Arabic" w:cs="Traditional Arabic"/>
        <w:sz w:val="24"/>
        <w:szCs w:val="24"/>
        <w:rtl/>
      </w:rPr>
      <w:id w:val="-1349947497"/>
      <w:docPartObj>
        <w:docPartGallery w:val="Page Numbers (Bottom of Page)"/>
        <w:docPartUnique/>
      </w:docPartObj>
    </w:sdtPr>
    <w:sdtEndPr/>
    <w:sdtContent>
      <w:p w:rsidR="002640D4" w:rsidRPr="002640D4" w:rsidRDefault="00A87C6A" w:rsidP="002640D4">
        <w:pPr>
          <w:pStyle w:val="a5"/>
          <w:bidi/>
          <w:jc w:val="right"/>
          <w:rPr>
            <w:rFonts w:ascii="Traditional Arabic" w:hAnsi="Traditional Arabic" w:cs="Traditional Arabic"/>
            <w:sz w:val="24"/>
            <w:szCs w:val="24"/>
          </w:rPr>
        </w:pPr>
        <w:r w:rsidRPr="00A87C6A">
          <w:rPr>
            <w:rFonts w:ascii="Traditional Arabic" w:hAnsi="Traditional Arabic" w:cs="Traditional Arabic"/>
            <w:noProof/>
            <w:sz w:val="24"/>
            <w:szCs w:val="24"/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قوس متوسط مزدوج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7C6A" w:rsidRDefault="00A87C6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75C43" w:rsidRPr="00475C43">
                                <w:rPr>
                                  <w:rFonts w:cs="Calibri"/>
                                  <w:noProof/>
                                  <w:lang w:val="ar-SA"/>
                                </w:rPr>
                                <w:t>63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قوس متوسط مزدوج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" filled="t" strokecolor="gray" strokeweight="2.25pt">
                  <v:textbox inset=",0,,0">
                    <w:txbxContent>
                      <w:p w:rsidR="00A87C6A" w:rsidRDefault="00A87C6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75C43" w:rsidRPr="00475C43">
                          <w:rPr>
                            <w:rFonts w:cs="Calibri"/>
                            <w:noProof/>
                            <w:lang w:val="ar-SA"/>
                          </w:rPr>
                          <w:t>63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A87C6A">
          <w:rPr>
            <w:rFonts w:ascii="Traditional Arabic" w:hAnsi="Traditional Arabic" w:cs="Traditional Arabic"/>
            <w:noProof/>
            <w:sz w:val="24"/>
            <w:szCs w:val="24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رابط كسهم مستقيم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637B23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C43" w:rsidRDefault="00475C43" w:rsidP="005D2197">
      <w:pPr>
        <w:spacing w:after="0" w:line="240" w:lineRule="auto"/>
      </w:pPr>
      <w:r>
        <w:separator/>
      </w:r>
    </w:p>
  </w:footnote>
  <w:footnote w:type="continuationSeparator" w:id="0">
    <w:p w:rsidR="00475C43" w:rsidRDefault="00475C43" w:rsidP="005D2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359F5"/>
    <w:multiLevelType w:val="hybridMultilevel"/>
    <w:tmpl w:val="9F68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5B65"/>
    <w:multiLevelType w:val="hybridMultilevel"/>
    <w:tmpl w:val="DFCC15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B3F1D"/>
    <w:multiLevelType w:val="hybridMultilevel"/>
    <w:tmpl w:val="B7966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8A697A"/>
    <w:multiLevelType w:val="hybridMultilevel"/>
    <w:tmpl w:val="8C96F702"/>
    <w:lvl w:ilvl="0" w:tplc="F020BF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2308F"/>
    <w:multiLevelType w:val="hybridMultilevel"/>
    <w:tmpl w:val="DCAAEBF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652B2"/>
    <w:multiLevelType w:val="hybridMultilevel"/>
    <w:tmpl w:val="7DB86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208C8"/>
    <w:multiLevelType w:val="hybridMultilevel"/>
    <w:tmpl w:val="FD207F50"/>
    <w:lvl w:ilvl="0" w:tplc="F020BF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5639A"/>
    <w:multiLevelType w:val="hybridMultilevel"/>
    <w:tmpl w:val="D10E9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E47D2E"/>
    <w:multiLevelType w:val="hybridMultilevel"/>
    <w:tmpl w:val="5FE4415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300A99"/>
    <w:multiLevelType w:val="hybridMultilevel"/>
    <w:tmpl w:val="ED186F7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BF2B1A"/>
    <w:multiLevelType w:val="hybridMultilevel"/>
    <w:tmpl w:val="5CDE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8A2"/>
    <w:rsid w:val="00002169"/>
    <w:rsid w:val="00056BD9"/>
    <w:rsid w:val="00083A5E"/>
    <w:rsid w:val="00096875"/>
    <w:rsid w:val="0010122C"/>
    <w:rsid w:val="00162E83"/>
    <w:rsid w:val="0016452B"/>
    <w:rsid w:val="002640D4"/>
    <w:rsid w:val="00271158"/>
    <w:rsid w:val="00274212"/>
    <w:rsid w:val="002B4EDC"/>
    <w:rsid w:val="00352628"/>
    <w:rsid w:val="00384E1A"/>
    <w:rsid w:val="003B2B93"/>
    <w:rsid w:val="00475C43"/>
    <w:rsid w:val="00484B3F"/>
    <w:rsid w:val="004D7116"/>
    <w:rsid w:val="005D2197"/>
    <w:rsid w:val="005D253F"/>
    <w:rsid w:val="006514D5"/>
    <w:rsid w:val="0069449E"/>
    <w:rsid w:val="006C2ABD"/>
    <w:rsid w:val="00706F64"/>
    <w:rsid w:val="007573EC"/>
    <w:rsid w:val="00793292"/>
    <w:rsid w:val="008217E3"/>
    <w:rsid w:val="00831126"/>
    <w:rsid w:val="008440D6"/>
    <w:rsid w:val="008631D3"/>
    <w:rsid w:val="008A1D7C"/>
    <w:rsid w:val="008A42D1"/>
    <w:rsid w:val="008B42F9"/>
    <w:rsid w:val="00902B5C"/>
    <w:rsid w:val="00920B1F"/>
    <w:rsid w:val="009D379E"/>
    <w:rsid w:val="00A01640"/>
    <w:rsid w:val="00A846B5"/>
    <w:rsid w:val="00A87C6A"/>
    <w:rsid w:val="00AA684C"/>
    <w:rsid w:val="00AF7B16"/>
    <w:rsid w:val="00B93571"/>
    <w:rsid w:val="00BF5B32"/>
    <w:rsid w:val="00C974A3"/>
    <w:rsid w:val="00CD16A1"/>
    <w:rsid w:val="00CD58A2"/>
    <w:rsid w:val="00D0587F"/>
    <w:rsid w:val="00D7600C"/>
    <w:rsid w:val="00D94D2F"/>
    <w:rsid w:val="00DC1822"/>
    <w:rsid w:val="00E842E5"/>
    <w:rsid w:val="00E94DC1"/>
    <w:rsid w:val="00EE3542"/>
    <w:rsid w:val="00F11A5C"/>
    <w:rsid w:val="00FA3BB2"/>
    <w:rsid w:val="00FC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8624F"/>
  <w15:chartTrackingRefBased/>
  <w15:docId w15:val="{08C3FC0B-9024-4321-BADF-57623DC8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F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21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5D21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5D2197"/>
  </w:style>
  <w:style w:type="paragraph" w:styleId="a5">
    <w:name w:val="footer"/>
    <w:basedOn w:val="a"/>
    <w:link w:val="Char0"/>
    <w:uiPriority w:val="99"/>
    <w:unhideWhenUsed/>
    <w:rsid w:val="005D21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5D2197"/>
  </w:style>
  <w:style w:type="table" w:styleId="a6">
    <w:name w:val="Table Grid"/>
    <w:basedOn w:val="a1"/>
    <w:uiPriority w:val="39"/>
    <w:rsid w:val="00831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02B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docs/en/dma?topic=m3atja-lesson-32-create-xml-input-generated-xml-schema-optiona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tailwindcss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ypescriptlang.org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35</cp:revision>
  <cp:lastPrinted>2026-04-14T14:53:00Z</cp:lastPrinted>
  <dcterms:created xsi:type="dcterms:W3CDTF">2026-04-10T15:58:00Z</dcterms:created>
  <dcterms:modified xsi:type="dcterms:W3CDTF">2026-05-03T19:45:00Z</dcterms:modified>
</cp:coreProperties>
</file>