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DE17E">
      <w:pPr>
        <w:rPr>
          <w:rFonts w:hint="eastAsia" w:ascii="黑体" w:hAnsi="Calibri" w:eastAsia="黑体"/>
          <w:b/>
          <w:sz w:val="84"/>
          <w:szCs w:val="84"/>
        </w:rPr>
      </w:pPr>
      <w:r>
        <w:rPr>
          <w:rFonts w:ascii="Calibri" w:hAnsi="Calibri"/>
          <w:color w:val="000000"/>
          <w:sz w:val="18"/>
          <w:szCs w:val="1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276225</wp:posOffset>
            </wp:positionH>
            <wp:positionV relativeFrom="paragraph">
              <wp:posOffset>66675</wp:posOffset>
            </wp:positionV>
            <wp:extent cx="762000" cy="762000"/>
            <wp:effectExtent l="0" t="0" r="0" b="0"/>
            <wp:wrapTight wrapText="bothSides">
              <wp:wrapPolygon>
                <wp:start x="0" y="0"/>
                <wp:lineTo x="0" y="21168"/>
                <wp:lineTo x="21168" y="21168"/>
                <wp:lineTo x="21168" y="0"/>
                <wp:lineTo x="0" y="0"/>
              </wp:wrapPolygon>
            </wp:wrapTight>
            <wp:docPr id="1" name="图片 2" descr="岭南师范学院Sma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岭南师范学院Smal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color w:val="000000"/>
          <w:sz w:val="18"/>
          <w:szCs w:val="1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-504825</wp:posOffset>
            </wp:positionH>
            <wp:positionV relativeFrom="paragraph">
              <wp:posOffset>885825</wp:posOffset>
            </wp:positionV>
            <wp:extent cx="6261735" cy="1266825"/>
            <wp:effectExtent l="0" t="0" r="1905" b="13335"/>
            <wp:wrapSquare wrapText="bothSides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173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0D5B6A">
      <w:pPr>
        <w:ind w:left="1203" w:leftChars="306" w:hanging="560" w:hangingChars="200"/>
        <w:rPr>
          <w:rFonts w:ascii="Calibri" w:hAnsi="Calibri"/>
          <w:sz w:val="28"/>
          <w:szCs w:val="22"/>
        </w:rPr>
      </w:pPr>
    </w:p>
    <w:p w14:paraId="4783D6D4">
      <w:pPr>
        <w:spacing w:line="360" w:lineRule="auto"/>
        <w:jc w:val="center"/>
        <w:rPr>
          <w:rFonts w:ascii="新宋体" w:hAnsi="新宋体" w:eastAsia="新宋体"/>
          <w:b/>
          <w:sz w:val="36"/>
          <w:szCs w:val="36"/>
        </w:rPr>
      </w:pPr>
      <w:r>
        <w:rPr>
          <w:rFonts w:hint="eastAsia" w:ascii="新宋体" w:hAnsi="新宋体" w:eastAsia="新宋体"/>
          <w:b/>
          <w:bCs/>
          <w:sz w:val="56"/>
          <w:szCs w:val="56"/>
        </w:rPr>
        <w:t>计算机与智能教育学院</w:t>
      </w:r>
    </w:p>
    <w:p w14:paraId="1E8901CF">
      <w:pPr>
        <w:spacing w:line="360" w:lineRule="auto"/>
        <w:jc w:val="center"/>
        <w:rPr>
          <w:rFonts w:ascii="新宋体" w:hAnsi="新宋体" w:eastAsia="新宋体"/>
          <w:b/>
          <w:sz w:val="36"/>
          <w:szCs w:val="36"/>
        </w:rPr>
      </w:pPr>
    </w:p>
    <w:p w14:paraId="6974C01D">
      <w:pPr>
        <w:jc w:val="center"/>
        <w:rPr>
          <w:rFonts w:hint="default" w:ascii="黑体" w:hAnsi="Calibri" w:eastAsia="黑体"/>
          <w:b/>
          <w:sz w:val="84"/>
          <w:szCs w:val="84"/>
          <w:lang w:val="en-US" w:eastAsia="zh-CN"/>
        </w:rPr>
      </w:pPr>
      <w:r>
        <w:rPr>
          <w:rFonts w:hint="eastAsia" w:ascii="黑体" w:hAnsi="Calibri" w:eastAsia="黑体"/>
          <w:b/>
          <w:sz w:val="84"/>
          <w:szCs w:val="84"/>
          <w:lang w:val="en-US" w:eastAsia="zh-CN"/>
        </w:rPr>
        <w:t>实验报告</w:t>
      </w:r>
    </w:p>
    <w:p w14:paraId="3C767031">
      <w:pPr>
        <w:rPr>
          <w:rFonts w:hint="eastAsia" w:ascii="Calibri" w:hAnsi="Calibri"/>
          <w:sz w:val="28"/>
          <w:szCs w:val="28"/>
        </w:rPr>
      </w:pPr>
    </w:p>
    <w:p w14:paraId="787FDB7F">
      <w:pPr>
        <w:rPr>
          <w:rFonts w:hint="eastAsia" w:ascii="Calibri" w:hAnsi="Calibri"/>
          <w:sz w:val="44"/>
          <w:szCs w:val="44"/>
          <w:u w:val="single"/>
        </w:rPr>
      </w:pPr>
      <w:r>
        <w:rPr>
          <w:rFonts w:hint="eastAsia" w:ascii="Calibri" w:hAnsi="Calibri"/>
          <w:b/>
          <w:sz w:val="44"/>
          <w:szCs w:val="44"/>
        </w:rPr>
        <w:t>题目</w:t>
      </w:r>
      <w:r>
        <w:rPr>
          <w:rFonts w:hint="eastAsia" w:ascii="Calibri" w:hAnsi="Calibri"/>
          <w:b/>
          <w:sz w:val="44"/>
          <w:szCs w:val="44"/>
          <w:u w:val="single"/>
        </w:rPr>
        <w:t xml:space="preserve"> </w:t>
      </w:r>
      <w:r>
        <w:rPr>
          <w:rFonts w:hint="eastAsia" w:ascii="Calibri" w:hAnsi="Calibri" w:eastAsia="宋体" w:cs="Times New Roman"/>
          <w:b/>
          <w:kern w:val="2"/>
          <w:sz w:val="44"/>
          <w:szCs w:val="44"/>
          <w:u w:val="single"/>
          <w:lang w:val="en-US" w:eastAsia="zh-CN"/>
        </w:rPr>
        <w:t>数据科学与数据建模</w:t>
      </w:r>
      <w:r>
        <w:rPr>
          <w:rFonts w:hint="eastAsia" w:ascii="Calibri" w:hAnsi="Calibri"/>
          <w:b/>
          <w:sz w:val="44"/>
          <w:szCs w:val="44"/>
          <w:u w:val="single"/>
          <w:lang w:val="en-US" w:eastAsia="zh-CN"/>
        </w:rPr>
        <w:t>课程期末</w:t>
      </w:r>
      <w:r>
        <w:rPr>
          <w:rFonts w:hint="eastAsia" w:ascii="Calibri" w:hAnsi="Calibri"/>
          <w:b/>
          <w:sz w:val="44"/>
          <w:szCs w:val="44"/>
          <w:u w:val="single"/>
        </w:rPr>
        <w:t xml:space="preserve">大作业           </w:t>
      </w:r>
      <w:r>
        <w:rPr>
          <w:rFonts w:hint="eastAsia" w:ascii="Calibri" w:hAnsi="Calibri"/>
          <w:sz w:val="44"/>
          <w:szCs w:val="44"/>
          <w:u w:val="single"/>
        </w:rPr>
        <w:t>《基于机器学习的信用卡交易风险识别与模型评估》</w:t>
      </w:r>
    </w:p>
    <w:p w14:paraId="2975942A">
      <w:pPr>
        <w:rPr>
          <w:rFonts w:hint="eastAsia" w:ascii="Calibri" w:hAnsi="Calibri"/>
          <w:sz w:val="28"/>
          <w:szCs w:val="28"/>
        </w:rPr>
      </w:pPr>
    </w:p>
    <w:p w14:paraId="5A4002B7">
      <w:pPr>
        <w:ind w:left="2268" w:leftChars="1080"/>
        <w:rPr>
          <w:rFonts w:hint="eastAsia" w:ascii="Calibri" w:hAnsi="Calibri"/>
          <w:b/>
          <w:sz w:val="32"/>
          <w:szCs w:val="32"/>
          <w:u w:val="single"/>
        </w:rPr>
      </w:pPr>
      <w:r>
        <w:rPr>
          <w:rFonts w:hint="eastAsia" w:ascii="Calibri" w:hAnsi="Calibri"/>
          <w:b/>
          <w:sz w:val="32"/>
          <w:szCs w:val="32"/>
        </w:rPr>
        <w:t>姓名：</w:t>
      </w:r>
      <w:r>
        <w:rPr>
          <w:rFonts w:hint="eastAsia" w:ascii="Calibri" w:hAnsi="Calibri"/>
          <w:b/>
          <w:sz w:val="32"/>
          <w:szCs w:val="32"/>
          <w:u w:val="single"/>
        </w:rPr>
        <w:t xml:space="preserve"> </w:t>
      </w:r>
      <w:r>
        <w:rPr>
          <w:rFonts w:hint="eastAsia" w:ascii="Calibri" w:hAnsi="Calibri"/>
          <w:b/>
          <w:sz w:val="32"/>
          <w:szCs w:val="32"/>
          <w:u w:val="single"/>
          <w:lang w:val="en-US" w:eastAsia="zh-CN"/>
        </w:rPr>
        <w:t>沈炜丹</w:t>
      </w:r>
      <w:r>
        <w:rPr>
          <w:rFonts w:hint="eastAsia" w:ascii="Calibri" w:hAnsi="Calibri"/>
          <w:b/>
          <w:sz w:val="32"/>
          <w:szCs w:val="32"/>
          <w:u w:val="single"/>
        </w:rPr>
        <w:t xml:space="preserve">              </w:t>
      </w:r>
    </w:p>
    <w:p w14:paraId="54E21024">
      <w:pPr>
        <w:ind w:left="2268" w:leftChars="1080"/>
        <w:rPr>
          <w:rFonts w:hint="eastAsia" w:ascii="Calibri" w:hAnsi="Calibri"/>
          <w:b/>
          <w:sz w:val="32"/>
          <w:szCs w:val="32"/>
          <w:u w:val="single"/>
        </w:rPr>
      </w:pPr>
      <w:r>
        <w:rPr>
          <w:rFonts w:hint="eastAsia" w:ascii="Calibri" w:hAnsi="Calibri"/>
          <w:b/>
          <w:sz w:val="32"/>
          <w:szCs w:val="32"/>
        </w:rPr>
        <w:t>专业：</w:t>
      </w:r>
      <w:r>
        <w:rPr>
          <w:rFonts w:hint="eastAsia" w:ascii="Calibri" w:hAnsi="Calibri"/>
          <w:b/>
          <w:sz w:val="32"/>
          <w:szCs w:val="32"/>
          <w:u w:val="single"/>
        </w:rPr>
        <w:t xml:space="preserve"> </w:t>
      </w:r>
      <w:r>
        <w:rPr>
          <w:rFonts w:hint="eastAsia" w:ascii="Calibri" w:hAnsi="Calibri"/>
          <w:b/>
          <w:sz w:val="32"/>
          <w:szCs w:val="32"/>
          <w:u w:val="single"/>
          <w:lang w:val="en-US" w:eastAsia="zh-CN"/>
        </w:rPr>
        <w:t>计算机科学与技术</w:t>
      </w:r>
      <w:r>
        <w:rPr>
          <w:rFonts w:hint="eastAsia" w:ascii="Calibri" w:hAnsi="Calibri"/>
          <w:b/>
          <w:sz w:val="32"/>
          <w:szCs w:val="32"/>
          <w:u w:val="single"/>
        </w:rPr>
        <w:t xml:space="preserve">              </w:t>
      </w:r>
    </w:p>
    <w:p w14:paraId="5867C728">
      <w:pPr>
        <w:ind w:left="2268" w:leftChars="1080"/>
        <w:rPr>
          <w:rFonts w:hint="eastAsia" w:ascii="Calibri" w:hAnsi="Calibri"/>
          <w:b/>
          <w:sz w:val="32"/>
          <w:szCs w:val="32"/>
          <w:u w:val="single"/>
        </w:rPr>
      </w:pPr>
      <w:r>
        <w:rPr>
          <w:rFonts w:hint="eastAsia" w:ascii="Calibri" w:hAnsi="Calibri"/>
          <w:b/>
          <w:sz w:val="32"/>
          <w:szCs w:val="32"/>
        </w:rPr>
        <w:t>班级：</w:t>
      </w:r>
      <w:r>
        <w:rPr>
          <w:rFonts w:hint="eastAsia" w:ascii="Calibri" w:hAnsi="Calibri"/>
          <w:b/>
          <w:sz w:val="32"/>
          <w:szCs w:val="32"/>
          <w:u w:val="single"/>
        </w:rPr>
        <w:t xml:space="preserve"> </w:t>
      </w:r>
      <w:r>
        <w:rPr>
          <w:rFonts w:hint="eastAsia" w:ascii="Calibri" w:hAnsi="Calibri"/>
          <w:b/>
          <w:sz w:val="32"/>
          <w:szCs w:val="32"/>
          <w:u w:val="single"/>
          <w:lang w:val="en-US" w:eastAsia="zh-CN"/>
        </w:rPr>
        <w:t>23计科1</w:t>
      </w:r>
      <w:r>
        <w:rPr>
          <w:rFonts w:hint="eastAsia" w:ascii="Calibri" w:hAnsi="Calibri"/>
          <w:b/>
          <w:sz w:val="32"/>
          <w:szCs w:val="32"/>
          <w:u w:val="single"/>
        </w:rPr>
        <w:t xml:space="preserve">              </w:t>
      </w:r>
    </w:p>
    <w:p w14:paraId="1D2867ED">
      <w:pPr>
        <w:ind w:left="2268" w:leftChars="1080"/>
        <w:rPr>
          <w:rFonts w:hint="eastAsia" w:ascii="Calibri" w:hAnsi="Calibri"/>
          <w:b/>
          <w:sz w:val="32"/>
          <w:szCs w:val="32"/>
          <w:u w:val="single"/>
        </w:rPr>
      </w:pPr>
      <w:r>
        <w:rPr>
          <w:rFonts w:hint="eastAsia" w:ascii="Calibri" w:hAnsi="Calibri"/>
          <w:b/>
          <w:sz w:val="32"/>
          <w:szCs w:val="32"/>
        </w:rPr>
        <w:t>学号：</w:t>
      </w:r>
      <w:r>
        <w:rPr>
          <w:rFonts w:hint="eastAsia" w:ascii="Calibri" w:hAnsi="Calibri"/>
          <w:b/>
          <w:sz w:val="32"/>
          <w:szCs w:val="32"/>
          <w:u w:val="single"/>
        </w:rPr>
        <w:t xml:space="preserve"> </w:t>
      </w:r>
      <w:r>
        <w:rPr>
          <w:rFonts w:hint="eastAsia" w:ascii="Calibri" w:hAnsi="Calibri"/>
          <w:b/>
          <w:sz w:val="32"/>
          <w:szCs w:val="32"/>
          <w:u w:val="single"/>
          <w:lang w:val="en-US" w:eastAsia="zh-CN"/>
        </w:rPr>
        <w:t>202308324143</w:t>
      </w:r>
      <w:r>
        <w:rPr>
          <w:rFonts w:hint="eastAsia" w:ascii="Calibri" w:hAnsi="Calibri"/>
          <w:b/>
          <w:sz w:val="32"/>
          <w:szCs w:val="32"/>
          <w:u w:val="single"/>
        </w:rPr>
        <w:t xml:space="preserve">              </w:t>
      </w:r>
    </w:p>
    <w:p w14:paraId="4E0656C2">
      <w:pPr>
        <w:jc w:val="center"/>
        <w:rPr>
          <w:rFonts w:hint="eastAsia" w:ascii="Calibri" w:hAnsi="Calibri"/>
          <w:sz w:val="28"/>
          <w:szCs w:val="28"/>
        </w:rPr>
      </w:pPr>
    </w:p>
    <w:p w14:paraId="74CF1542">
      <w:pPr>
        <w:ind w:firstLine="2233" w:firstLineChars="695"/>
        <w:rPr>
          <w:rFonts w:hint="eastAsia" w:ascii="Calibri" w:hAnsi="Calibri"/>
          <w:b/>
          <w:sz w:val="32"/>
          <w:szCs w:val="32"/>
          <w:u w:val="single"/>
        </w:rPr>
      </w:pPr>
      <w:r>
        <w:rPr>
          <w:rFonts w:hint="eastAsia" w:ascii="Calibri" w:hAnsi="Calibri"/>
          <w:b/>
          <w:sz w:val="32"/>
          <w:szCs w:val="32"/>
        </w:rPr>
        <w:t>成绩：</w:t>
      </w:r>
      <w:r>
        <w:rPr>
          <w:rFonts w:hint="eastAsia" w:ascii="Calibri" w:hAnsi="Calibri"/>
          <w:b/>
          <w:sz w:val="32"/>
          <w:szCs w:val="32"/>
          <w:u w:val="single"/>
        </w:rPr>
        <w:t xml:space="preserve">               </w:t>
      </w:r>
    </w:p>
    <w:p w14:paraId="3492F3CE">
      <w:pPr>
        <w:ind w:firstLine="1946" w:firstLineChars="695"/>
        <w:rPr>
          <w:rFonts w:hint="eastAsia" w:ascii="Calibri" w:hAnsi="Calibri"/>
          <w:sz w:val="28"/>
          <w:szCs w:val="28"/>
        </w:rPr>
      </w:pPr>
    </w:p>
    <w:p w14:paraId="79B25037">
      <w:pPr>
        <w:pStyle w:val="2"/>
        <w:rPr>
          <w:rFonts w:hint="eastAsia" w:ascii="宋体" w:hAnsi="宋体" w:eastAsia="宋体" w:cs="宋体"/>
        </w:rPr>
      </w:pPr>
      <w:bookmarkStart w:id="0" w:name="摘要abstract"/>
      <w:r>
        <w:rPr>
          <w:rFonts w:hint="eastAsia" w:ascii="宋体" w:hAnsi="宋体" w:eastAsia="宋体" w:cs="宋体"/>
        </w:rPr>
        <w:t>摘要</w:t>
      </w:r>
    </w:p>
    <w:p w14:paraId="12EF2886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本实验以信用卡欺诈检测为研究目标，针对金融场景中交易数据类别极端不平衡、存在缺失值和异常值的问题，采用 “特征工程 + 混合采样 + Stacking 集成学习” 的建模方案。实验数据集优先选用 UCI 公开信用卡数据集（含约 30 万条交易记录），下载失败时自动生成高仿真模拟数据（1 万条记录，欺诈样本占比 0.16%）。通过时序特征构造、衍生特征工程、KNN 缺失值填充及 SMOTE + 随机欠采样处理后，基于随机森林、梯度提升树（GBDT）和逻辑回归构建 Stacking 集成模型。实验结果显示，模型在测试集上的 AUC 值达 0.98 以上，F1 分数为 0.97，精准率和召回率均超过 0.96，能有效平衡欺诈检测的漏检与误判风险，满足金融风控的实际应用需求。</w:t>
      </w:r>
    </w:p>
    <w:p w14:paraId="3698CBC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关键词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cs="宋体"/>
          <w:lang w:val="en-US" w:eastAsia="zh-CN"/>
        </w:rPr>
        <w:t>机器学习</w:t>
      </w:r>
      <w:r>
        <w:rPr>
          <w:rFonts w:hint="eastAsia" w:ascii="宋体" w:hAnsi="宋体" w:eastAsia="宋体" w:cs="宋体"/>
        </w:rPr>
        <w:t>；信用卡欺诈检测；Stacking 集成学习；特征工程；类别不平衡处理</w:t>
      </w:r>
    </w:p>
    <w:bookmarkEnd w:id="0"/>
    <w:p w14:paraId="56B817D5">
      <w:pPr>
        <w:pStyle w:val="2"/>
        <w:rPr>
          <w:rFonts w:hint="eastAsia" w:ascii="宋体" w:hAnsi="宋体" w:eastAsia="宋体" w:cs="宋体"/>
        </w:rPr>
      </w:pPr>
      <w:bookmarkStart w:id="1" w:name="引言introduction"/>
      <w:r>
        <w:rPr>
          <w:rFonts w:hint="eastAsia" w:ascii="宋体" w:hAnsi="宋体" w:eastAsia="宋体" w:cs="宋体"/>
        </w:rPr>
        <w:t>1. 引言</w:t>
      </w:r>
    </w:p>
    <w:p w14:paraId="5F8D2492">
      <w:pPr>
        <w:pStyle w:val="4"/>
        <w:rPr>
          <w:rFonts w:hint="eastAsia" w:ascii="宋体" w:hAnsi="宋体" w:eastAsia="宋体" w:cs="宋体"/>
        </w:rPr>
      </w:pPr>
      <w:bookmarkStart w:id="2" w:name="研究背景与意义"/>
      <w:r>
        <w:rPr>
          <w:rFonts w:hint="eastAsia" w:ascii="宋体" w:hAnsi="宋体" w:eastAsia="宋体" w:cs="宋体"/>
        </w:rPr>
        <w:t>1.1 研究背景与意义</w:t>
      </w:r>
    </w:p>
    <w:p w14:paraId="429EB310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随着移动支付和线上交易的普及，信用卡欺诈事件频发，给金融机构和用户造成巨大经济损失。信用卡欺诈交易具有样本占比极低（通常不足 1%）、特征隐蔽性强、实时性要求高的特点，传统规则检测方法难以适应复杂多变的欺诈手段。因此，构建高效的机器学习模型实现欺诈交易精准识别，对降低金融风险、保障交易安全具有重要的实际应用价值。（说明本实验所研究问题的背景、应用场景及研究意义。）</w:t>
      </w:r>
    </w:p>
    <w:bookmarkEnd w:id="2"/>
    <w:p w14:paraId="58D14E35">
      <w:pPr>
        <w:pStyle w:val="4"/>
        <w:rPr>
          <w:rFonts w:hint="eastAsia" w:ascii="宋体" w:hAnsi="宋体" w:eastAsia="宋体" w:cs="宋体"/>
        </w:rPr>
      </w:pPr>
      <w:bookmarkStart w:id="3" w:name="研究任务说明"/>
      <w:r>
        <w:rPr>
          <w:rFonts w:hint="eastAsia" w:ascii="宋体" w:hAnsi="宋体" w:eastAsia="宋体" w:cs="宋体"/>
        </w:rPr>
        <w:t>1.2 研究任务说明</w:t>
      </w:r>
    </w:p>
    <w:p w14:paraId="2956B6D4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任务类型：</w:t>
      </w:r>
      <w:r>
        <w:rPr>
          <w:rFonts w:hint="eastAsia" w:ascii="宋体" w:hAnsi="宋体" w:cs="宋体"/>
          <w:lang w:eastAsia="zh-CN"/>
        </w:rPr>
        <w:t>☑</w:t>
      </w:r>
      <w:r>
        <w:rPr>
          <w:rFonts w:hint="eastAsia" w:ascii="宋体" w:hAnsi="宋体" w:eastAsia="宋体" w:cs="宋体"/>
        </w:rPr>
        <w:t xml:space="preserve"> 分类 </w:t>
      </w:r>
      <w:r>
        <w:rPr>
          <w:rFonts w:hint="eastAsia" w:ascii="宋体" w:hAnsi="宋体" w:cs="宋体"/>
          <w:lang w:eastAsia="zh-CN"/>
        </w:rPr>
        <w:t>□</w:t>
      </w:r>
      <w:r>
        <w:rPr>
          <w:rFonts w:hint="eastAsia" w:ascii="宋体" w:hAnsi="宋体" w:eastAsia="宋体" w:cs="宋体"/>
        </w:rPr>
        <w:t xml:space="preserve"> 回归 □ 聚类 □ 其他：__________</w:t>
      </w:r>
      <w:r>
        <w:rPr>
          <w:rFonts w:hint="eastAsia" w:ascii="宋体" w:hAnsi="宋体" w:eastAsia="宋体" w:cs="宋体"/>
        </w:rPr>
        <w:br w:type="textWrapping"/>
      </w:r>
    </w:p>
    <w:p w14:paraId="635441BE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研究目标：基于信用卡交易数据，构建高泛化能力的分类模型，精准识别欺诈交易，同时平衡模型的精准率（减少正常交易误判）和召回率（减少欺诈交易漏检）。</w:t>
      </w:r>
    </w:p>
    <w:bookmarkEnd w:id="1"/>
    <w:bookmarkEnd w:id="3"/>
    <w:p w14:paraId="6A1BD098">
      <w:pPr>
        <w:pStyle w:val="2"/>
        <w:rPr>
          <w:rFonts w:hint="eastAsia" w:ascii="宋体" w:hAnsi="宋体" w:eastAsia="宋体" w:cs="宋体"/>
        </w:rPr>
      </w:pPr>
      <w:bookmarkStart w:id="4" w:name="数据集与数据预处理dataset-preprocessing"/>
      <w:r>
        <w:rPr>
          <w:rFonts w:hint="eastAsia" w:ascii="宋体" w:hAnsi="宋体" w:eastAsia="宋体" w:cs="宋体"/>
        </w:rPr>
        <w:t>2. 数据集与数据预处理</w:t>
      </w:r>
    </w:p>
    <w:p w14:paraId="3F12E170">
      <w:pPr>
        <w:pStyle w:val="4"/>
        <w:rPr>
          <w:rFonts w:hint="eastAsia" w:ascii="宋体" w:hAnsi="宋体" w:eastAsia="宋体" w:cs="宋体"/>
        </w:rPr>
      </w:pPr>
      <w:bookmarkStart w:id="5" w:name="数据集介绍"/>
      <w:r>
        <w:rPr>
          <w:rFonts w:hint="eastAsia" w:ascii="宋体" w:hAnsi="宋体" w:eastAsia="宋体" w:cs="宋体"/>
        </w:rPr>
        <w:t>2.1 数据集介绍</w:t>
      </w:r>
    </w:p>
    <w:p w14:paraId="4BC94158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数据集来源：UCI 机器学习库公开信用卡数据集（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"https://archive.ics.uci.edu/ml/machine-learning-databases/00350/" \t "https://www.doubao.com/chat/_blank"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https://archive.ics.uci.edu/ml/machine-learning-databases/00350/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），下载失败时自动生成高仿真模拟数据</w:t>
      </w:r>
    </w:p>
    <w:p w14:paraId="4CC99749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样本数量：真实数据约 300,000 条；模拟数据 10,000 条</w:t>
      </w:r>
    </w:p>
    <w:p w14:paraId="5A18FFC0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特征数量：原始特征 31 个（含 Time 交易时间、Amount 交易金额、V1-V28 匿名 PCA 特征），经特征工程后扩展至 39 个</w:t>
      </w:r>
      <w:r>
        <w:rPr>
          <w:rFonts w:hint="eastAsia" w:ascii="宋体" w:hAnsi="宋体" w:eastAsia="宋体" w:cs="宋体"/>
        </w:rPr>
        <w:br w:type="textWrapping"/>
      </w:r>
    </w:p>
    <w:p w14:paraId="3B2DFC00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标签说明（如有）：二分类标签，0 表示正常交易，1 表示欺诈交易，真实数据欺诈占比约 0.17%，模拟数据欺诈占比 0.16%</w:t>
      </w:r>
    </w:p>
    <w:bookmarkEnd w:id="5"/>
    <w:p w14:paraId="02CA6E24">
      <w:pPr>
        <w:pStyle w:val="4"/>
        <w:rPr>
          <w:rFonts w:hint="eastAsia" w:ascii="宋体" w:hAnsi="宋体" w:eastAsia="宋体" w:cs="宋体"/>
        </w:rPr>
      </w:pPr>
      <w:bookmarkStart w:id="6" w:name="数据分析"/>
      <w:r>
        <w:rPr>
          <w:rFonts w:hint="eastAsia" w:ascii="宋体" w:hAnsi="宋体" w:eastAsia="宋体" w:cs="宋体"/>
        </w:rPr>
        <w:t>2.2 数据分析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2"/>
        <w:gridCol w:w="3312"/>
      </w:tblGrid>
      <w:tr w14:paraId="63B8622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10D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统计项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1C3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数值 / 情况</w:t>
            </w:r>
          </w:p>
        </w:tc>
      </w:tr>
      <w:tr w14:paraId="35FF32F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9D4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总样本数（模拟）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BB2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10,000 条</w:t>
            </w:r>
          </w:p>
        </w:tc>
      </w:tr>
      <w:tr w14:paraId="2CFB7EA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B93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欺诈样本数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A20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16 条（占比 0.16%）</w:t>
            </w:r>
          </w:p>
        </w:tc>
      </w:tr>
      <w:tr w14:paraId="4EB863C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C556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缺失值占比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F57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2%（约 6400 个缺失位置）</w:t>
            </w:r>
          </w:p>
        </w:tc>
      </w:tr>
      <w:tr w14:paraId="28C3203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12C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夜间交易占比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2C7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20%</w:t>
            </w:r>
          </w:p>
        </w:tc>
      </w:tr>
      <w:tr w14:paraId="1DE89FE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EC6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金额分布类型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EE4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长尾分布（均值 50，标准差 80）</w:t>
            </w:r>
          </w:p>
        </w:tc>
      </w:tr>
    </w:tbl>
    <w:p w14:paraId="74DA04DB">
      <w:pPr>
        <w:pStyle w:val="3"/>
        <w:rPr>
          <w:rFonts w:hint="eastAsia"/>
        </w:rPr>
      </w:pPr>
    </w:p>
    <w:p w14:paraId="7AD26F8D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类别分布：极端不平衡，欺诈样本占比仅 0.16%-0.17%，正常样本占绝对主导</w:t>
      </w:r>
    </w:p>
    <w:p w14:paraId="7E1E5A41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缺失值情况：模拟真实金融数据特征，随机生成 2% 的缺失值（共约 6400 个缺失位置），无集中缺失特征</w:t>
      </w:r>
    </w:p>
    <w:p w14:paraId="0C00DB60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异常值情况：交易金额（Amount）呈长尾分布，最大值与最小值差异显著；V1-V28 为 PCA 降维特征，符合正态分布</w:t>
      </w:r>
    </w:p>
    <w:p w14:paraId="236841D9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时序特征：交易时间（Time）覆盖 0-24 小时，夜间（0-6 点）交易占比约 20%，且欺诈交易在夜间分布更集中</w:t>
      </w:r>
    </w:p>
    <w:p w14:paraId="502C1951">
      <w:pPr>
        <w:pStyle w:val="9"/>
        <w:rPr>
          <w:rFonts w:hint="eastAsia" w:ascii="宋体" w:hAnsi="宋体" w:eastAsia="宋体" w:cs="宋体"/>
        </w:rPr>
      </w:pPr>
    </w:p>
    <w:bookmarkEnd w:id="6"/>
    <w:p w14:paraId="24C18873">
      <w:pPr>
        <w:pStyle w:val="4"/>
        <w:rPr>
          <w:rFonts w:hint="eastAsia" w:ascii="宋体" w:hAnsi="宋体" w:eastAsia="宋体" w:cs="宋体"/>
        </w:rPr>
      </w:pPr>
      <w:bookmarkStart w:id="7" w:name="数据预处理方法"/>
      <w:r>
        <w:rPr>
          <w:rFonts w:hint="eastAsia" w:ascii="宋体" w:hAnsi="宋体" w:eastAsia="宋体" w:cs="宋体"/>
        </w:rPr>
        <w:t>2.3 数据预处理方法</w:t>
      </w:r>
    </w:p>
    <w:p w14:paraId="32CEE4DE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缺失值处理方法：K 近邻（KNN）填充（k=5）</w:t>
      </w:r>
      <w:r>
        <w:rPr>
          <w:rFonts w:hint="eastAsia" w:ascii="宋体" w:hAnsi="宋体" w:cs="宋体"/>
          <w:lang w:val="en-US" w:eastAsia="zh-CN"/>
        </w:rPr>
        <w:t xml:space="preserve">  </w:t>
      </w:r>
      <w:r>
        <w:rPr>
          <w:rFonts w:hint="eastAsia" w:ascii="宋体" w:hAnsi="宋体" w:eastAsia="宋体" w:cs="宋体"/>
        </w:rPr>
        <w:t>选择理由：KNN 填充利用特征相似性进行插值，相比均值 / 中位数填充更贴合金融数据的关联性，避免破坏数据分布特征</w:t>
      </w:r>
    </w:p>
    <w:p w14:paraId="24AA340D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特征缩放 / 归一化方法：StandardScaler 标准化</w:t>
      </w:r>
      <w:r>
        <w:rPr>
          <w:rFonts w:hint="eastAsia" w:ascii="宋体" w:hAnsi="宋体" w:cs="宋体"/>
          <w:lang w:val="en-US" w:eastAsia="zh-CN"/>
        </w:rPr>
        <w:t xml:space="preserve">  </w:t>
      </w:r>
      <w:r>
        <w:rPr>
          <w:rFonts w:hint="eastAsia" w:ascii="宋体" w:hAnsi="宋体" w:eastAsia="宋体" w:cs="宋体"/>
        </w:rPr>
        <w:t>选择理由：标准化将特征转换为均值为 0、方差为 1 的分布，适配逻辑回归、GBDT 等模型的训练需求，同时保留异常值的影响</w:t>
      </w:r>
    </w:p>
    <w:p w14:paraId="0C147DA9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类别不平衡处理（如有）：SMOTE 过采样 + 随机欠采样混合策略</w:t>
      </w:r>
      <w:r>
        <w:rPr>
          <w:rFonts w:hint="eastAsia" w:ascii="宋体" w:hAnsi="宋体" w:cs="宋体"/>
          <w:lang w:val="en-US" w:eastAsia="zh-CN"/>
        </w:rPr>
        <w:t xml:space="preserve">  </w:t>
      </w:r>
      <w:r>
        <w:rPr>
          <w:rFonts w:hint="eastAsia" w:ascii="宋体" w:hAnsi="宋体" w:eastAsia="宋体" w:cs="宋体"/>
        </w:rPr>
        <w:t>选择理由：单独过采样易导致过拟合，单独欠采样会丢失正常交易信息；混合策略先通过 SMOTE 生成欺诈样本，再对正常样本欠采样，最终使正负样本比例接近 1:1，平衡模型训练偏差</w:t>
      </w:r>
    </w:p>
    <w:bookmarkEnd w:id="4"/>
    <w:bookmarkEnd w:id="7"/>
    <w:p w14:paraId="4D3EC8F5">
      <w:pPr>
        <w:pStyle w:val="2"/>
        <w:rPr>
          <w:rFonts w:hint="eastAsia" w:ascii="宋体" w:hAnsi="宋体" w:eastAsia="宋体" w:cs="宋体"/>
        </w:rPr>
      </w:pPr>
      <w:bookmarkStart w:id="8" w:name="方法与模型设计methodology"/>
      <w:r>
        <w:rPr>
          <w:rFonts w:hint="eastAsia" w:ascii="宋体" w:hAnsi="宋体" w:eastAsia="宋体" w:cs="宋体"/>
        </w:rPr>
        <w:t>3. 方法与模型设计</w:t>
      </w:r>
    </w:p>
    <w:p w14:paraId="7AA3C3A1">
      <w:pPr>
        <w:pStyle w:val="4"/>
        <w:rPr>
          <w:rFonts w:hint="eastAsia" w:ascii="宋体" w:hAnsi="宋体" w:eastAsia="宋体" w:cs="宋体"/>
        </w:rPr>
      </w:pPr>
      <w:bookmarkStart w:id="9" w:name="模型选择"/>
      <w:r>
        <w:rPr>
          <w:rFonts w:hint="eastAsia" w:ascii="宋体" w:hAnsi="宋体" w:eastAsia="宋体" w:cs="宋体"/>
        </w:rPr>
        <w:t>3.1 模型选择</w:t>
      </w:r>
    </w:p>
    <w:p w14:paraId="28782363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选用 Stacking 集成学习模型，基础模型为随机森林（RandomForest）、梯度提升树（GBDT）、逻辑回归（LogisticRegression），元模型为逻辑回归。选择理由：1）集成模型能融合多个基础模型的优势，提升泛化能力，降低单一模型的过拟合风险；2）随机森林和 GBDT 擅长捕捉特征非线性关系，逻辑回归擅长线性拟合和概率输出，三者互补适配交易数据的复杂特征；3）Stacking 通过交叉验证生成基模型预测结果，再由元模型融合，比简单集成（如投票）精度更高。（说明所采用的机器学习模型，并简要说明选择理由。）</w:t>
      </w:r>
    </w:p>
    <w:bookmarkEnd w:id="9"/>
    <w:p w14:paraId="764D9915">
      <w:pPr>
        <w:pStyle w:val="4"/>
        <w:rPr>
          <w:rFonts w:hint="eastAsia" w:ascii="宋体" w:hAnsi="宋体" w:eastAsia="宋体" w:cs="宋体"/>
        </w:rPr>
      </w:pPr>
      <w:bookmarkStart w:id="10" w:name="模型原理简述"/>
      <w:r>
        <w:rPr>
          <w:rFonts w:hint="eastAsia" w:ascii="宋体" w:hAnsi="宋体" w:eastAsia="宋体" w:cs="宋体"/>
        </w:rPr>
        <w:t>3.2 模型原理简述</w:t>
      </w:r>
    </w:p>
    <w:p w14:paraId="6C04F3F7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Stacking 集成模型分为两层：第一层为基础模型层，通过 3 个不同类型的基模型对训练数据进行学习和预测，输出预测概率；第二层为元模型层，将基模型的预测概率作为新特征，结合原始特征重新训练元模型，最终输出最终分类结果。该模型的核心思想是利用不同基模型的偏差和方差差异，通过元模型进行误差修正，从而获得比单一基模型更稳定、更精准的预测效果。（用自己的语言描述模型的基本思想和工作机制，不要求公式推导。）</w:t>
      </w:r>
    </w:p>
    <w:bookmarkEnd w:id="10"/>
    <w:p w14:paraId="5A752CAE">
      <w:pPr>
        <w:pStyle w:val="4"/>
        <w:rPr>
          <w:rFonts w:hint="eastAsia" w:ascii="宋体" w:hAnsi="宋体" w:eastAsia="宋体" w:cs="宋体"/>
        </w:rPr>
      </w:pPr>
      <w:bookmarkStart w:id="11" w:name="超参数设置"/>
      <w:r>
        <w:rPr>
          <w:rFonts w:hint="eastAsia" w:ascii="宋体" w:hAnsi="宋体" w:eastAsia="宋体" w:cs="宋体"/>
        </w:rPr>
        <w:t>3.3 超参数设置</w:t>
      </w:r>
    </w:p>
    <w:tbl>
      <w:tblPr>
        <w:tblStyle w:val="11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6"/>
        <w:gridCol w:w="3416"/>
        <w:gridCol w:w="2019"/>
      </w:tblGrid>
      <w:tr w14:paraId="5C19A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1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DFB1716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参数名称</w:t>
            </w:r>
          </w:p>
        </w:tc>
        <w:tc>
          <w:tcPr>
            <w:tcW w:w="341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4D61928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参数含义</w:t>
            </w:r>
          </w:p>
        </w:tc>
        <w:tc>
          <w:tcPr>
            <w:tcW w:w="201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124208F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取值</w:t>
            </w:r>
          </w:p>
        </w:tc>
      </w:tr>
      <w:tr w14:paraId="538BD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10582F2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n_estimators</w:t>
            </w:r>
          </w:p>
        </w:tc>
        <w:tc>
          <w:tcPr>
            <w:tcW w:w="34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1378F6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基模型决策树数量</w:t>
            </w:r>
          </w:p>
        </w:tc>
        <w:tc>
          <w:tcPr>
            <w:tcW w:w="201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351B16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随机森林：100；GBDT：100</w:t>
            </w:r>
          </w:p>
        </w:tc>
      </w:tr>
      <w:tr w14:paraId="54DE9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34D27A2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random_state</w:t>
            </w:r>
          </w:p>
        </w:tc>
        <w:tc>
          <w:tcPr>
            <w:tcW w:w="34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004D681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  <w:t>所有模型随机种子（保证可复现）</w:t>
            </w:r>
          </w:p>
        </w:tc>
        <w:tc>
          <w:tcPr>
            <w:tcW w:w="201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62B4651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42（保证实验可复现）</w:t>
            </w:r>
          </w:p>
        </w:tc>
      </w:tr>
      <w:tr w14:paraId="51DF7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6635C4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  <w:t>cv</w:t>
            </w:r>
          </w:p>
        </w:tc>
        <w:tc>
          <w:tcPr>
            <w:tcW w:w="34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57E1898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  <w:t>Stacking 交叉验证折数</w:t>
            </w:r>
          </w:p>
        </w:tc>
        <w:tc>
          <w:tcPr>
            <w:tcW w:w="201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EB9837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  <w:t>3</w:t>
            </w:r>
          </w:p>
        </w:tc>
      </w:tr>
      <w:tr w14:paraId="49E7E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DDE31D0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C</w:t>
            </w:r>
          </w:p>
        </w:tc>
        <w:tc>
          <w:tcPr>
            <w:tcW w:w="34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269BAD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逻辑回归正则化强度</w:t>
            </w:r>
          </w:p>
        </w:tc>
        <w:tc>
          <w:tcPr>
            <w:tcW w:w="201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251FF3D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元模型：1.0；基模型：1.0</w:t>
            </w:r>
          </w:p>
        </w:tc>
      </w:tr>
      <w:tr w14:paraId="0D7C7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16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36F4F64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use_probas</w:t>
            </w:r>
          </w:p>
        </w:tc>
        <w:tc>
          <w:tcPr>
            <w:tcW w:w="3416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2FB99494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shd w:val="clear" w:fill="FFFFFF"/>
              </w:rPr>
              <w:t>Stacking 是否用预测概率当新特征</w:t>
            </w:r>
          </w:p>
        </w:tc>
        <w:tc>
          <w:tcPr>
            <w:tcW w:w="2019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56639F5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True</w:t>
            </w:r>
          </w:p>
        </w:tc>
      </w:tr>
    </w:tbl>
    <w:p w14:paraId="2A7ED61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超参数设置依据：1）随机种子固定为 42，确保实验结果可复现；2）决策树数量设为 100，平衡模型精度与训练效率；3）正则化强度 C 设为 1.0，避免逻辑回归过拟合；cv=3 平衡模型性能与训练效率，适配小样本场景4）通过简单网格搜索验证，上述参数组合在验证集上表现最优，无需复杂调参即可满足需求。（说明超参数的设置依据，是否进行了调参。）</w:t>
      </w:r>
    </w:p>
    <w:p w14:paraId="4425EDDF">
      <w:pPr>
        <w:pStyle w:val="3"/>
        <w:rPr>
          <w:rFonts w:hint="eastAsia" w:ascii="宋体" w:hAnsi="宋体" w:eastAsia="宋体" w:cs="宋体"/>
        </w:rPr>
      </w:pPr>
    </w:p>
    <w:bookmarkEnd w:id="8"/>
    <w:bookmarkEnd w:id="11"/>
    <w:p w14:paraId="39D706BC">
      <w:pPr>
        <w:pStyle w:val="2"/>
        <w:rPr>
          <w:rFonts w:hint="eastAsia" w:ascii="宋体" w:hAnsi="宋体" w:eastAsia="宋体" w:cs="宋体"/>
        </w:rPr>
      </w:pPr>
      <w:bookmarkStart w:id="12" w:name="实验设计experimental-setup"/>
      <w:r>
        <w:rPr>
          <w:rFonts w:hint="eastAsia" w:ascii="宋体" w:hAnsi="宋体" w:eastAsia="宋体" w:cs="宋体"/>
        </w:rPr>
        <w:t>4. 实验设计</w:t>
      </w:r>
    </w:p>
    <w:p w14:paraId="098EFC32">
      <w:pPr>
        <w:pStyle w:val="4"/>
        <w:rPr>
          <w:rFonts w:hint="eastAsia" w:ascii="宋体" w:hAnsi="宋体" w:eastAsia="宋体" w:cs="宋体"/>
        </w:rPr>
      </w:pPr>
      <w:bookmarkStart w:id="13" w:name="数据集划分"/>
      <w:r>
        <w:rPr>
          <w:rFonts w:hint="eastAsia" w:ascii="宋体" w:hAnsi="宋体" w:eastAsia="宋体" w:cs="宋体"/>
        </w:rPr>
        <w:t>4.1 数据集划分</w:t>
      </w:r>
    </w:p>
    <w:p w14:paraId="35012F80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训练集比例：</w:t>
      </w:r>
      <w:r>
        <w:rPr>
          <w:rFonts w:hint="eastAsia" w:ascii="宋体" w:hAnsi="宋体" w:cs="宋体"/>
          <w:lang w:val="en-US" w:eastAsia="zh-CN"/>
        </w:rPr>
        <w:t>80%</w:t>
      </w:r>
    </w:p>
    <w:p w14:paraId="6783F27F">
      <w:pPr>
        <w:pStyle w:val="10"/>
        <w:numPr>
          <w:ilvl w:val="0"/>
          <w:numId w:val="0"/>
        </w:numPr>
        <w:ind w:left="360" w:leftChars="0"/>
        <w:rPr>
          <w:rFonts w:hint="eastAsia" w:ascii="宋体" w:hAnsi="宋体" w:eastAsia="宋体" w:cs="宋体"/>
        </w:rPr>
      </w:pPr>
    </w:p>
    <w:p w14:paraId="3B72911F">
      <w:pPr>
        <w:pStyle w:val="10"/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 w:bidi="ar-SA"/>
        </w:rPr>
        <w:t>验证</w:t>
      </w:r>
      <w:r>
        <w:rPr>
          <w:rFonts w:hint="eastAsia" w:ascii="宋体" w:hAnsi="宋体" w:eastAsia="宋体" w:cs="宋体"/>
          <w:sz w:val="21"/>
          <w:szCs w:val="21"/>
          <w:lang w:val="en-US" w:eastAsia="en-US" w:bidi="ar-SA"/>
        </w:rPr>
        <w:t>集比例：0%（通过 Stacking 内置 3 折交叉验证替代）</w:t>
      </w:r>
    </w:p>
    <w:p w14:paraId="571C108D">
      <w:pPr>
        <w:pStyle w:val="10"/>
        <w:numPr>
          <w:numId w:val="0"/>
        </w:numPr>
        <w:ind w:left="360" w:leftChars="0"/>
        <w:rPr>
          <w:rFonts w:hint="eastAsia" w:ascii="宋体" w:hAnsi="宋体" w:eastAsia="宋体" w:cs="宋体"/>
          <w:sz w:val="21"/>
          <w:szCs w:val="21"/>
          <w:lang w:val="en-US" w:eastAsia="en-US" w:bidi="ar-SA"/>
        </w:rPr>
      </w:pPr>
    </w:p>
    <w:p w14:paraId="32F204B2">
      <w:pPr>
        <w:pStyle w:val="10"/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z w:val="21"/>
          <w:szCs w:val="21"/>
          <w:lang w:val="en-US" w:eastAsia="en-US" w:bidi="ar-SA"/>
        </w:rPr>
        <w:t>测试集比例：20%</w:t>
      </w:r>
    </w:p>
    <w:p w14:paraId="50D79630">
      <w:pPr>
        <w:pStyle w:val="10"/>
        <w:numPr>
          <w:numId w:val="0"/>
        </w:numPr>
        <w:ind w:left="360" w:leftChars="0"/>
        <w:rPr>
          <w:rFonts w:hint="eastAsia" w:ascii="宋体" w:hAnsi="宋体" w:eastAsia="宋体" w:cs="宋体"/>
          <w:sz w:val="21"/>
          <w:szCs w:val="21"/>
          <w:lang w:val="en-US" w:eastAsia="en-US" w:bidi="ar-SA"/>
        </w:rPr>
      </w:pPr>
    </w:p>
    <w:p w14:paraId="1A2B8652">
      <w:pPr>
        <w:pStyle w:val="10"/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z w:val="21"/>
          <w:szCs w:val="21"/>
          <w:lang w:val="en-US" w:eastAsia="en-US" w:bidi="ar-SA"/>
        </w:rPr>
        <w:t>随机种子设置：42</w:t>
      </w:r>
    </w:p>
    <w:p w14:paraId="64CDC7D2">
      <w:pPr>
        <w:pStyle w:val="10"/>
        <w:numPr>
          <w:numId w:val="0"/>
        </w:numPr>
        <w:ind w:left="360" w:leftChars="0"/>
        <w:rPr>
          <w:rFonts w:hint="eastAsia" w:ascii="宋体" w:hAnsi="宋体" w:eastAsia="宋体" w:cs="宋体"/>
          <w:sz w:val="21"/>
          <w:szCs w:val="21"/>
          <w:lang w:val="en-US" w:eastAsia="en-US" w:bidi="ar-SA"/>
        </w:rPr>
      </w:pPr>
    </w:p>
    <w:p w14:paraId="4CED234D">
      <w:pPr>
        <w:pStyle w:val="10"/>
        <w:numPr>
          <w:numId w:val="0"/>
        </w:numPr>
        <w:ind w:left="360" w:leftChars="0"/>
        <w:rPr>
          <w:rFonts w:hint="eastAsia" w:ascii="宋体" w:hAnsi="宋体" w:eastAsia="宋体" w:cs="宋体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z w:val="21"/>
          <w:szCs w:val="21"/>
          <w:lang w:val="en-US" w:eastAsia="en-US" w:bidi="ar-SA"/>
        </w:rPr>
        <w:t>划分依据：采用分层抽样（stratify 参数）确保训练集和测试集的欺诈样本占比一致（均为 0.5 左右，经混合采样后），避免因样本分布差异导致模型评估偏差；交叉验证替代独立验证集，提升数据利用率。</w:t>
      </w:r>
    </w:p>
    <w:bookmarkEnd w:id="13"/>
    <w:p w14:paraId="24946423">
      <w:pPr>
        <w:pStyle w:val="4"/>
        <w:rPr>
          <w:rFonts w:hint="eastAsia" w:ascii="宋体" w:hAnsi="宋体" w:eastAsia="宋体" w:cs="宋体"/>
        </w:rPr>
      </w:pPr>
      <w:bookmarkStart w:id="14" w:name="评价指标"/>
      <w:r>
        <w:rPr>
          <w:rFonts w:hint="eastAsia" w:ascii="宋体" w:hAnsi="宋体" w:eastAsia="宋体" w:cs="宋体"/>
        </w:rPr>
        <w:t>4.2 评价指标</w:t>
      </w:r>
    </w:p>
    <w:p w14:paraId="403595B8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选用 AUC（ROC 曲线下面积）、F1-score、Precision（精准率）、Recall（召回率）作为核心评价指标。</w:t>
      </w:r>
    </w:p>
    <w:p w14:paraId="33455A45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选择原因：</w:t>
      </w:r>
    </w:p>
    <w:p w14:paraId="7E1E5A0E">
      <w:pPr>
        <w:pStyle w:val="9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数据类别极端不平衡，Accuracy（准确率）易受正常样本主导，无法真实反映模型性能；</w:t>
      </w:r>
    </w:p>
    <w:p w14:paraId="38A34D93">
      <w:pPr>
        <w:pStyle w:val="9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Precision 衡量预测为欺诈的样本中真实欺诈的比例（减少误判），Recall 衡量真实欺诈样本被正确识别的比例（减少漏检），F1-score 为两者的调和平均，能综合平衡两者；</w:t>
      </w:r>
    </w:p>
    <w:p w14:paraId="4127B5F9">
      <w:pPr>
        <w:pStyle w:val="9"/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3）AUC 反映模型整体区分能力，不受分类阈值影响，适合二分类问题的整体性能评估。（说明所采用的评价指标，如 Accuracy、Precision、Recall、F1-score、RMSE 等，并说明选择原因。）</w:t>
      </w:r>
    </w:p>
    <w:bookmarkEnd w:id="14"/>
    <w:p w14:paraId="2293F3DA">
      <w:pPr>
        <w:pStyle w:val="4"/>
        <w:rPr>
          <w:rFonts w:hint="eastAsia" w:ascii="宋体" w:hAnsi="宋体" w:eastAsia="宋体" w:cs="宋体"/>
        </w:rPr>
      </w:pPr>
      <w:bookmarkStart w:id="15" w:name="对比实验说明如有"/>
      <w:r>
        <w:rPr>
          <w:rFonts w:hint="eastAsia" w:ascii="宋体" w:hAnsi="宋体" w:eastAsia="宋体" w:cs="宋体"/>
        </w:rPr>
        <w:t>4.3 对比实验说明（如有）</w:t>
      </w:r>
    </w:p>
    <w:p w14:paraId="4C7CA1EB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设置对比实验，将 Stacking 集成模型与 3 个基础模型（随机森林、GBDT、逻辑回归）分别训练，对比各模型在测试集上的 AUC、F1-score、Precision、Recall 指标，验证集成模型的性能优势。（说明是否进行了不同模型或不同参数之间的对比实验。）</w:t>
      </w:r>
    </w:p>
    <w:bookmarkEnd w:id="12"/>
    <w:bookmarkEnd w:id="15"/>
    <w:p w14:paraId="79F61F87">
      <w:pPr>
        <w:pStyle w:val="2"/>
        <w:rPr>
          <w:rFonts w:hint="eastAsia" w:ascii="宋体" w:hAnsi="宋体" w:eastAsia="宋体" w:cs="宋体"/>
        </w:rPr>
      </w:pPr>
      <w:bookmarkStart w:id="16" w:name="实验结果与分析results-analysis"/>
      <w:r>
        <w:rPr>
          <w:rFonts w:hint="eastAsia" w:ascii="宋体" w:hAnsi="宋体" w:eastAsia="宋体" w:cs="宋体"/>
        </w:rPr>
        <w:t>5. 实验结果与分析</w:t>
      </w:r>
    </w:p>
    <w:p w14:paraId="650D40A9">
      <w:pPr>
        <w:pStyle w:val="4"/>
        <w:rPr>
          <w:rFonts w:hint="eastAsia" w:ascii="宋体" w:hAnsi="宋体" w:eastAsia="宋体" w:cs="宋体"/>
        </w:rPr>
      </w:pPr>
      <w:bookmarkStart w:id="17" w:name="实验结果"/>
      <w:r>
        <w:rPr>
          <w:rFonts w:hint="eastAsia" w:ascii="宋体" w:hAnsi="宋体" w:eastAsia="宋体" w:cs="宋体"/>
        </w:rPr>
        <w:t>5.1 实验结果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7"/>
        <w:gridCol w:w="911"/>
        <w:gridCol w:w="1241"/>
        <w:gridCol w:w="961"/>
        <w:gridCol w:w="1187"/>
      </w:tblGrid>
      <w:tr w14:paraId="3748CD2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461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A78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AUC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5E5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E3B3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Recall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700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F1-score</w:t>
            </w:r>
          </w:p>
        </w:tc>
      </w:tr>
      <w:tr w14:paraId="6B05C4D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52D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逻辑回归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90C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6F3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77A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23B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0.83</w:t>
            </w:r>
          </w:p>
        </w:tc>
      </w:tr>
      <w:tr w14:paraId="3C1D658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C85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随机森林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55B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FA3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18E8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7E5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0.91</w:t>
            </w:r>
          </w:p>
        </w:tc>
      </w:tr>
      <w:tr w14:paraId="0BAACA6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AC5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GBDT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F11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168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97E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8DA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0.92</w:t>
            </w:r>
          </w:p>
        </w:tc>
      </w:tr>
      <w:tr w14:paraId="14B497D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353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Stacking 集成模型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F4F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0.98+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E6E8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0.96+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2EE4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0.96+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79A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0.97</w:t>
            </w:r>
          </w:p>
        </w:tc>
      </w:tr>
    </w:tbl>
    <w:p w14:paraId="7B217F6F">
      <w:pPr>
        <w:pStyle w:val="3"/>
        <w:rPr>
          <w:rFonts w:hint="eastAsia"/>
        </w:rPr>
      </w:pPr>
    </w:p>
    <w:p w14:paraId="0498DF3F">
      <w:pPr>
        <w:pStyle w:val="3"/>
        <w:rPr>
          <w:rFonts w:hint="eastAsia"/>
        </w:rPr>
      </w:pPr>
      <w:r>
        <w:drawing>
          <wp:inline distT="0" distB="0" distL="114300" distR="114300">
            <wp:extent cx="5264785" cy="3734435"/>
            <wp:effectExtent l="0" t="0" r="8255" b="146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025650"/>
            <wp:effectExtent l="0" t="0" r="11430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6351905"/>
            <wp:effectExtent l="0" t="0" r="2540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5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0A9D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（以表格或图形形式展示实验结果。）</w:t>
      </w:r>
    </w:p>
    <w:bookmarkEnd w:id="17"/>
    <w:p w14:paraId="29CCDEB2">
      <w:pPr>
        <w:pStyle w:val="4"/>
        <w:rPr>
          <w:rFonts w:hint="eastAsia" w:ascii="宋体" w:hAnsi="宋体" w:eastAsia="宋体" w:cs="宋体"/>
        </w:rPr>
      </w:pPr>
      <w:bookmarkStart w:id="18" w:name="结果分析"/>
      <w:r>
        <w:rPr>
          <w:rFonts w:hint="eastAsia" w:ascii="宋体" w:hAnsi="宋体" w:eastAsia="宋体" w:cs="宋体"/>
        </w:rPr>
        <w:t>5.2 结果分析</w:t>
      </w:r>
    </w:p>
    <w:p w14:paraId="29F805CF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不同模型或参数的性能差异分析：Stacking 集成模型在所有指标上均优于单一基础模型，AUC 提升 3%-9%，F1-score 提升 5%-14%，验证了集成学习融合多模型优势的有效性；逻辑回归性能相对较弱，说明交易数据中存在显著的非线性特征，单一线性模型难以充分捕捉。</w:t>
      </w:r>
    </w:p>
    <w:p w14:paraId="065BB90B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可能存在的过拟合或欠拟合现象：训练集准确率约 0.99，测试集准确率约 0.98，两者差异较小，且各模型的测试集指标稳定，无明显过拟合；同时，模型在 minority 类（欺诈样本）上的 Recall 达 0.96，无欠拟合现象，说明数据预处理和模型设计能有效适配数据特征。</w:t>
      </w:r>
    </w:p>
    <w:p w14:paraId="1C02C3DD">
      <w:pPr>
        <w:pStyle w:val="10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实验结果的合理性讨论：结果符合金融风控场景的实际需求，Precision 和 Recall 均超过 0.95，既能减少正常交易被误判为欺诈的用户体验损失，又能最大限度降低欺诈交易漏检的经济损失；Stacking 模型的优势验证了 “多模型融合” 在复杂数据分类任务中的有效性。</w:t>
      </w:r>
    </w:p>
    <w:p w14:paraId="784998C0">
      <w:pPr>
        <w:pStyle w:val="10"/>
        <w:numPr>
          <w:numId w:val="0"/>
        </w:numPr>
        <w:ind w:left="360" w:leftChars="0"/>
        <w:rPr>
          <w:rFonts w:hint="eastAsia" w:ascii="宋体" w:hAnsi="宋体" w:eastAsia="宋体" w:cs="宋体"/>
        </w:rPr>
      </w:pPr>
    </w:p>
    <w:p w14:paraId="1625FCA6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b/>
          <w:bCs/>
        </w:rPr>
        <w:t>仅给出结果而无分析将被扣分</w:t>
      </w:r>
      <w:r>
        <w:rPr>
          <w:rFonts w:hint="eastAsia" w:ascii="宋体" w:hAnsi="宋体" w:eastAsia="宋体" w:cs="宋体"/>
        </w:rPr>
        <w:t>。）</w:t>
      </w:r>
    </w:p>
    <w:bookmarkEnd w:id="16"/>
    <w:bookmarkEnd w:id="18"/>
    <w:p w14:paraId="516E0DEA">
      <w:pPr>
        <w:pStyle w:val="2"/>
        <w:rPr>
          <w:rFonts w:hint="eastAsia" w:ascii="宋体" w:hAnsi="宋体" w:eastAsia="宋体" w:cs="宋体"/>
        </w:rPr>
      </w:pPr>
      <w:bookmarkStart w:id="19" w:name="讨论与改进方向discussion"/>
      <w:r>
        <w:rPr>
          <w:rFonts w:hint="eastAsia" w:ascii="宋体" w:hAnsi="宋体" w:eastAsia="宋体" w:cs="宋体"/>
        </w:rPr>
        <w:t>6. 讨论与改进方向</w:t>
      </w:r>
    </w:p>
    <w:p w14:paraId="3B9FCD99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当前方法的不足：1）特征工程部分主要依赖人工构造，未充分利用自动化特征选择方法（如递归特征消除），可能存在冗余特征；2）混合采样策略中 SMOTE 生成的合成样本可能存在噪声，影响模型泛化能力；3）模型训练速度较慢，难以适应实时交易检测的低延迟需求；4）模拟数据与真实数据存在分布差异，可能导致模型在真实场景中性能下降。</w:t>
      </w:r>
    </w:p>
    <w:p w14:paraId="1B4A7B84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改进方向：1）特征工程优化：引入自动特征选择算法（如 RFE、SelectKBest）筛选核心特征，减少冗余；2）采样策略改进：采用 ADASYN 替代 SMOTE，生成更贴合真实分布的合成样本；3）模型优化：引入 LightGBM/XGBoost 替代 GBDT，利用其梯度优化</w:t>
      </w:r>
      <w:bookmarkStart w:id="21" w:name="_GoBack"/>
      <w:bookmarkEnd w:id="21"/>
      <w:r>
        <w:rPr>
          <w:rFonts w:hint="eastAsia" w:ascii="宋体" w:hAnsi="宋体" w:eastAsia="宋体" w:cs="宋体"/>
          <w:lang w:val="en-US" w:eastAsia="zh-CN"/>
        </w:rPr>
        <w:t>和并行计算特性，提升训练速度 30%+，适配实时风控低延迟需求；4）数据增强：扩大真实数据规模，结合更多交易场景特征（如用户历史行为、地理位置）；5）阈值优化：基于业务需求动态调整分类阈值，平衡不同场景下的 Precision 和 Recall。</w:t>
      </w:r>
    </w:p>
    <w:p w14:paraId="69BDB8F3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（讨论当前方法的不足，并提出可能的改进方向，如特征工程、模型选择、数据规模等。）</w:t>
      </w:r>
    </w:p>
    <w:bookmarkEnd w:id="19"/>
    <w:p w14:paraId="29644DC6">
      <w:pPr>
        <w:pStyle w:val="2"/>
        <w:rPr>
          <w:rFonts w:hint="eastAsia" w:ascii="宋体" w:hAnsi="宋体" w:eastAsia="宋体" w:cs="宋体"/>
        </w:rPr>
      </w:pPr>
      <w:bookmarkStart w:id="20" w:name="结论conclusion"/>
      <w:r>
        <w:rPr>
          <w:rFonts w:hint="eastAsia" w:ascii="宋体" w:hAnsi="宋体" w:eastAsia="宋体" w:cs="宋体"/>
        </w:rPr>
        <w:t>7. 结论</w:t>
      </w:r>
    </w:p>
    <w:p w14:paraId="69A09472">
      <w:pPr>
        <w:pStyle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实验围绕信用卡欺诈检测任务，完成了从数据加载、预处理、特征工程到模型构建、评估的端到端机器学习流程。核心工作包括：1）设计了适配金融数据的预处理方案，解决了类别不平衡、缺失值和异常值问题；2）构建了 Stacking 集成模型，融合多基础模型优势提升预测精度；3）通过对比实验验证了集成模型的性能优势，同时完成了模型可解释性分析（SHAP）。实验结论表明，Stacking 集成模型在信用卡欺诈检测任务中表现优异，AUC 达 0.98 以上，能有效满足金融风控的实际需求。通过本次实验，我不仅掌握了数据科学的核心流程和方法，还深入理解了不平衡数据分类、集成学习等关键技术，提升了将机器学习理论应用于实际业务场景的能力。（总结本实验的主要工作、实验结论以及个人收获。）</w:t>
      </w:r>
    </w:p>
    <w:bookmarkEnd w:id="20"/>
    <w:p w14:paraId="5201A9E7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附录（</w:t>
      </w:r>
      <w:r>
        <w:rPr>
          <w:rFonts w:hint="eastAsia" w:ascii="宋体" w:hAnsi="宋体" w:eastAsia="宋体" w:cs="宋体"/>
          <w:lang w:val="en-US" w:eastAsia="zh-CN"/>
        </w:rPr>
        <w:t>附部分核心代码</w:t>
      </w:r>
      <w:r>
        <w:rPr>
          <w:rFonts w:hint="eastAsia" w:ascii="宋体" w:hAnsi="宋体" w:eastAsia="宋体" w:cs="宋体"/>
        </w:rPr>
        <w:t>）</w:t>
      </w:r>
    </w:p>
    <w:p w14:paraId="53203FC5">
      <w:pPr>
        <w:rPr>
          <w:rFonts w:hint="eastAsia"/>
        </w:rPr>
      </w:pPr>
      <w:r>
        <w:rPr>
          <w:rFonts w:hint="eastAsia"/>
        </w:rPr>
        <w:t>核心代码片段 1：数据预处理与特征工程</w:t>
      </w:r>
    </w:p>
    <w:p w14:paraId="35484D74">
      <w:pPr>
        <w:rPr>
          <w:rFonts w:hint="eastAsia"/>
        </w:rPr>
      </w:pPr>
      <w:r>
        <w:rPr>
          <w:rFonts w:hint="eastAsia"/>
        </w:rPr>
        <w:t>def preprocess_data(df):</w:t>
      </w:r>
    </w:p>
    <w:p w14:paraId="3904DB61">
      <w:pPr>
        <w:rPr>
          <w:rFonts w:hint="eastAsia"/>
        </w:rPr>
      </w:pPr>
      <w:r>
        <w:rPr>
          <w:rFonts w:hint="eastAsia"/>
        </w:rPr>
        <w:t xml:space="preserve">    # 时序特征构造</w:t>
      </w:r>
    </w:p>
    <w:p w14:paraId="7F9F36C5">
      <w:pPr>
        <w:rPr>
          <w:rFonts w:hint="eastAsia"/>
        </w:rPr>
      </w:pPr>
      <w:r>
        <w:rPr>
          <w:rFonts w:hint="eastAsia"/>
        </w:rPr>
        <w:t xml:space="preserve">    df['Hour'] = (df['Time'] % (24*3600)) / 3600</w:t>
      </w:r>
    </w:p>
    <w:p w14:paraId="3C6BF048">
      <w:pPr>
        <w:rPr>
          <w:rFonts w:hint="eastAsia"/>
        </w:rPr>
      </w:pPr>
      <w:r>
        <w:rPr>
          <w:rFonts w:hint="eastAsia"/>
        </w:rPr>
        <w:t xml:space="preserve">    df['Hour'] = df['Hour'].astype(int)</w:t>
      </w:r>
    </w:p>
    <w:p w14:paraId="0500FBD2">
      <w:pPr>
        <w:rPr>
          <w:rFonts w:hint="eastAsia"/>
        </w:rPr>
      </w:pPr>
      <w:r>
        <w:rPr>
          <w:rFonts w:hint="eastAsia"/>
        </w:rPr>
        <w:t xml:space="preserve">    df['Is_Night'] = ((df['Hour'] &gt;= 22) | (df['Hour'] &lt;= 6)).astype(int)</w:t>
      </w:r>
    </w:p>
    <w:p w14:paraId="7961425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2A5346">
      <w:pPr>
        <w:rPr>
          <w:rFonts w:hint="eastAsia"/>
        </w:rPr>
      </w:pPr>
      <w:r>
        <w:rPr>
          <w:rFonts w:hint="eastAsia"/>
        </w:rPr>
        <w:t xml:space="preserve">    # 特征/标签分离</w:t>
      </w:r>
    </w:p>
    <w:p w14:paraId="11E08840">
      <w:pPr>
        <w:rPr>
          <w:rFonts w:hint="eastAsia"/>
        </w:rPr>
      </w:pPr>
      <w:r>
        <w:rPr>
          <w:rFonts w:hint="eastAsia"/>
        </w:rPr>
        <w:t xml:space="preserve">    X = df.drop('Class', axis=1)</w:t>
      </w:r>
    </w:p>
    <w:p w14:paraId="560E12D1">
      <w:pPr>
        <w:rPr>
          <w:rFonts w:hint="eastAsia"/>
        </w:rPr>
      </w:pPr>
      <w:r>
        <w:rPr>
          <w:rFonts w:hint="eastAsia"/>
        </w:rPr>
        <w:t xml:space="preserve">    y = df['Class']</w:t>
      </w:r>
    </w:p>
    <w:p w14:paraId="3EE25BF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7137A5">
      <w:pPr>
        <w:rPr>
          <w:rFonts w:hint="eastAsia"/>
        </w:rPr>
      </w:pPr>
      <w:r>
        <w:rPr>
          <w:rFonts w:hint="eastAsia"/>
        </w:rPr>
        <w:t xml:space="preserve">    # 模拟缺失值并填充</w:t>
      </w:r>
    </w:p>
    <w:p w14:paraId="41AE18E2">
      <w:pPr>
        <w:rPr>
          <w:rFonts w:hint="eastAsia"/>
        </w:rPr>
      </w:pPr>
      <w:r>
        <w:rPr>
          <w:rFonts w:hint="eastAsia"/>
        </w:rPr>
        <w:t xml:space="preserve">    X_missing = X.copy()</w:t>
      </w:r>
    </w:p>
    <w:p w14:paraId="16CAAD69">
      <w:pPr>
        <w:rPr>
          <w:rFonts w:hint="eastAsia"/>
        </w:rPr>
      </w:pPr>
      <w:r>
        <w:rPr>
          <w:rFonts w:hint="eastAsia"/>
        </w:rPr>
        <w:t xml:space="preserve">    missing_mask = np.random.choice([True, False], size=X_missing.shape, p=[0.02, 0.98])</w:t>
      </w:r>
    </w:p>
    <w:p w14:paraId="279B90DD">
      <w:pPr>
        <w:rPr>
          <w:rFonts w:hint="eastAsia"/>
        </w:rPr>
      </w:pPr>
      <w:r>
        <w:rPr>
          <w:rFonts w:hint="eastAsia"/>
        </w:rPr>
        <w:t xml:space="preserve">    X_missing = X_missing.mask(missing_mask)</w:t>
      </w:r>
    </w:p>
    <w:p w14:paraId="03C33E59">
      <w:pPr>
        <w:rPr>
          <w:rFonts w:hint="eastAsia"/>
        </w:rPr>
      </w:pPr>
      <w:r>
        <w:rPr>
          <w:rFonts w:hint="eastAsia"/>
        </w:rPr>
        <w:t xml:space="preserve">    knn_imputer = KNNImputer(n_neighbors=5)</w:t>
      </w:r>
    </w:p>
    <w:p w14:paraId="5B6A1FB3">
      <w:pPr>
        <w:rPr>
          <w:rFonts w:hint="eastAsia"/>
        </w:rPr>
      </w:pPr>
      <w:r>
        <w:rPr>
          <w:rFonts w:hint="eastAsia"/>
        </w:rPr>
        <w:t xml:space="preserve">    X_imputed = knn_imputer.fit_transform(X_missing)</w:t>
      </w:r>
    </w:p>
    <w:p w14:paraId="3BAA8D9F">
      <w:pPr>
        <w:rPr>
          <w:rFonts w:hint="eastAsia"/>
        </w:rPr>
      </w:pPr>
      <w:r>
        <w:rPr>
          <w:rFonts w:hint="eastAsia"/>
        </w:rPr>
        <w:t xml:space="preserve">    X_imputed = pd.DataFrame(X_imputed, columns=X.columns)</w:t>
      </w:r>
    </w:p>
    <w:p w14:paraId="36D7790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55462F">
      <w:pPr>
        <w:rPr>
          <w:rFonts w:hint="eastAsia"/>
        </w:rPr>
      </w:pPr>
      <w:r>
        <w:rPr>
          <w:rFonts w:hint="eastAsia"/>
        </w:rPr>
        <w:t xml:space="preserve">    # 衍生特征构造</w:t>
      </w:r>
    </w:p>
    <w:p w14:paraId="50343B5E">
      <w:pPr>
        <w:rPr>
          <w:rFonts w:hint="eastAsia"/>
        </w:rPr>
      </w:pPr>
      <w:r>
        <w:rPr>
          <w:rFonts w:hint="eastAsia"/>
        </w:rPr>
        <w:t xml:space="preserve">    X_risk = X_imputed.copy()</w:t>
      </w:r>
    </w:p>
    <w:p w14:paraId="64AC0B3E">
      <w:pPr>
        <w:rPr>
          <w:rFonts w:hint="eastAsia"/>
        </w:rPr>
      </w:pPr>
      <w:r>
        <w:rPr>
          <w:rFonts w:hint="eastAsia"/>
        </w:rPr>
        <w:t xml:space="preserve">    X_risk['Amount_Quantile'] = QuantileTransformer(n_quantiles=100, random_state=42).fit_transform(X_risk[['Amount']])</w:t>
      </w:r>
    </w:p>
    <w:p w14:paraId="6CCFDB4A">
      <w:pPr>
        <w:rPr>
          <w:rFonts w:hint="eastAsia"/>
        </w:rPr>
      </w:pPr>
      <w:r>
        <w:rPr>
          <w:rFonts w:hint="eastAsia"/>
        </w:rPr>
        <w:t xml:space="preserve">    X_risk['V1_Amount'] = X_risk['V1'] * X_risk['Amount']</w:t>
      </w:r>
    </w:p>
    <w:p w14:paraId="32293839">
      <w:pPr>
        <w:rPr>
          <w:rFonts w:hint="eastAsia"/>
        </w:rPr>
      </w:pPr>
      <w:r>
        <w:rPr>
          <w:rFonts w:hint="eastAsia"/>
        </w:rPr>
        <w:t xml:space="preserve">    X_risk['Amount_IsNight'] = X_risk['Amount'] * X_risk['Is_Night']</w:t>
      </w:r>
    </w:p>
    <w:p w14:paraId="5EC3DD25">
      <w:pPr>
        <w:rPr>
          <w:rFonts w:hint="eastAsia"/>
        </w:rPr>
      </w:pPr>
      <w:r>
        <w:rPr>
          <w:rFonts w:hint="eastAsia"/>
        </w:rPr>
        <w:t xml:space="preserve">    X_risk['Log_Amount'] = np.log1p(X_risk['Amount'])</w:t>
      </w:r>
    </w:p>
    <w:p w14:paraId="38A9E59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4FBBDA">
      <w:pPr>
        <w:rPr>
          <w:rFonts w:hint="eastAsia"/>
        </w:rPr>
      </w:pPr>
      <w:r>
        <w:rPr>
          <w:rFonts w:hint="eastAsia"/>
        </w:rPr>
        <w:t xml:space="preserve">    # 归一化</w:t>
      </w:r>
    </w:p>
    <w:p w14:paraId="271AA12B">
      <w:pPr>
        <w:rPr>
          <w:rFonts w:hint="eastAsia"/>
        </w:rPr>
      </w:pPr>
      <w:r>
        <w:rPr>
          <w:rFonts w:hint="eastAsia"/>
        </w:rPr>
        <w:t xml:space="preserve">    scaler = StandardScaler()</w:t>
      </w:r>
    </w:p>
    <w:p w14:paraId="3C2A1288">
      <w:pPr>
        <w:rPr>
          <w:rFonts w:hint="eastAsia"/>
        </w:rPr>
      </w:pPr>
      <w:r>
        <w:rPr>
          <w:rFonts w:hint="eastAsia"/>
        </w:rPr>
        <w:t xml:space="preserve">    X_scaled = scaler.fit_transform(X_risk)</w:t>
      </w:r>
    </w:p>
    <w:p w14:paraId="1A9E411A">
      <w:pPr>
        <w:rPr>
          <w:rFonts w:hint="eastAsia"/>
        </w:rPr>
      </w:pPr>
      <w:r>
        <w:rPr>
          <w:rFonts w:hint="eastAsia"/>
        </w:rPr>
        <w:t xml:space="preserve">    X_scaled = pd.DataFrame(X_scaled, columns=X_risk.columns)</w:t>
      </w:r>
    </w:p>
    <w:p w14:paraId="4B73B8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D8AA57">
      <w:pPr>
        <w:rPr>
          <w:rFonts w:hint="eastAsia"/>
        </w:rPr>
      </w:pPr>
      <w:r>
        <w:rPr>
          <w:rFonts w:hint="eastAsia"/>
        </w:rPr>
        <w:t xml:space="preserve">    # 混合采样</w:t>
      </w:r>
    </w:p>
    <w:p w14:paraId="4F5DF26F">
      <w:pPr>
        <w:rPr>
          <w:rFonts w:hint="eastAsia"/>
        </w:rPr>
      </w:pPr>
      <w:r>
        <w:rPr>
          <w:rFonts w:hint="eastAsia"/>
        </w:rPr>
        <w:t xml:space="preserve">    smote = SMOTE(random_state=42)</w:t>
      </w:r>
    </w:p>
    <w:p w14:paraId="44280C64">
      <w:pPr>
        <w:rPr>
          <w:rFonts w:hint="eastAsia"/>
        </w:rPr>
      </w:pPr>
      <w:r>
        <w:rPr>
          <w:rFonts w:hint="eastAsia"/>
        </w:rPr>
        <w:t xml:space="preserve">    undersampler = RandomUnderSampler(random_state=42)</w:t>
      </w:r>
    </w:p>
    <w:p w14:paraId="55510EEF">
      <w:pPr>
        <w:rPr>
          <w:rFonts w:hint="eastAsia"/>
        </w:rPr>
      </w:pPr>
      <w:r>
        <w:rPr>
          <w:rFonts w:hint="eastAsia"/>
        </w:rPr>
        <w:t xml:space="preserve">    X_smote, y_smote = smote.fit_resample(X_scaled, y)</w:t>
      </w:r>
    </w:p>
    <w:p w14:paraId="4738581E">
      <w:pPr>
        <w:rPr>
          <w:rFonts w:hint="eastAsia"/>
        </w:rPr>
      </w:pPr>
      <w:r>
        <w:rPr>
          <w:rFonts w:hint="eastAsia"/>
        </w:rPr>
        <w:t xml:space="preserve">    X_resampled, y_resampled = undersampler.fit_resample(X_smote, y_smote)</w:t>
      </w:r>
    </w:p>
    <w:p w14:paraId="38D346C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E88551">
      <w:pPr>
        <w:ind w:firstLine="420"/>
        <w:rPr>
          <w:rFonts w:hint="eastAsia"/>
        </w:rPr>
      </w:pPr>
      <w:r>
        <w:rPr>
          <w:rFonts w:hint="eastAsia"/>
        </w:rPr>
        <w:t>return X_resampled, y_resampled</w:t>
      </w:r>
    </w:p>
    <w:p w14:paraId="0F205C1B">
      <w:pPr>
        <w:ind w:firstLine="420"/>
        <w:rPr>
          <w:rFonts w:hint="eastAsia"/>
        </w:rPr>
      </w:pPr>
    </w:p>
    <w:p w14:paraId="4B151FB2">
      <w:pPr>
        <w:rPr>
          <w:rFonts w:hint="eastAsia"/>
        </w:rPr>
      </w:pPr>
      <w:r>
        <w:rPr>
          <w:rFonts w:hint="eastAsia"/>
        </w:rPr>
        <w:t>核心代码片段 2：Stacking 模型构建与训练</w:t>
      </w:r>
    </w:p>
    <w:p w14:paraId="0B1F682A">
      <w:pPr>
        <w:ind w:firstLine="420"/>
        <w:rPr>
          <w:rFonts w:hint="eastAsia"/>
        </w:rPr>
      </w:pPr>
      <w:r>
        <w:rPr>
          <w:rFonts w:hint="eastAsia"/>
        </w:rPr>
        <w:t>def train_stacking_model(X, y):</w:t>
      </w:r>
    </w:p>
    <w:p w14:paraId="67BDDD25">
      <w:pPr>
        <w:ind w:firstLine="420"/>
        <w:rPr>
          <w:rFonts w:hint="eastAsia"/>
        </w:rPr>
      </w:pPr>
      <w:r>
        <w:rPr>
          <w:rFonts w:hint="eastAsia"/>
        </w:rPr>
        <w:t xml:space="preserve">    # 数据集划分</w:t>
      </w:r>
    </w:p>
    <w:p w14:paraId="4895077A">
      <w:pPr>
        <w:ind w:firstLine="420"/>
        <w:rPr>
          <w:rFonts w:hint="eastAsia"/>
        </w:rPr>
      </w:pPr>
      <w:r>
        <w:rPr>
          <w:rFonts w:hint="eastAsia"/>
        </w:rPr>
        <w:t xml:space="preserve">    X_train, X_test, y_train, y_test = train_test_split(</w:t>
      </w:r>
    </w:p>
    <w:p w14:paraId="5789E14F">
      <w:pPr>
        <w:ind w:firstLine="420"/>
        <w:rPr>
          <w:rFonts w:hint="eastAsia"/>
        </w:rPr>
      </w:pPr>
      <w:r>
        <w:rPr>
          <w:rFonts w:hint="eastAsia"/>
        </w:rPr>
        <w:t xml:space="preserve">        X, y, test_size=0.2, random_state=42, stratify=y</w:t>
      </w:r>
    </w:p>
    <w:p w14:paraId="0B79C0B3">
      <w:pPr>
        <w:ind w:firstLine="420"/>
        <w:rPr>
          <w:rFonts w:hint="eastAsia"/>
        </w:rPr>
      </w:pPr>
      <w:r>
        <w:rPr>
          <w:rFonts w:hint="eastAsia"/>
        </w:rPr>
        <w:t xml:space="preserve">    )</w:t>
      </w:r>
    </w:p>
    <w:p w14:paraId="2DA8DEB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30A074E2">
      <w:pPr>
        <w:ind w:firstLine="420"/>
        <w:rPr>
          <w:rFonts w:hint="eastAsia"/>
        </w:rPr>
      </w:pPr>
      <w:r>
        <w:rPr>
          <w:rFonts w:hint="eastAsia"/>
        </w:rPr>
        <w:t xml:space="preserve">    # 基础模型定义</w:t>
      </w:r>
    </w:p>
    <w:p w14:paraId="29ADF40D">
      <w:pPr>
        <w:ind w:firstLine="420"/>
        <w:rPr>
          <w:rFonts w:hint="eastAsia"/>
        </w:rPr>
      </w:pPr>
      <w:r>
        <w:rPr>
          <w:rFonts w:hint="eastAsia"/>
        </w:rPr>
        <w:t xml:space="preserve">    base_models = [</w:t>
      </w:r>
    </w:p>
    <w:p w14:paraId="09B46EB9">
      <w:pPr>
        <w:ind w:firstLine="420"/>
        <w:rPr>
          <w:rFonts w:hint="eastAsia"/>
        </w:rPr>
      </w:pPr>
      <w:r>
        <w:rPr>
          <w:rFonts w:hint="eastAsia"/>
        </w:rPr>
        <w:t xml:space="preserve">        RandomForestClassifier(n_estimators=100, random_state=42),</w:t>
      </w:r>
    </w:p>
    <w:p w14:paraId="55E9BF3B">
      <w:pPr>
        <w:ind w:firstLine="420"/>
        <w:rPr>
          <w:rFonts w:hint="eastAsia"/>
        </w:rPr>
      </w:pPr>
      <w:r>
        <w:rPr>
          <w:rFonts w:hint="eastAsia"/>
        </w:rPr>
        <w:t xml:space="preserve">        GradientBoostingClassifier(n_estimators=100, random_state=42),</w:t>
      </w:r>
    </w:p>
    <w:p w14:paraId="561D41FF">
      <w:pPr>
        <w:ind w:firstLine="420"/>
        <w:rPr>
          <w:rFonts w:hint="eastAsia"/>
        </w:rPr>
      </w:pPr>
      <w:r>
        <w:rPr>
          <w:rFonts w:hint="eastAsia"/>
        </w:rPr>
        <w:t xml:space="preserve">        LogisticRegression(random_state=42)</w:t>
      </w:r>
    </w:p>
    <w:p w14:paraId="3C5836F5">
      <w:pPr>
        <w:ind w:firstLine="420"/>
        <w:rPr>
          <w:rFonts w:hint="eastAsia"/>
        </w:rPr>
      </w:pPr>
      <w:r>
        <w:rPr>
          <w:rFonts w:hint="eastAsia"/>
        </w:rPr>
        <w:t xml:space="preserve">    ]</w:t>
      </w:r>
    </w:p>
    <w:p w14:paraId="5CC3D68E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4F146A2A">
      <w:pPr>
        <w:ind w:firstLine="420"/>
        <w:rPr>
          <w:rFonts w:hint="eastAsia"/>
        </w:rPr>
      </w:pPr>
      <w:r>
        <w:rPr>
          <w:rFonts w:hint="eastAsia"/>
        </w:rPr>
        <w:t xml:space="preserve">    # 元模型定义</w:t>
      </w:r>
    </w:p>
    <w:p w14:paraId="2D3B5768">
      <w:pPr>
        <w:ind w:firstLine="420"/>
        <w:rPr>
          <w:rFonts w:hint="eastAsia"/>
        </w:rPr>
      </w:pPr>
      <w:r>
        <w:rPr>
          <w:rFonts w:hint="eastAsia"/>
        </w:rPr>
        <w:t xml:space="preserve">    meta_model = LogisticRegression(random_state=42)</w:t>
      </w:r>
    </w:p>
    <w:p w14:paraId="067B8FF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6D163193">
      <w:pPr>
        <w:ind w:firstLine="420"/>
        <w:rPr>
          <w:rFonts w:hint="eastAsia"/>
        </w:rPr>
      </w:pPr>
      <w:r>
        <w:rPr>
          <w:rFonts w:hint="eastAsia"/>
        </w:rPr>
        <w:t xml:space="preserve">    # 构建Stacking模型</w:t>
      </w:r>
    </w:p>
    <w:p w14:paraId="1EA070E4">
      <w:pPr>
        <w:ind w:firstLine="420"/>
        <w:rPr>
          <w:rFonts w:hint="eastAsia"/>
        </w:rPr>
      </w:pPr>
      <w:r>
        <w:rPr>
          <w:rFonts w:hint="eastAsia"/>
        </w:rPr>
        <w:t xml:space="preserve">    stacking_model = StackingClassifier(</w:t>
      </w:r>
    </w:p>
    <w:p w14:paraId="50C039B0">
      <w:pPr>
        <w:ind w:firstLine="420"/>
        <w:rPr>
          <w:rFonts w:hint="eastAsia"/>
        </w:rPr>
      </w:pPr>
      <w:r>
        <w:rPr>
          <w:rFonts w:hint="eastAsia"/>
        </w:rPr>
        <w:t xml:space="preserve">        classifiers=base_models,</w:t>
      </w:r>
    </w:p>
    <w:p w14:paraId="250C4909">
      <w:pPr>
        <w:ind w:firstLine="420"/>
        <w:rPr>
          <w:rFonts w:hint="eastAsia"/>
        </w:rPr>
      </w:pPr>
      <w:r>
        <w:rPr>
          <w:rFonts w:hint="eastAsia"/>
        </w:rPr>
        <w:t xml:space="preserve">        meta_classifier=meta_model,</w:t>
      </w:r>
    </w:p>
    <w:p w14:paraId="78C301C7">
      <w:pPr>
        <w:ind w:firstLine="420"/>
        <w:rPr>
          <w:rFonts w:hint="eastAsia"/>
        </w:rPr>
      </w:pPr>
      <w:r>
        <w:rPr>
          <w:rFonts w:hint="eastAsia"/>
        </w:rPr>
        <w:t xml:space="preserve">        use_probas=True</w:t>
      </w:r>
    </w:p>
    <w:p w14:paraId="133AD7B0">
      <w:pPr>
        <w:ind w:firstLine="420"/>
        <w:rPr>
          <w:rFonts w:hint="eastAsia"/>
        </w:rPr>
      </w:pPr>
      <w:r>
        <w:rPr>
          <w:rFonts w:hint="eastAsia"/>
        </w:rPr>
        <w:t xml:space="preserve">    )</w:t>
      </w:r>
    </w:p>
    <w:p w14:paraId="371B43C8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05C122A">
      <w:pPr>
        <w:ind w:firstLine="420"/>
        <w:rPr>
          <w:rFonts w:hint="eastAsia"/>
        </w:rPr>
      </w:pPr>
      <w:r>
        <w:rPr>
          <w:rFonts w:hint="eastAsia"/>
        </w:rPr>
        <w:t xml:space="preserve">    # 模型训练</w:t>
      </w:r>
    </w:p>
    <w:p w14:paraId="55784C31">
      <w:pPr>
        <w:ind w:firstLine="420"/>
        <w:rPr>
          <w:rFonts w:hint="eastAsia"/>
        </w:rPr>
      </w:pPr>
      <w:r>
        <w:rPr>
          <w:rFonts w:hint="eastAsia"/>
        </w:rPr>
        <w:t xml:space="preserve">    stacking_model.fit(X_train, y_train)</w:t>
      </w:r>
    </w:p>
    <w:p w14:paraId="0BC66560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6E1B6BAB">
      <w:pPr>
        <w:ind w:firstLine="420"/>
        <w:rPr>
          <w:rFonts w:hint="eastAsia"/>
        </w:rPr>
      </w:pPr>
      <w:r>
        <w:rPr>
          <w:rFonts w:hint="eastAsia"/>
        </w:rPr>
        <w:t xml:space="preserve">    return stacking_model, X_train, X_test, y_train, y_test</w:t>
      </w:r>
    </w:p>
    <w:p w14:paraId="62403CA3">
      <w:pPr>
        <w:ind w:firstLine="420"/>
        <w:rPr>
          <w:rFonts w:hint="eastAsia"/>
        </w:rPr>
      </w:pPr>
    </w:p>
    <w:p w14:paraId="23EBAAD5">
      <w:pPr>
        <w:ind w:firstLine="420"/>
        <w:rPr>
          <w:rFonts w:hint="eastAsia"/>
        </w:rPr>
      </w:pPr>
      <w:r>
        <w:rPr>
          <w:rFonts w:hint="eastAsia"/>
        </w:rPr>
        <w:t>核心代码片段 3：模型评估</w:t>
      </w:r>
    </w:p>
    <w:p w14:paraId="68899291">
      <w:pPr>
        <w:ind w:firstLine="420"/>
        <w:rPr>
          <w:rFonts w:hint="eastAsia"/>
        </w:rPr>
      </w:pPr>
      <w:r>
        <w:rPr>
          <w:rFonts w:hint="eastAsia"/>
        </w:rPr>
        <w:t>def evaluate_model(model, X_test, y_test):</w:t>
      </w:r>
    </w:p>
    <w:p w14:paraId="5BB71931">
      <w:pPr>
        <w:ind w:firstLine="420"/>
        <w:rPr>
          <w:rFonts w:hint="eastAsia"/>
        </w:rPr>
      </w:pPr>
      <w:r>
        <w:rPr>
          <w:rFonts w:hint="eastAsia"/>
        </w:rPr>
        <w:t xml:space="preserve">    y_pred_proba = model.predict_proba(X_test)[:, 1]</w:t>
      </w:r>
    </w:p>
    <w:p w14:paraId="666EECD1">
      <w:pPr>
        <w:ind w:firstLine="420"/>
        <w:rPr>
          <w:rFonts w:hint="eastAsia"/>
        </w:rPr>
      </w:pPr>
      <w:r>
        <w:rPr>
          <w:rFonts w:hint="eastAsia"/>
        </w:rPr>
        <w:t xml:space="preserve">    y_pred = model.predict(X_test)</w:t>
      </w:r>
    </w:p>
    <w:p w14:paraId="795BF0AD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16AD885D">
      <w:pPr>
        <w:ind w:firstLine="420"/>
        <w:rPr>
          <w:rFonts w:hint="eastAsia"/>
        </w:rPr>
      </w:pPr>
      <w:r>
        <w:rPr>
          <w:rFonts w:hint="eastAsia"/>
        </w:rPr>
        <w:t xml:space="preserve">    # 指标计算</w:t>
      </w:r>
    </w:p>
    <w:p w14:paraId="7615993D">
      <w:pPr>
        <w:ind w:firstLine="420"/>
        <w:rPr>
          <w:rFonts w:hint="eastAsia"/>
        </w:rPr>
      </w:pPr>
      <w:r>
        <w:rPr>
          <w:rFonts w:hint="eastAsia"/>
        </w:rPr>
        <w:t xml:space="preserve">    auc_score = roc_auc_score(y_test, y_pred_proba)</w:t>
      </w:r>
    </w:p>
    <w:p w14:paraId="79B5FE36">
      <w:pPr>
        <w:ind w:firstLine="420"/>
        <w:rPr>
          <w:rFonts w:hint="eastAsia"/>
        </w:rPr>
      </w:pPr>
      <w:r>
        <w:rPr>
          <w:rFonts w:hint="eastAsia"/>
        </w:rPr>
        <w:t xml:space="preserve">    f1 = f1_score(y_test, y_pred)</w:t>
      </w:r>
    </w:p>
    <w:p w14:paraId="5C2D2FF0">
      <w:pPr>
        <w:ind w:firstLine="420"/>
        <w:rPr>
          <w:rFonts w:hint="eastAsia"/>
        </w:rPr>
      </w:pPr>
      <w:r>
        <w:rPr>
          <w:rFonts w:hint="eastAsia"/>
        </w:rPr>
        <w:t xml:space="preserve">    precision = precision_score(y_test, y_pred)</w:t>
      </w:r>
    </w:p>
    <w:p w14:paraId="455AB41F">
      <w:pPr>
        <w:ind w:firstLine="420"/>
        <w:rPr>
          <w:rFonts w:hint="eastAsia"/>
        </w:rPr>
      </w:pPr>
      <w:r>
        <w:rPr>
          <w:rFonts w:hint="eastAsia"/>
        </w:rPr>
        <w:t xml:space="preserve">    recall = recall_score(y_test, y_pred)</w:t>
      </w:r>
    </w:p>
    <w:p w14:paraId="3C39C261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34CD9327">
      <w:pPr>
        <w:ind w:firstLine="420"/>
        <w:rPr>
          <w:rFonts w:hint="eastAsia"/>
        </w:rPr>
      </w:pPr>
      <w:r>
        <w:rPr>
          <w:rFonts w:hint="eastAsia"/>
        </w:rPr>
        <w:t xml:space="preserve">    # 结果输出</w:t>
      </w:r>
    </w:p>
    <w:p w14:paraId="1D35E3E6">
      <w:pPr>
        <w:ind w:firstLine="420"/>
        <w:rPr>
          <w:rFonts w:hint="eastAsia"/>
        </w:rPr>
      </w:pPr>
      <w:r>
        <w:rPr>
          <w:rFonts w:hint="eastAsia"/>
        </w:rPr>
        <w:t xml:space="preserve">    print(f"AUC：{auc_score:.4f}")</w:t>
      </w:r>
    </w:p>
    <w:p w14:paraId="2F869FBE">
      <w:pPr>
        <w:ind w:firstLine="420"/>
        <w:rPr>
          <w:rFonts w:hint="eastAsia"/>
        </w:rPr>
      </w:pPr>
      <w:r>
        <w:rPr>
          <w:rFonts w:hint="eastAsia"/>
        </w:rPr>
        <w:t xml:space="preserve">    print(f"Precision：{precision:.4f}")</w:t>
      </w:r>
    </w:p>
    <w:p w14:paraId="708A1E4C">
      <w:pPr>
        <w:ind w:firstLine="420"/>
        <w:rPr>
          <w:rFonts w:hint="eastAsia"/>
        </w:rPr>
      </w:pPr>
      <w:r>
        <w:rPr>
          <w:rFonts w:hint="eastAsia"/>
        </w:rPr>
        <w:t xml:space="preserve">    print(f"Recall：{recall:.4f}")</w:t>
      </w:r>
    </w:p>
    <w:p w14:paraId="057332A7">
      <w:pPr>
        <w:ind w:firstLine="420"/>
        <w:rPr>
          <w:rFonts w:hint="eastAsia"/>
        </w:rPr>
      </w:pPr>
      <w:r>
        <w:rPr>
          <w:rFonts w:hint="eastAsia"/>
        </w:rPr>
        <w:t xml:space="preserve">    print(f"F1-score：{f1:.4f}")</w:t>
      </w:r>
    </w:p>
    <w:p w14:paraId="73CE1B87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49EE389F">
      <w:pPr>
        <w:ind w:firstLine="420"/>
        <w:rPr>
          <w:rFonts w:hint="eastAsia"/>
        </w:rPr>
      </w:pPr>
      <w:r>
        <w:rPr>
          <w:rFonts w:hint="eastAsia"/>
        </w:rPr>
        <w:t xml:space="preserve">    return auc_score, precision, recall, f1</w:t>
      </w:r>
    </w:p>
    <w:p w14:paraId="33EB78FA">
      <w:pPr>
        <w:ind w:firstLine="420"/>
        <w:rPr>
          <w:rFonts w:hint="eastAsia"/>
        </w:rPr>
      </w:pPr>
    </w:p>
    <w:p w14:paraId="09DCA8EA">
      <w:pPr>
        <w:ind w:firstLine="420"/>
        <w:rPr>
          <w:rFonts w:hint="eastAsia"/>
        </w:rPr>
      </w:pPr>
    </w:p>
    <w:p w14:paraId="4A1B36A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2C7FB"/>
    <w:multiLevelType w:val="singleLevel"/>
    <w:tmpl w:val="82F2C7FB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403446"/>
    <w:rsid w:val="01997137"/>
    <w:rsid w:val="0A5A6688"/>
    <w:rsid w:val="0D921D8F"/>
    <w:rsid w:val="1DD2442A"/>
    <w:rsid w:val="240E783E"/>
    <w:rsid w:val="369A561B"/>
    <w:rsid w:val="4E8F4083"/>
    <w:rsid w:val="5A403446"/>
    <w:rsid w:val="5C14118E"/>
    <w:rsid w:val="600D5DA2"/>
    <w:rsid w:val="6AB4441A"/>
    <w:rsid w:val="6E8126B3"/>
    <w:rsid w:val="76086508"/>
    <w:rsid w:val="7C72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4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paragraph" w:customStyle="1" w:styleId="9">
    <w:name w:val="First Paragraph"/>
    <w:basedOn w:val="3"/>
    <w:next w:val="3"/>
    <w:qFormat/>
    <w:uiPriority w:val="0"/>
  </w:style>
  <w:style w:type="paragraph" w:customStyle="1" w:styleId="10">
    <w:name w:val="Compact"/>
    <w:basedOn w:val="3"/>
    <w:qFormat/>
    <w:uiPriority w:val="0"/>
    <w:pPr>
      <w:spacing w:before="36" w:after="36"/>
    </w:pPr>
  </w:style>
  <w:style w:type="table" w:customStyle="1" w:styleId="1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741</Words>
  <Characters>1110</Characters>
  <Lines>0</Lines>
  <Paragraphs>0</Paragraphs>
  <TotalTime>86</TotalTime>
  <ScaleCrop>false</ScaleCrop>
  <LinksUpToDate>false</LinksUpToDate>
  <CharactersWithSpaces>1257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2025-12-15T04:12:00Z</dcterms:created>
  <dc:creator>批注</dc:creator>
  <cp:lastModifiedBy>沈炜丹</cp:lastModifiedBy>
  <dcterms:modified xsi:type="dcterms:W3CDTF">2025-12-22T14:08:40Z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4AF61C0EDF0C45CBBA7FCC4FCEB9D885_13</vt:lpwstr>
  </property>
  <property fmtid="{D5CDD505-2E9C-101B-9397-08002B2CF9AE}" pid="4" name="KSOTemplateDocerSaveRecord">
    <vt:lpwstr>eyJoZGlkIjoiYzZkNzQ4ZWFiZmQ4NTRhOWRkZTk3YTMwMjlmMmZhYmUiLCJ1c2VySWQiOiIxNjI4MDE4MzU2In0=</vt:lpwstr>
  </property>
</Properties>
</file>