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F39" w:rsidRPr="00AC4F39" w:rsidRDefault="00AC4F39" w:rsidP="00AC4F39">
      <w:pPr>
        <w:jc w:val="center"/>
        <w:rPr>
          <w:sz w:val="48"/>
          <w:szCs w:val="56"/>
        </w:rPr>
      </w:pPr>
      <w:bookmarkStart w:id="0" w:name="_GoBack"/>
      <w:r w:rsidRPr="00AC4F39">
        <w:rPr>
          <w:sz w:val="48"/>
          <w:szCs w:val="56"/>
        </w:rPr>
        <w:t>Traceability Record</w:t>
      </w:r>
    </w:p>
    <w:bookmarkEnd w:id="0"/>
    <w:p w:rsidR="00F47913" w:rsidRPr="00253AAC" w:rsidRDefault="00F47913">
      <w:pPr>
        <w:rPr>
          <w:sz w:val="32"/>
          <w:szCs w:val="40"/>
        </w:rPr>
      </w:pPr>
      <w:r w:rsidRPr="00253AAC">
        <w:rPr>
          <w:sz w:val="32"/>
          <w:szCs w:val="40"/>
        </w:rPr>
        <w:t>Traceability Matrix between URS/SRS</w:t>
      </w:r>
    </w:p>
    <w:tbl>
      <w:tblPr>
        <w:tblStyle w:val="TableGrid"/>
        <w:tblW w:w="157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05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F47913" w:rsidRPr="00F47913" w:rsidTr="00F47913">
        <w:trPr>
          <w:cantSplit/>
          <w:trHeight w:val="1134"/>
        </w:trPr>
        <w:tc>
          <w:tcPr>
            <w:tcW w:w="1105" w:type="dxa"/>
            <w:tcBorders>
              <w:tl2br w:val="single" w:sz="4" w:space="0" w:color="000000"/>
            </w:tcBorders>
          </w:tcPr>
          <w:p w:rsidR="00F47913" w:rsidRPr="00F47913" w:rsidRDefault="00F47913" w:rsidP="00F47913">
            <w:r w:rsidRPr="00F47913">
              <w:t xml:space="preserve">         SRS</w:t>
            </w:r>
          </w:p>
          <w:p w:rsidR="00F47913" w:rsidRPr="00F47913" w:rsidRDefault="00F47913" w:rsidP="00F47913"/>
          <w:p w:rsidR="00F47913" w:rsidRPr="00F47913" w:rsidRDefault="00F47913" w:rsidP="00F47913"/>
          <w:p w:rsidR="00F47913" w:rsidRPr="00F47913" w:rsidRDefault="00F47913" w:rsidP="00F47913">
            <w:pPr>
              <w:rPr>
                <w:sz w:val="18"/>
                <w:szCs w:val="22"/>
              </w:rPr>
            </w:pPr>
            <w:r w:rsidRPr="00F47913">
              <w:t>URS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SRS1-1.3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SRS1-1.4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SRS1-2.1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SRS1-2.2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SRS1-2.3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SRS1-2.4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SRS1-3.1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SRS1-4.1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SRS1-4.2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SRS1-5.1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SRS1-5.2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SRS1-6.1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SRS1-6.2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SRS1-7.1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SRS1-7.2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SRS1-8.1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SRS1-8.2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SRS1-9.1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SRS1-9.2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SRS1-9.3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SRS1-10.1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SRS1-11.1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SRS1-11.2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SRS1-11.3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SRS1-11.4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SRS1-11.5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SRS1-12.1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SRS1-12.2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SRS1-12.3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SRS1-13.1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SRS1-13.2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SRS1-14.1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SRS1-14.2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SRS1-15.1</w:t>
            </w:r>
          </w:p>
        </w:tc>
        <w:tc>
          <w:tcPr>
            <w:tcW w:w="397" w:type="dxa"/>
            <w:textDirection w:val="tbRl"/>
          </w:tcPr>
          <w:p w:rsidR="00F47913" w:rsidRPr="00F47913" w:rsidRDefault="00F47913" w:rsidP="00F47913">
            <w:pPr>
              <w:ind w:left="113" w:right="113"/>
            </w:pPr>
            <w:r w:rsidRPr="00F47913">
              <w:t>SRS1-15.2</w:t>
            </w:r>
          </w:p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URS1-1</w:t>
            </w:r>
          </w:p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URS1-2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URS1-3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URS1-4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URS1-5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URS1-6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URS1-7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URS1-8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URS1-9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URS1-10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URS1-11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URS1-12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URS1-13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URS1-14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URS1-15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/>
        </w:tc>
      </w:tr>
      <w:tr w:rsidR="00F47913" w:rsidRPr="00F47913" w:rsidTr="00F47913">
        <w:trPr>
          <w:trHeight w:val="283"/>
        </w:trPr>
        <w:tc>
          <w:tcPr>
            <w:tcW w:w="1105" w:type="dxa"/>
          </w:tcPr>
          <w:p w:rsidR="00F47913" w:rsidRPr="00F47913" w:rsidRDefault="00F47913" w:rsidP="00F47913">
            <w:pPr>
              <w:rPr>
                <w:szCs w:val="22"/>
              </w:rPr>
            </w:pPr>
            <w:r w:rsidRPr="00F47913">
              <w:rPr>
                <w:szCs w:val="22"/>
              </w:rPr>
              <w:t>URS2-1</w:t>
            </w: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  <w:shd w:val="clear" w:color="auto" w:fill="000000" w:themeFill="text1"/>
          </w:tcPr>
          <w:p w:rsidR="00F47913" w:rsidRPr="00F47913" w:rsidRDefault="00F47913" w:rsidP="00F47913">
            <w:pPr>
              <w:rPr>
                <w:highlight w:val="black"/>
              </w:rPr>
            </w:pPr>
          </w:p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  <w:tc>
          <w:tcPr>
            <w:tcW w:w="397" w:type="dxa"/>
          </w:tcPr>
          <w:p w:rsidR="00F47913" w:rsidRPr="00F47913" w:rsidRDefault="00F47913" w:rsidP="00F47913"/>
        </w:tc>
      </w:tr>
    </w:tbl>
    <w:p w:rsidR="00AC7592" w:rsidRDefault="00AC7592">
      <w:pPr>
        <w:rPr>
          <w:sz w:val="18"/>
          <w:szCs w:val="22"/>
        </w:rPr>
      </w:pPr>
    </w:p>
    <w:p w:rsidR="00F47913" w:rsidRDefault="00F47913">
      <w:pPr>
        <w:rPr>
          <w:sz w:val="18"/>
          <w:szCs w:val="22"/>
        </w:rPr>
      </w:pPr>
    </w:p>
    <w:p w:rsidR="00F47913" w:rsidRDefault="00F47913">
      <w:pPr>
        <w:rPr>
          <w:sz w:val="18"/>
          <w:szCs w:val="22"/>
        </w:rPr>
      </w:pPr>
    </w:p>
    <w:p w:rsidR="00F47913" w:rsidRDefault="00F47913">
      <w:pPr>
        <w:rPr>
          <w:sz w:val="18"/>
          <w:szCs w:val="22"/>
        </w:rPr>
      </w:pPr>
    </w:p>
    <w:p w:rsidR="00F47913" w:rsidRDefault="00F47913">
      <w:pPr>
        <w:rPr>
          <w:sz w:val="18"/>
          <w:szCs w:val="22"/>
        </w:rPr>
      </w:pPr>
    </w:p>
    <w:p w:rsidR="00F47913" w:rsidRDefault="00F47913">
      <w:pPr>
        <w:rPr>
          <w:sz w:val="18"/>
          <w:szCs w:val="22"/>
        </w:rPr>
      </w:pPr>
    </w:p>
    <w:p w:rsidR="00F47913" w:rsidRDefault="00F47913">
      <w:pPr>
        <w:rPr>
          <w:sz w:val="18"/>
          <w:szCs w:val="22"/>
        </w:rPr>
      </w:pPr>
    </w:p>
    <w:p w:rsidR="00F47913" w:rsidRDefault="00F47913">
      <w:pPr>
        <w:rPr>
          <w:sz w:val="18"/>
          <w:szCs w:val="22"/>
        </w:rPr>
      </w:pPr>
    </w:p>
    <w:p w:rsidR="00F47913" w:rsidRDefault="00F47913">
      <w:pPr>
        <w:rPr>
          <w:sz w:val="18"/>
          <w:szCs w:val="22"/>
        </w:rPr>
      </w:pPr>
    </w:p>
    <w:p w:rsidR="00F47913" w:rsidRDefault="00F47913">
      <w:pPr>
        <w:rPr>
          <w:sz w:val="18"/>
          <w:szCs w:val="22"/>
        </w:rPr>
      </w:pPr>
    </w:p>
    <w:p w:rsidR="009C3BF6" w:rsidRDefault="009C3BF6">
      <w:pPr>
        <w:rPr>
          <w:sz w:val="18"/>
          <w:szCs w:val="22"/>
        </w:rPr>
      </w:pPr>
    </w:p>
    <w:p w:rsidR="009C3BF6" w:rsidRPr="00253AAC" w:rsidRDefault="009C3BF6" w:rsidP="009C3BF6">
      <w:pPr>
        <w:rPr>
          <w:sz w:val="32"/>
          <w:szCs w:val="40"/>
        </w:rPr>
      </w:pPr>
      <w:r w:rsidRPr="00253AAC">
        <w:rPr>
          <w:sz w:val="32"/>
          <w:szCs w:val="40"/>
        </w:rPr>
        <w:t>Traceability Matrix between Class/</w:t>
      </w:r>
      <w:r w:rsidR="00134B35">
        <w:rPr>
          <w:sz w:val="32"/>
          <w:szCs w:val="40"/>
        </w:rPr>
        <w:t>U</w:t>
      </w:r>
      <w:r w:rsidRPr="00253AAC">
        <w:rPr>
          <w:sz w:val="32"/>
          <w:szCs w:val="40"/>
        </w:rPr>
        <w:t>RS</w:t>
      </w:r>
    </w:p>
    <w:p w:rsidR="009C3BF6" w:rsidRDefault="009C3BF6">
      <w:pPr>
        <w:rPr>
          <w:sz w:val="18"/>
          <w:szCs w:val="22"/>
        </w:rPr>
      </w:pPr>
    </w:p>
    <w:tbl>
      <w:tblPr>
        <w:tblStyle w:val="TableGrid"/>
        <w:tblW w:w="12020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294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34B35" w:rsidRPr="00F47913" w:rsidTr="00134B35">
        <w:trPr>
          <w:cantSplit/>
          <w:trHeight w:val="1134"/>
        </w:trPr>
        <w:tc>
          <w:tcPr>
            <w:tcW w:w="2948" w:type="dxa"/>
            <w:tcBorders>
              <w:tl2br w:val="single" w:sz="4" w:space="0" w:color="000000"/>
            </w:tcBorders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r w:rsidRPr="00134B35">
              <w:rPr>
                <w:sz w:val="28"/>
                <w:szCs w:val="36"/>
              </w:rPr>
              <w:t xml:space="preserve">                                   </w:t>
            </w:r>
            <w:r>
              <w:rPr>
                <w:sz w:val="28"/>
                <w:szCs w:val="36"/>
              </w:rPr>
              <w:t>U</w:t>
            </w:r>
            <w:r w:rsidRPr="00134B35">
              <w:rPr>
                <w:sz w:val="28"/>
                <w:szCs w:val="36"/>
              </w:rPr>
              <w:t>RS</w:t>
            </w:r>
          </w:p>
          <w:p w:rsidR="00134B35" w:rsidRPr="00134B35" w:rsidRDefault="00134B35" w:rsidP="00134B35">
            <w:pPr>
              <w:rPr>
                <w:sz w:val="28"/>
                <w:szCs w:val="36"/>
              </w:rPr>
            </w:pPr>
          </w:p>
          <w:p w:rsidR="00134B35" w:rsidRPr="00134B35" w:rsidRDefault="00134B35" w:rsidP="00134B35">
            <w:pPr>
              <w:rPr>
                <w:sz w:val="28"/>
                <w:szCs w:val="36"/>
              </w:rPr>
            </w:pPr>
          </w:p>
          <w:p w:rsidR="00134B35" w:rsidRPr="00134B35" w:rsidRDefault="00134B35" w:rsidP="00134B35">
            <w:pPr>
              <w:rPr>
                <w:sz w:val="28"/>
                <w:szCs w:val="36"/>
              </w:rPr>
            </w:pPr>
            <w:r w:rsidRPr="00134B35">
              <w:rPr>
                <w:sz w:val="28"/>
                <w:szCs w:val="36"/>
              </w:rPr>
              <w:t>Class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URS1-1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URS1-2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URS1-3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URS1-4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URS1-5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URS1-6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URS1-7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URS1-8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URS1-9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URS1-10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URS1-11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URS1-12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URS1-13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URS1-14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URS1-15</w:t>
            </w:r>
          </w:p>
        </w:tc>
        <w:tc>
          <w:tcPr>
            <w:tcW w:w="567" w:type="dxa"/>
            <w:textDirection w:val="tbRl"/>
          </w:tcPr>
          <w:p w:rsidR="00134B35" w:rsidRPr="00134B35" w:rsidRDefault="00134B35" w:rsidP="00134B35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URS2-1</w:t>
            </w: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r w:rsidRPr="00134B35">
              <w:rPr>
                <w:sz w:val="28"/>
                <w:szCs w:val="36"/>
              </w:rPr>
              <w:t>Product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740FAE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r w:rsidRPr="00134B35">
              <w:rPr>
                <w:sz w:val="28"/>
                <w:szCs w:val="36"/>
              </w:rPr>
              <w:t>History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r w:rsidRPr="00134B35">
              <w:rPr>
                <w:sz w:val="28"/>
                <w:szCs w:val="36"/>
              </w:rPr>
              <w:t>Cart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740FAE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r w:rsidRPr="00134B35">
              <w:rPr>
                <w:sz w:val="28"/>
                <w:szCs w:val="36"/>
              </w:rPr>
              <w:t>Customer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ProductController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740FAE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HistoryController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CartController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740FAE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CustomerController</w:t>
            </w:r>
            <w:proofErr w:type="spellEnd"/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RegisterController</w:t>
            </w:r>
            <w:proofErr w:type="spellEnd"/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740FAE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LoginLogoutController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ProductDAOImpl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740FAE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HistoryDAOImpl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CartDAOImpl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CustomerDAOImpl</w:t>
            </w:r>
            <w:proofErr w:type="spellEnd"/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ProductServiceImpl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740FAE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HistoryServiceImpl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CartServiceImpl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740FAE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CustomerServiceImpl</w:t>
            </w:r>
            <w:proofErr w:type="spellEnd"/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  <w:rPr>
                <w:highlight w:val="black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  <w:tr w:rsidR="00134B35" w:rsidRPr="00F47913" w:rsidTr="00134B35">
        <w:trPr>
          <w:trHeight w:val="283"/>
        </w:trPr>
        <w:tc>
          <w:tcPr>
            <w:tcW w:w="2948" w:type="dxa"/>
          </w:tcPr>
          <w:p w:rsidR="00134B35" w:rsidRPr="00134B35" w:rsidRDefault="00134B35" w:rsidP="00134B35">
            <w:pPr>
              <w:rPr>
                <w:sz w:val="28"/>
                <w:szCs w:val="36"/>
              </w:rPr>
            </w:pPr>
            <w:proofErr w:type="spellStart"/>
            <w:r w:rsidRPr="00134B35">
              <w:rPr>
                <w:sz w:val="28"/>
                <w:szCs w:val="36"/>
              </w:rPr>
              <w:t>DatabaseServiceImpl</w:t>
            </w:r>
            <w:proofErr w:type="spellEnd"/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134B35" w:rsidRDefault="00134B35" w:rsidP="00134B35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  <w:rPr>
                <w:highlight w:val="black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34B35" w:rsidRPr="00F47913" w:rsidRDefault="00134B35" w:rsidP="00134B35">
            <w:pPr>
              <w:jc w:val="center"/>
            </w:pPr>
          </w:p>
        </w:tc>
      </w:tr>
    </w:tbl>
    <w:p w:rsidR="009C3BF6" w:rsidRDefault="009C3BF6">
      <w:pPr>
        <w:rPr>
          <w:sz w:val="18"/>
          <w:szCs w:val="22"/>
        </w:rPr>
      </w:pPr>
    </w:p>
    <w:p w:rsidR="009C3BF6" w:rsidRDefault="009C3BF6">
      <w:pPr>
        <w:rPr>
          <w:sz w:val="18"/>
          <w:szCs w:val="22"/>
        </w:rPr>
      </w:pPr>
    </w:p>
    <w:p w:rsidR="009C3BF6" w:rsidRDefault="009C3BF6">
      <w:pPr>
        <w:rPr>
          <w:sz w:val="18"/>
          <w:szCs w:val="22"/>
        </w:rPr>
      </w:pPr>
    </w:p>
    <w:p w:rsidR="009C3BF6" w:rsidRDefault="009C3BF6">
      <w:pPr>
        <w:rPr>
          <w:sz w:val="18"/>
          <w:szCs w:val="22"/>
        </w:rPr>
      </w:pPr>
    </w:p>
    <w:p w:rsidR="009C3BF6" w:rsidRDefault="009C3BF6">
      <w:pPr>
        <w:rPr>
          <w:sz w:val="18"/>
          <w:szCs w:val="22"/>
        </w:rPr>
      </w:pPr>
    </w:p>
    <w:p w:rsidR="009C3BF6" w:rsidRPr="00253AAC" w:rsidRDefault="009C3BF6" w:rsidP="009C3BF6">
      <w:pPr>
        <w:rPr>
          <w:sz w:val="32"/>
          <w:szCs w:val="40"/>
        </w:rPr>
      </w:pPr>
      <w:r w:rsidRPr="00253AAC">
        <w:rPr>
          <w:sz w:val="32"/>
          <w:szCs w:val="40"/>
        </w:rPr>
        <w:t>Traceability Matrix between URS/Sequence</w:t>
      </w:r>
    </w:p>
    <w:p w:rsidR="009C3BF6" w:rsidRPr="00A525DF" w:rsidRDefault="009C3BF6" w:rsidP="009C3BF6">
      <w:pPr>
        <w:rPr>
          <w:sz w:val="20"/>
          <w:szCs w:val="24"/>
        </w:rPr>
      </w:pPr>
    </w:p>
    <w:tbl>
      <w:tblPr>
        <w:tblStyle w:val="TableGrid"/>
        <w:tblW w:w="9610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280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3EC9" w:rsidRPr="00F47913" w:rsidTr="00A73EC9">
        <w:trPr>
          <w:cantSplit/>
          <w:trHeight w:val="1134"/>
        </w:trPr>
        <w:tc>
          <w:tcPr>
            <w:tcW w:w="2806" w:type="dxa"/>
            <w:tcBorders>
              <w:tl2br w:val="single" w:sz="4" w:space="0" w:color="000000"/>
            </w:tcBorders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 xml:space="preserve">               Sequence</w:t>
            </w:r>
          </w:p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SD-1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2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3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4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5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6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7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8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9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10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11</w:t>
            </w:r>
          </w:p>
        </w:tc>
        <w:tc>
          <w:tcPr>
            <w:tcW w:w="567" w:type="dxa"/>
            <w:textDirection w:val="tbRl"/>
          </w:tcPr>
          <w:p w:rsidR="00A73EC9" w:rsidRPr="00A525DF" w:rsidRDefault="00A73EC9" w:rsidP="00A525DF">
            <w:pPr>
              <w:ind w:left="113" w:right="113"/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SD-</w:t>
            </w:r>
            <w:r>
              <w:rPr>
                <w:sz w:val="32"/>
                <w:szCs w:val="40"/>
              </w:rPr>
              <w:t>12</w:t>
            </w: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URS1-1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URS1-2</w:t>
            </w: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URS1-3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URS1-4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URS1-5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URS1-6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URS1-7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URS1-8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URS1-9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URS1-10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URS1-11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URS1-12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URS1-13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URS1-14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t>URS1-15</w:t>
            </w: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  <w:tr w:rsidR="00A73EC9" w:rsidRPr="00F47913" w:rsidTr="00A73EC9">
        <w:trPr>
          <w:trHeight w:val="283"/>
        </w:trPr>
        <w:tc>
          <w:tcPr>
            <w:tcW w:w="2806" w:type="dxa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  <w:r w:rsidRPr="00A525DF">
              <w:rPr>
                <w:sz w:val="32"/>
                <w:szCs w:val="40"/>
              </w:rPr>
              <w:lastRenderedPageBreak/>
              <w:t>URS2-1</w:t>
            </w:r>
          </w:p>
        </w:tc>
        <w:tc>
          <w:tcPr>
            <w:tcW w:w="567" w:type="dxa"/>
            <w:shd w:val="clear" w:color="auto" w:fill="000000" w:themeFill="text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  <w:highlight w:val="black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73EC9" w:rsidRPr="00A525DF" w:rsidRDefault="00A73EC9" w:rsidP="00A525DF">
            <w:pPr>
              <w:rPr>
                <w:sz w:val="32"/>
                <w:szCs w:val="40"/>
              </w:rPr>
            </w:pPr>
          </w:p>
        </w:tc>
      </w:tr>
    </w:tbl>
    <w:p w:rsidR="009C3BF6" w:rsidRPr="00F47913" w:rsidRDefault="009C3BF6" w:rsidP="009C3BF6">
      <w:pPr>
        <w:rPr>
          <w:sz w:val="18"/>
          <w:szCs w:val="22"/>
        </w:rPr>
      </w:pPr>
    </w:p>
    <w:p w:rsidR="009C3BF6" w:rsidRPr="00F47913" w:rsidRDefault="009C3BF6">
      <w:pPr>
        <w:rPr>
          <w:sz w:val="18"/>
          <w:szCs w:val="22"/>
        </w:rPr>
      </w:pPr>
    </w:p>
    <w:sectPr w:rsidR="009C3BF6" w:rsidRPr="00F47913" w:rsidSect="00F4791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13"/>
    <w:rsid w:val="000E3AA5"/>
    <w:rsid w:val="00134B35"/>
    <w:rsid w:val="00181AB8"/>
    <w:rsid w:val="00253AAC"/>
    <w:rsid w:val="003A441D"/>
    <w:rsid w:val="004C5EED"/>
    <w:rsid w:val="00536665"/>
    <w:rsid w:val="00655C68"/>
    <w:rsid w:val="00740FAE"/>
    <w:rsid w:val="009C3BF6"/>
    <w:rsid w:val="00A525DF"/>
    <w:rsid w:val="00A73EC9"/>
    <w:rsid w:val="00AC4F39"/>
    <w:rsid w:val="00AC7592"/>
    <w:rsid w:val="00C06B23"/>
    <w:rsid w:val="00F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8A84-6B8B-44ED-9833-6CFF78F6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Athimet Amornpeerasit</dc:creator>
  <cp:keywords/>
  <dc:description/>
  <cp:lastModifiedBy>Athimet Amornpeerasit</cp:lastModifiedBy>
  <cp:revision>10</cp:revision>
  <dcterms:created xsi:type="dcterms:W3CDTF">2014-02-13T01:40:00Z</dcterms:created>
  <dcterms:modified xsi:type="dcterms:W3CDTF">2014-02-13T03:52:00Z</dcterms:modified>
</cp:coreProperties>
</file>