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注册页面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bookmarkStart w:id="23" w:name="_GoBack"/>
          <w:bookmarkEnd w:id="23"/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计科11804班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李悦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1804240902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918"/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bookmarkStart w:id="1" w:name="_Toc11067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设计一个注册页面，手机验证码发送，将注册的用户信息放入数据库中。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黑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1.1</w:t>
      </w:r>
      <w:r>
        <w:rPr>
          <w:rFonts w:hint="eastAsia"/>
          <w:sz w:val="28"/>
          <w:szCs w:val="28"/>
        </w:rPr>
        <w:t>用户</w:t>
      </w:r>
      <w:bookmarkEnd w:id="1"/>
      <w:r>
        <w:rPr>
          <w:rFonts w:hint="eastAsia"/>
          <w:sz w:val="28"/>
          <w:szCs w:val="28"/>
          <w:lang w:val="en-US" w:eastAsia="zh-CN"/>
        </w:rPr>
        <w:t>注册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当程序运行时，显示</w:t>
      </w:r>
      <w:r>
        <w:rPr>
          <w:rFonts w:hint="eastAsia"/>
          <w:sz w:val="21"/>
          <w:szCs w:val="21"/>
          <w:lang w:val="en-US" w:eastAsia="zh-CN"/>
        </w:rPr>
        <w:t>注册所需要填写的个人信息。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个人信息有用户名、密码、Email、姓名、手机号、性别、出生日期。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1.2邮箱激活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注册成功后，跳转邮箱激活页面。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5606"/>
      <w:r>
        <w:rPr>
          <w:rFonts w:hint="eastAsia"/>
          <w:sz w:val="28"/>
          <w:szCs w:val="28"/>
          <w:lang w:val="en-US" w:eastAsia="zh-CN"/>
        </w:rPr>
        <w:t>1.3主菜单</w:t>
      </w:r>
      <w:bookmarkEnd w:id="2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运行tomcat</w:t>
      </w:r>
      <w:r>
        <w:rPr>
          <w:rFonts w:hint="eastAsia"/>
          <w:sz w:val="21"/>
          <w:szCs w:val="21"/>
        </w:rPr>
        <w:t>，进入系统主界面，如下：</w:t>
      </w:r>
    </w:p>
    <w:p/>
    <w:p>
      <w:pPr>
        <w:jc w:val="center"/>
      </w:pPr>
      <w:r>
        <w:drawing>
          <wp:inline distT="0" distB="0" distL="114300" distR="114300">
            <wp:extent cx="4406900" cy="262445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7787" t="309" r="18776" b="2513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25934"/>
      <w:r>
        <w:rPr>
          <w:rFonts w:hint="eastAsia"/>
          <w:sz w:val="28"/>
          <w:szCs w:val="28"/>
          <w:lang w:val="en-US" w:eastAsia="zh-CN"/>
        </w:rPr>
        <w:t>1.3各项功能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1502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bookmarkEnd w:id="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表单校验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用户名：单词字符，长度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位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密码：单词字符，长度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位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.email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：邮件格式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姓名：非空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手机号：手机号格式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出生日期：非空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验证码：非空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注册成功</w:t>
      </w:r>
    </w:p>
    <w:p>
      <w:pPr>
        <w:numPr>
          <w:numId w:val="0"/>
        </w:num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2.1输入信息注册：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39870" cy="2453640"/>
            <wp:effectExtent l="0" t="0" r="1397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2.2注册成功跳转页面</w:t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eastAsia="zh-CN"/>
        </w:rPr>
      </w:pPr>
      <w:r>
        <w:drawing>
          <wp:inline distT="0" distB="0" distL="114300" distR="114300">
            <wp:extent cx="3642995" cy="1845945"/>
            <wp:effectExtent l="0" t="0" r="1460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5" w:name="_Toc3007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5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2.1数据库表</w:t>
      </w:r>
    </w:p>
    <w:p>
      <w:r>
        <w:drawing>
          <wp:inline distT="0" distB="0" distL="114300" distR="114300">
            <wp:extent cx="4797425" cy="1292860"/>
            <wp:effectExtent l="0" t="0" r="3175" b="254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rcRect l="506" r="8426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图2.1.1数据库表</w:t>
      </w:r>
    </w:p>
    <w:p>
      <w:pPr>
        <w:jc w:val="center"/>
      </w:pPr>
      <w:r>
        <w:drawing>
          <wp:inline distT="0" distB="0" distL="114300" distR="114300">
            <wp:extent cx="5268595" cy="385445"/>
            <wp:effectExtent l="0" t="0" r="4445" b="1079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图2.1.2数据库表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7966"/>
      <w:r>
        <w:rPr>
          <w:rFonts w:hint="eastAsia"/>
          <w:sz w:val="28"/>
          <w:szCs w:val="28"/>
          <w:lang w:val="en-US" w:eastAsia="zh-CN"/>
        </w:rPr>
        <w:t>2.2 ER图</w:t>
      </w:r>
      <w:bookmarkEnd w:id="6"/>
    </w:p>
    <w:p>
      <w:pPr>
        <w:numPr>
          <w:ilvl w:val="0"/>
          <w:numId w:val="0"/>
        </w:numPr>
        <w:ind w:leftChars="0"/>
        <w:jc w:val="center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1036320" cy="227076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数据库ER图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29934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对于用户功能模块，共设计如下5个类。</w:t>
      </w:r>
    </w:p>
    <w:p>
      <w:pPr>
        <w:numPr>
          <w:ilvl w:val="0"/>
          <w:numId w:val="2"/>
        </w:numPr>
      </w:pPr>
      <w:r>
        <w:t>VO实体类</w:t>
      </w:r>
      <w:r>
        <w:rPr>
          <w:rFonts w:hint="eastAsia"/>
          <w:lang w:val="en-US" w:eastAsia="zh-CN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</w:p>
    <w:p>
      <w:pPr>
        <w:numPr>
          <w:ilvl w:val="0"/>
          <w:numId w:val="2"/>
        </w:numPr>
      </w:pPr>
      <w:r>
        <w:t>DAO接口</w:t>
      </w:r>
      <w:r>
        <w:rPr>
          <w:rFonts w:hint="eastAsia"/>
          <w:lang w:val="en-US" w:eastAsia="zh-CN"/>
        </w:rPr>
        <w:t>IUserDAO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（通常称为CRUD）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>
      <w:pPr>
        <w:numPr>
          <w:ilvl w:val="0"/>
          <w:numId w:val="2"/>
        </w:numPr>
      </w:pPr>
      <w:r>
        <w:t>DAO实现类</w:t>
      </w:r>
      <w:r>
        <w:rPr>
          <w:rFonts w:hint="eastAsia"/>
          <w:lang w:val="en-US" w:eastAsia="zh-CN"/>
        </w:rPr>
        <w:t>UserDAOImpl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DAO接口的真实实现类，主要完成具体数据库操作，但不负责数据库的打开和关闭。</w:t>
      </w:r>
    </w:p>
    <w:p>
      <w:pPr>
        <w:numPr>
          <w:ilvl w:val="0"/>
          <w:numId w:val="2"/>
        </w:numPr>
      </w:pPr>
      <w:r>
        <w:t>DAO工厂类</w:t>
      </w:r>
      <w:r>
        <w:rPr>
          <w:rFonts w:hint="eastAsia"/>
          <w:lang w:val="en-US" w:eastAsia="zh-CN"/>
        </w:rPr>
        <w:t>DAOFactory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通过工厂类取得一个DAO的实例化对象</w:t>
      </w:r>
    </w:p>
    <w:p>
      <w:pPr>
        <w:numPr>
          <w:ilvl w:val="0"/>
          <w:numId w:val="2"/>
        </w:numPr>
      </w:pPr>
      <w:r>
        <w:rPr>
          <w:rFonts w:hint="eastAsia"/>
        </w:rPr>
        <w:t>业务逻辑实现类</w:t>
      </w:r>
      <w:r>
        <w:rPr>
          <w:rFonts w:hint="eastAsia"/>
          <w:lang w:val="en-US" w:eastAsia="zh-CN"/>
        </w:rPr>
        <w:t>UserService</w:t>
      </w:r>
      <w:r>
        <w:rPr>
          <w:rFonts w:hint="eastAsia"/>
        </w:rP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*******************：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721100"/>
            <wp:effectExtent l="0" t="0" r="571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图2-3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0099"/>
      <w:r>
        <w:rPr>
          <w:rFonts w:hint="eastAsia"/>
          <w:sz w:val="28"/>
          <w:szCs w:val="28"/>
          <w:lang w:val="en-US" w:eastAsia="zh-CN"/>
        </w:rPr>
        <w:t>2.4 UML时序图（Sequence Diagram）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9" w:name="_Toc1869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2.4.1 系统</w:t>
      </w:r>
      <w:bookmarkEnd w:id="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0810" cy="1976120"/>
            <wp:effectExtent l="0" t="0" r="1270" b="5080"/>
            <wp:docPr id="13" name="图片 13" descr="1.注册功能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.注册功能分析"/>
                    <pic:cNvPicPr>
                      <a:picLocks noChangeAspect="1"/>
                    </pic:cNvPicPr>
                  </pic:nvPicPr>
                  <pic:blipFill>
                    <a:blip r:embed="rId13"/>
                    <a:srcRect r="1049" b="3203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图2.4.1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0" w:name="_Toc21617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1309"/>
      <w:r>
        <w:rPr>
          <w:rFonts w:hint="eastAsia"/>
          <w:sz w:val="28"/>
          <w:szCs w:val="28"/>
          <w:lang w:val="en-US" w:eastAsia="zh-CN"/>
        </w:rPr>
        <w:t>3.1 项目结构</w:t>
      </w:r>
      <w:bookmarkEnd w:id="11"/>
    </w:p>
    <w:p>
      <w:pPr>
        <w:jc w:val="center"/>
      </w:pPr>
      <w:r>
        <w:drawing>
          <wp:inline distT="0" distB="0" distL="114300" distR="114300">
            <wp:extent cx="4533265" cy="5712460"/>
            <wp:effectExtent l="0" t="0" r="8255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1883" b="133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图3.1项目结构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9071"/>
      <w:r>
        <w:rPr>
          <w:rFonts w:hint="eastAsia"/>
          <w:sz w:val="28"/>
          <w:szCs w:val="28"/>
          <w:lang w:val="en-US" w:eastAsia="zh-CN"/>
        </w:rPr>
        <w:t>3.2 配置文件</w:t>
      </w:r>
      <w:bookmarkEnd w:id="12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3" w:name="_Toc3005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druid.properties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13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bookmarkStart w:id="14" w:name="_Toc32495"/>
      <w:r>
        <w:rPr>
          <w:rFonts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driverClassName=com.mysql.jdbc.Driver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url=jdbc:mysql: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///web_kechengsheji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username=root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password=root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initialSize=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maxActive=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maxWait=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3000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web.xml文件</w:t>
      </w:r>
      <w:bookmarkEnd w:id="1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web.xml文件是用来初始化配置信息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bookmarkStart w:id="15" w:name="_Toc1029"/>
      <w:r>
        <w:rPr>
          <w:rFonts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&lt;!DOCTYPE web-app PUBLIC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"-//Sun Microsystems, Inc.//DTD Web Application 2.3//EN"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"http://java.sun.com/dtd/web-app_2_3.dtd"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&lt;web-app&gt;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&lt;display-name&gt;Archetype Created Web Application&lt;/display-name&gt;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&lt;/web-app&gt;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r>
        <w:rPr>
          <w:rFonts w:hint="eastAsia"/>
          <w:sz w:val="28"/>
          <w:szCs w:val="28"/>
          <w:lang w:val="en-US" w:eastAsia="zh-CN"/>
        </w:rPr>
        <w:t>User.java</w:t>
      </w:r>
      <w:bookmarkEnd w:id="15"/>
    </w:p>
    <w:p>
      <w:pPr>
        <w:rPr>
          <w:rFonts w:hint="default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3.3.1User的实体类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java.io.Serializable;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用户实体类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Serializable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uid;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//用户id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username;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//用户名，账号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password;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name;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//真实姓名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birthday;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//出生日期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sex;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//男或女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telephone;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//手机号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email;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//邮箱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status;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//激活状态，Y代表激活，N代表未激活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code;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//激活码（要求唯一）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无参构造方法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有参构方法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username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password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birthday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sex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telephone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email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status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code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uid, String username, String password, String name, String birthday, String sex, String telephone, String email, String status, String code)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.uid = uid;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.username = username;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.password = password;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.name = 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.birthday = birthday;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.sex = sex;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.telephone = telephone;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.email = email;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.status = status;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.code 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uid)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.uid = uid;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getUsername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username;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setUsername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username)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.username = username;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getPassword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password;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setPassword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password)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.password = password;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name)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.name = 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getBirthday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birthday;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setBirthday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birthday)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.birthday = birthday;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getSex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setSex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sex)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.sex = sex;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getTelephone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telephone;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setTelephone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telephone)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.telephone = telephone;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getEmail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email;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setEmail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email)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.email = email;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getStatus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status;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setStatus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status)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.status = status;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getCode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setCode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code)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.code 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3.3.2</w:t>
      </w:r>
      <w:r>
        <w:rPr>
          <w:rFonts w:hint="default" w:ascii="楷体" w:hAnsi="楷体" w:eastAsia="楷体" w:cs="楷体"/>
          <w:b/>
          <w:kern w:val="2"/>
          <w:sz w:val="24"/>
          <w:szCs w:val="24"/>
          <w:lang w:val="en-US" w:eastAsia="zh-CN" w:bidi="ar-SA"/>
        </w:rPr>
        <w:t>ResultInfo</w:t>
      </w: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的实体类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用于封装后端返回前端数据对象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vo;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java.io.Serializable;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java.util.Objects;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用于封装后端返回前端数据对象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Serializable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flag;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//后端返回结果正常为true，发生异常返回false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Object data;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//后端返回结果数据对象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errorMsg;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//发生异常的错误消息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//无参构造方法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flag)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有参构造方法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flag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errorMsg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flag, String errorMsg)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.errorMsg =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有参构造方法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flag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errorMsg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flag, Object data, String errorMsg)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.data = 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.errorMsg =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isFlag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setFlag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flag)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Object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(Object data)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.data = 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getErrorMsg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setErrorMsg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errorMsg)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.errorMsg =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6" w:name="_Toc18118"/>
      <w:r>
        <w:rPr>
          <w:rFonts w:hint="eastAsia"/>
          <w:sz w:val="28"/>
          <w:szCs w:val="28"/>
          <w:lang w:val="en-US" w:eastAsia="zh-CN"/>
        </w:rPr>
        <w:t>3.4接口类UserDAO.java</w:t>
      </w:r>
      <w:bookmarkEnd w:id="16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实现对数据库t_user表中的增删查改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dao;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vo.User;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UserDao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根据用户名查询用户信息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username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@return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User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findByUsername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(String username);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用户保存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user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(User user);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User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findByCode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(String code);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updateStatus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(User user);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User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findByUsernameAndPassword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(String username, String password);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PMingLiU"/>
          <w:sz w:val="28"/>
          <w:szCs w:val="28"/>
          <w:lang w:val="en-US" w:eastAsia="zh-TW"/>
        </w:rPr>
      </w:pPr>
      <w:bookmarkStart w:id="17" w:name="_Toc31016"/>
      <w:r>
        <w:rPr>
          <w:rFonts w:hint="eastAsia"/>
          <w:sz w:val="28"/>
          <w:szCs w:val="28"/>
          <w:lang w:val="en-US" w:eastAsia="zh-CN"/>
        </w:rPr>
        <w:t>3.6 工具包Util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8" w:name="_Toc2047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3.6.1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JDBCUtils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.java</w:t>
      </w:r>
      <w:bookmarkEnd w:id="18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实现数据库的连接和释放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utils;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com.alibaba.druid.pool.DruidDataSourceFactory;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javax.sql.DataSource;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java.io.IOException;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java.io.InputStream;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java.sql.Connection;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java.sql.ResultSet;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java.sql.SQLException;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java.sql.Statement;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java.util.Properties;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1. 声明静态数据源成员变量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2. 创建连接池对象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3. 定义公有的得到数据源的方法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4. 定义得到连接对象的方法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5. 定义关闭资源的方法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JDBCUtils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1. 声明静态数据源成员变量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DataSource ds;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2. 创建连接池对象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加载配置文件中的数据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InputStream is = JDBCUtils.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getClassLoader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getResourceAsStream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druid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");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Properties pp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Properties();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pp.load(is);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创建连接池，使用配置文件中的参数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ds = DruidDataSourceFactory.createDataSource(pp);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(IOException e)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e.printStackTrace();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(Exception e)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e.printStackTrace();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3. 定义公有的得到数据源的方法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DataSource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getDataSource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4. 定义得到连接对象的方法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Connection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SQLException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ds.getConnection();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5.定义关闭资源的方法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(Connection conn, Statement stmt, ResultSet rs)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(rs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rs.close();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(SQLException e)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(stmt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stmt.close();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(SQLException e)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(conn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conn.close();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(SQLException e)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6.重载关闭方法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(Connection conn, Statement stmt)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close(conn, stmt,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9" w:name="_Toc1285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3.6.2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MailUtils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.java</w:t>
      </w:r>
      <w:bookmarkEnd w:id="19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发送邮件的工具类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utils;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javax.mail.*;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javax.mail.internet.InternetAddress;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javax.mail.internet.MimeMessage;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java.util.Properties;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发邮件工具类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这个工具类测试有问题  好像是javamail更新用不了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MailUtils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String USER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"12295427494@qq.com"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发件人称号，同邮箱地址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PASSWORD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"uamvpeeapvpmifii"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如果是qq邮箱可以使户端授权码，或者登录密码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to 收件人邮箱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text 邮件正文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title 标题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 发送验证信息的邮件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sendMail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 to, String text, String title){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Properties props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Properties();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"mail.smtp.auth"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"mail.smtp.host"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"smtp.qq.com"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发件人的账号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"mail.user"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USER);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//发件人的密码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"mail.password"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PASSWORD);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构建授权信息，用于进行SMTP进行身份验证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Authenticator authenticator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Authenticator()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@Override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PasswordAuthentication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getPasswordAuthentication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用户名、密码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String userName = props.getProperty(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"mail.user"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String password = props.getProperty(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"mail.password"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PasswordAuthentication(userName, password);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使用环境属性和授权信息，创建邮件会话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Session mailSession = Session.getInstance(props, authenticator);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创建邮件消息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MimeMessage message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MimeMessage(mailSession);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设置发件人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String username = props.getProperty(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"mail.user"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InternetAddress form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InternetAddress(username);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message.setFrom(form);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设置收件人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InternetAddress toAddress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InternetAddress(to);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message.setRecipient(Message.RecipientType.TO, toAddress);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设置邮件标题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message.setSubject(title);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设置邮件的内容体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message.setContent(text,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"text/html;charset=UTF-8"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发送邮件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Transport.send(message);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(Exception e){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e.printStackTrace();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(String[] args)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Exception {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做测试用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MailUtils.sendMail(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"2073889802@qq.com"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"你好，这是一封测试邮件，无需回复。"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"测试邮件"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"successful"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0" w:name="_Toc2752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3.6.3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MailUtils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.java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产生UUID随机字符串工具类</w:t>
      </w:r>
      <w:r>
        <w:rPr>
          <w:rFonts w:hint="eastAsia"/>
          <w:sz w:val="21"/>
          <w:szCs w:val="21"/>
          <w:lang w:val="en-US" w:eastAsia="zh-CN"/>
        </w:rPr>
        <w:t>（用于验证邮箱的激活）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utils;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java.util.UUID;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产生UUID随机字符串工具类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UuidUtil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UuidUtil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(){}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getUuid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UUID.randomUUID().toString().replace(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* 测试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(String[] args)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3.7 服务层（实现类）</w:t>
      </w:r>
      <w:r>
        <w:rPr>
          <w:rFonts w:hint="default"/>
          <w:sz w:val="28"/>
          <w:szCs w:val="28"/>
          <w:lang w:val="en-US" w:eastAsia="zh-CN"/>
        </w:rPr>
        <w:t>UserServiceImpl</w:t>
      </w:r>
      <w:r>
        <w:rPr>
          <w:rFonts w:hint="eastAsia"/>
          <w:sz w:val="28"/>
          <w:szCs w:val="28"/>
          <w:lang w:val="en-US" w:eastAsia="zh-CN"/>
        </w:rPr>
        <w:t>.java</w:t>
      </w:r>
      <w:bookmarkEnd w:id="20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service.impl;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dao.UserDao;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dao.impl.UserDaoImpl;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service.UserService;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utils.MailUtils;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utils.UuidUtil;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vo.User;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UserServiceImpl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UserService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UserDao userDao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UserDaoImpl();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注册用户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user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@return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(User user)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//1.根据用户名查询用户对象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User u = userDao.findByUsername(user.getUsername());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//判断u是否为null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(u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//用户名存在，注册失败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//2.保存用户信息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//2.1设置激活码，唯一字符串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user.setCode(UuidUtil.getUuid());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//2.2设置激活状态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user.setStatus(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userDao.save(user);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//3.激活邮件发送，邮件正文？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String content=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"注册邮箱注册邮箱 作者：李悦"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+user.getCode();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MailUtils.sendMail(user.getEmail(),content,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"激活邮件"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激活用户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@return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active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(String code)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//1.根据激活码查询用户对象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User user = userDao.findByCode(code);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(user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//2.调用dao的修改激活状态的方法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userDao.updateStatus(user);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21" w:name="_Toc21426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21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4.1注册成功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4.1.1填写信息(这里以我个人信息为例)</w:t>
      </w:r>
    </w:p>
    <w:p>
      <w:r>
        <w:drawing>
          <wp:inline distT="0" distB="0" distL="114300" distR="114300">
            <wp:extent cx="5267325" cy="3201035"/>
            <wp:effectExtent l="0" t="0" r="5715" b="146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4.1.2注册成功跳转页面</w:t>
      </w:r>
    </w:p>
    <w:p>
      <w:r>
        <w:drawing>
          <wp:inline distT="0" distB="0" distL="114300" distR="114300">
            <wp:extent cx="5266690" cy="2562225"/>
            <wp:effectExtent l="0" t="0" r="6350" b="133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4.1.3刷新数据库中表的信息</w:t>
      </w:r>
    </w:p>
    <w:p>
      <w:r>
        <w:drawing>
          <wp:inline distT="0" distB="0" distL="114300" distR="114300">
            <wp:extent cx="5266055" cy="248920"/>
            <wp:effectExtent l="0" t="0" r="6985" b="1016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4.2多次注册后刷新数据库中表的信息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7180"/>
            <wp:effectExtent l="0" t="0" r="6985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4.2注册失败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4.2.1主键重复（用户名）</w:t>
      </w:r>
    </w:p>
    <w:p>
      <w:r>
        <w:drawing>
          <wp:inline distT="0" distB="0" distL="114300" distR="114300">
            <wp:extent cx="5270500" cy="3261360"/>
            <wp:effectExtent l="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4.2.2邮件格式错误（Email方框变红）</w:t>
      </w:r>
    </w:p>
    <w:p>
      <w:r>
        <w:drawing>
          <wp:inline distT="0" distB="0" distL="114300" distR="114300">
            <wp:extent cx="5271770" cy="3184525"/>
            <wp:effectExtent l="0" t="0" r="1270" b="63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4.2.3密码或用户名不合规范</w:t>
      </w:r>
    </w:p>
    <w:p>
      <w:r>
        <w:drawing>
          <wp:inline distT="0" distB="0" distL="114300" distR="114300">
            <wp:extent cx="5343525" cy="3237230"/>
            <wp:effectExtent l="0" t="0" r="5715" b="889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.2.4验证码错误</w:t>
      </w:r>
    </w:p>
    <w:p>
      <w:r>
        <w:drawing>
          <wp:inline distT="0" distB="0" distL="114300" distR="114300">
            <wp:extent cx="5272405" cy="3160395"/>
            <wp:effectExtent l="0" t="0" r="63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2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22"/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自己在完成这个功能的时候，比较偏向于后端，前端的样式和布局有参考之前写过的项目。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设计是使用手机验证码进行注册，去网上查找api的时候，查到了一个免费有保证的api,但我的申请被驳回了。将手机验证改成了邮箱验证，因为javaMail中封装好了，邮箱验证，在网上查找资料，找到相应的工具类，注册这一步要轻松很多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但是我在进行邮件发送测试的时候系统出现了以下报错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990600"/>
            <wp:effectExtent l="0" t="0" r="3175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查看我相应测试类的代码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421640"/>
            <wp:effectExtent l="0" t="0" r="5715" b="508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程序是没有问题的，能够输出successful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后来上网查找博客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292225"/>
            <wp:effectExtent l="0" t="0" r="14605" b="317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是设置部分的授权码没有开启，我将三个授权码都开启后重新运行测试类，发现报错并没有解决</w:t>
      </w:r>
    </w:p>
    <w:p>
      <w:pPr>
        <w:numPr>
          <w:numId w:val="0"/>
        </w:numPr>
      </w:pPr>
      <w:r>
        <w:drawing>
          <wp:inline distT="0" distB="0" distL="114300" distR="114300">
            <wp:extent cx="5114290" cy="632460"/>
            <wp:effectExtent l="0" t="0" r="6350" b="762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rcRect l="3022" b="348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原因是：javamail第三方发送版本太低了，现在网易和QQ邮箱，第三方授权安全性很高，无法正常发送。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个人感悟：我的前端部分基础不牢固，写ajax请求的时候，需要套着之前的项目模板进行写。但是经过很长一段时间的练习，我后端部分的基础还是很牢固的，这是我值得欣慰的。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给自己的评价是优，因为通过这门课，我有真的学到一些东西，从最初的不理解的三层架构，到后面可以把后端基础写的很熟练。但很遗憾的是，我还是没有很熟练的掌握SSM框架，但是框架是建立基础上的，我的打算是寒假一直到开学尽量把三大框架掌握牢固，好为后面的实习和毕业设计做准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我最初写的题是第二题，但是我第二题的功能没有完全实现，但是我想多做一点，做好一点，于是把注册这个题也写了，注册这个题很简单，第二题对ajax请求的要求部分比较高，但是查查文档也能写出来。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注册页面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计科11804班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李悦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1804240902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设计一个注册页面，手机验证码发送，将注册的用户信息放入数据库中。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黑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1.1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  <w:lang w:val="en-US" w:eastAsia="zh-CN"/>
        </w:rPr>
        <w:t>注册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当程序运行时，显示</w:t>
      </w:r>
      <w:r>
        <w:rPr>
          <w:rFonts w:hint="eastAsia"/>
          <w:sz w:val="21"/>
          <w:szCs w:val="21"/>
          <w:lang w:val="en-US" w:eastAsia="zh-CN"/>
        </w:rPr>
        <w:t>注册所需要填写的个人信息。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个人信息有用户名、密码、Email、姓名、手机号、性别、出生日期。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1.2邮箱激活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注册成功后，跳转邮箱激活页面。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1.3主菜单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运行tomcat</w:t>
      </w:r>
      <w:r>
        <w:rPr>
          <w:rFonts w:hint="eastAsia"/>
          <w:sz w:val="21"/>
          <w:szCs w:val="21"/>
        </w:rPr>
        <w:t>，进入系统主界面，如下：</w:t>
      </w:r>
    </w:p>
    <w:p/>
    <w:p>
      <w:pPr>
        <w:jc w:val="center"/>
      </w:pPr>
      <w:r>
        <w:drawing>
          <wp:inline distT="0" distB="0" distL="114300" distR="114300">
            <wp:extent cx="4406900" cy="2624455"/>
            <wp:effectExtent l="0" t="0" r="12700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6"/>
                    <a:srcRect l="17787" t="309" r="18776" b="2513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1.3各项功能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1表单校验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用户名：单词字符，长度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位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密码：单词字符，长度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位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.email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：邮件格式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姓名：非空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手机号：手机号格式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出生日期：非空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验证码：非空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注册成功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2.1输入信息注册：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39870" cy="2453640"/>
            <wp:effectExtent l="0" t="0" r="13970" b="0"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2.2注册成功跳转页面</w:t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eastAsia="zh-CN"/>
        </w:rPr>
      </w:pPr>
      <w:r>
        <w:drawing>
          <wp:inline distT="0" distB="0" distL="114300" distR="114300">
            <wp:extent cx="3642995" cy="1845945"/>
            <wp:effectExtent l="0" t="0" r="14605" b="13335"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2.1数据库表</w:t>
      </w:r>
    </w:p>
    <w:p>
      <w:r>
        <w:drawing>
          <wp:inline distT="0" distB="0" distL="114300" distR="114300">
            <wp:extent cx="4797425" cy="1292860"/>
            <wp:effectExtent l="0" t="0" r="3175" b="2540"/>
            <wp:docPr id="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rcRect l="506" r="8426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图2.1.1数据库表</w:t>
      </w:r>
    </w:p>
    <w:p>
      <w:pPr>
        <w:jc w:val="center"/>
      </w:pPr>
      <w:r>
        <w:drawing>
          <wp:inline distT="0" distB="0" distL="114300" distR="114300">
            <wp:extent cx="5268595" cy="385445"/>
            <wp:effectExtent l="0" t="0" r="4445" b="10795"/>
            <wp:docPr id="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图2.1.2数据库表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ER图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1036320" cy="2270760"/>
            <wp:effectExtent l="0" t="0" r="0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数据库ER图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UML类图（Class Diagram）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对于用户功能模块，共设计如下5个类。</w:t>
      </w:r>
    </w:p>
    <w:p>
      <w:pPr>
        <w:numPr>
          <w:ilvl w:val="0"/>
          <w:numId w:val="2"/>
        </w:numPr>
      </w:pPr>
      <w:r>
        <w:t>VO实体类</w:t>
      </w:r>
      <w:r>
        <w:rPr>
          <w:rFonts w:hint="eastAsia"/>
          <w:lang w:val="en-US" w:eastAsia="zh-CN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</w:p>
    <w:p>
      <w:pPr>
        <w:numPr>
          <w:ilvl w:val="0"/>
          <w:numId w:val="2"/>
        </w:numPr>
      </w:pPr>
      <w:r>
        <w:t>DAO接口</w:t>
      </w:r>
      <w:r>
        <w:rPr>
          <w:rFonts w:hint="eastAsia"/>
          <w:lang w:val="en-US" w:eastAsia="zh-CN"/>
        </w:rPr>
        <w:t>IUserDAO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（通常称为CRUD）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>
      <w:pPr>
        <w:numPr>
          <w:ilvl w:val="0"/>
          <w:numId w:val="2"/>
        </w:numPr>
      </w:pPr>
      <w:r>
        <w:t>DAO实现类</w:t>
      </w:r>
      <w:r>
        <w:rPr>
          <w:rFonts w:hint="eastAsia"/>
          <w:lang w:val="en-US" w:eastAsia="zh-CN"/>
        </w:rPr>
        <w:t>UserDAOImpl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DAO接口的真实实现类，主要完成具体数据库操作，但不负责数据库的打开和关闭。</w:t>
      </w:r>
    </w:p>
    <w:p>
      <w:pPr>
        <w:numPr>
          <w:ilvl w:val="0"/>
          <w:numId w:val="2"/>
        </w:numPr>
      </w:pPr>
      <w:r>
        <w:t>DAO工厂类</w:t>
      </w:r>
      <w:r>
        <w:rPr>
          <w:rFonts w:hint="eastAsia"/>
          <w:lang w:val="en-US" w:eastAsia="zh-CN"/>
        </w:rPr>
        <w:t>DAOFactory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通过工厂类取得一个DAO的实例化对象</w:t>
      </w:r>
    </w:p>
    <w:p>
      <w:pPr>
        <w:numPr>
          <w:ilvl w:val="0"/>
          <w:numId w:val="2"/>
        </w:numPr>
      </w:pPr>
      <w:r>
        <w:rPr>
          <w:rFonts w:hint="eastAsia"/>
        </w:rPr>
        <w:t>业务逻辑实现类</w:t>
      </w:r>
      <w:r>
        <w:rPr>
          <w:rFonts w:hint="eastAsia"/>
          <w:lang w:val="en-US" w:eastAsia="zh-CN"/>
        </w:rPr>
        <w:t>UserService</w:t>
      </w:r>
      <w:r>
        <w:rPr>
          <w:rFonts w:hint="eastAsia"/>
        </w:rP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*******************：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721100"/>
            <wp:effectExtent l="0" t="0" r="5715" b="1270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图2-3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UML时序图（Sequence Diagram）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2.4.1 系统注册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0810" cy="1976120"/>
            <wp:effectExtent l="0" t="0" r="1270" b="5080"/>
            <wp:docPr id="57" name="图片 57" descr="1.注册功能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.注册功能分析"/>
                    <pic:cNvPicPr>
                      <a:picLocks noChangeAspect="1"/>
                    </pic:cNvPicPr>
                  </pic:nvPicPr>
                  <pic:blipFill>
                    <a:blip r:embed="rId13"/>
                    <a:srcRect r="1049" b="3203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图2.4.1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项目结构</w:t>
      </w:r>
    </w:p>
    <w:p>
      <w:pPr>
        <w:jc w:val="center"/>
      </w:pPr>
      <w:r>
        <w:drawing>
          <wp:inline distT="0" distB="0" distL="114300" distR="114300">
            <wp:extent cx="4533265" cy="5712460"/>
            <wp:effectExtent l="0" t="0" r="8255" b="2540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1883" b="133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图3.1项目结构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配置文件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druid.properties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driverClassName=com.mysql.jdbc.Driver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url=jdbc:mysql: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///web_kechengsheji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username=root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password=root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initialSize=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shd w:val="clear" w:fill="F8F8F8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maxActive=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shd w:val="clear" w:fill="FFFFFF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maxWait=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shd w:val="clear" w:fill="F8F8F8"/>
        </w:rPr>
        <w:t>3000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web.xml文件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web.xml文件是用来初始化配置信息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&lt;!DOCTYPE web-app PUBLIC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"-//Sun Microsystems, Inc.//DTD Web Application 2.3//EN"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"http://java.sun.com/dtd/web-app_2_3.dtd"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&lt;web-app&gt;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&lt;display-name&gt;Archetype Created Web Application&lt;/display-name&gt;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&lt;/web-app&gt;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r>
        <w:rPr>
          <w:rFonts w:hint="eastAsia"/>
          <w:sz w:val="28"/>
          <w:szCs w:val="28"/>
          <w:lang w:val="en-US" w:eastAsia="zh-CN"/>
        </w:rPr>
        <w:t>User.java</w:t>
      </w:r>
    </w:p>
    <w:p>
      <w:pPr>
        <w:rPr>
          <w:rFonts w:hint="default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3.3.1User的实体类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vo;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java.io.Serializable;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* 用户实体类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8F8F8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8F8F8"/>
        </w:rPr>
        <w:t>Serializable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uid;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//用户id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username;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//用户名，账号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password;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name;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//真实姓名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birthday;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//出生日期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sex;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//男或女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telephone;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//手机号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email;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//邮箱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status;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//激活状态，Y代表激活，N代表未激活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code;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//激活码（要求唯一）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无参构造方法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有参构方法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username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password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birthday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sex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telephone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email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status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code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uid, String username, String password, String name, String birthday, String sex, String telephone, String email, String status, String code)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.uid = uid;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.username = username;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.password = password;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.name = 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.birthday = birthday;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.sex = sex;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.telephone = telephone;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.email = email;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.status = status;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.code 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uid)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.uid = uid;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getUsername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username;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setUsername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username)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.username = username;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getPassword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password;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setPassword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password)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.password = password;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name)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.name = name;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getBirthday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birthday;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setBirthday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birthday)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.birthday = birthday;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getSex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setSex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sex)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.sex = sex;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getTelephone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telephone;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setTelephone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telephone)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.telephone = telephone;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getEmail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email;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setEmail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email)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.email = email;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getStatus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status;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setStatus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status)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.status = status;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getCode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setCode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code)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.code 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3.3.2</w:t>
      </w:r>
      <w:r>
        <w:rPr>
          <w:rFonts w:hint="default" w:ascii="楷体" w:hAnsi="楷体" w:eastAsia="楷体" w:cs="楷体"/>
          <w:b/>
          <w:kern w:val="2"/>
          <w:sz w:val="24"/>
          <w:szCs w:val="24"/>
          <w:lang w:val="en-US" w:eastAsia="zh-CN" w:bidi="ar-SA"/>
        </w:rPr>
        <w:t>ResultInfo</w:t>
      </w: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的实体类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用于封装后端返回前端数据对象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vo;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java.io.Serializable;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java.util.Objects;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* 用于封装后端返回前端数据对象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8F8F8"/>
        </w:rPr>
        <w:t>Serializable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flag;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//后端返回结果正常为true，发生异常返回false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Object data;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//后端返回结果数据对象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errorMsg;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//发生异常的错误消息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//无参构造方法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flag)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有参构造方法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flag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errorMsg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flag, String errorMsg)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.errorMsg =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有参构造方法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flag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errorMsg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ResultInfo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flag, Object data, String errorMsg)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.data = 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.errorMsg =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isFlag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setFlag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flag)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.flag = flag;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Object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(Object data)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.data = 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getErrorMsg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setErrorMsg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errorMsg)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.errorMsg = errorMsg;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3.4接口类UserDAO.java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实现对数据库t_user表中的增删查改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dao;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vo.User;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8F8F8"/>
        </w:rPr>
        <w:t>UserDao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根据用户名查询用户信息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username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@return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User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findByUsername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(String username);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用户保存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user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(User user);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User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findByCode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(String code);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updateStatus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(User user);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User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findByUsernameAndPassword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(String username, String password);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PMingLiU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CN"/>
        </w:rPr>
        <w:t>3.6 工具包Util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3.6.1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JDBCUtils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.java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实现数据库的连接和释放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utils;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com.alibaba.druid.pool.DruidDataSourceFactory;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javax.sql.DataSource;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java.io.IOException;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java.io.InputStream;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java.sql.Connection;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java.sql.ResultSet;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java.sql.SQLException;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java.sql.Statement;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java.util.Properties;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1. 声明静态数据源成员变量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2. 创建连接池对象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3. 定义公有的得到数据源的方法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4. 定义得到连接对象的方法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5. 定义关闭资源的方法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8F8F8"/>
        </w:rPr>
        <w:t>JDBCUtils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1. 声明静态数据源成员变量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DataSource ds;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2. 创建连接池对象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加载配置文件中的数据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InputStream is = JDBCUtils.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getClassLoader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getResourceAsStream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druid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");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Properties pp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Properties();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pp.load(is);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创建连接池，使用配置文件中的参数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ds = DruidDataSourceFactory.createDataSource(pp);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(IOException e)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e.printStackTrace();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(Exception e)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e.printStackTrace();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3. 定义公有的得到数据源的方法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DataSource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getDataSource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ds;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4. 定义得到连接对象的方法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Connection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getConnection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SQLException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ds.getConnection();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5.定义关闭资源的方法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(Connection conn, Statement stmt, ResultSet rs)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(rs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rs.close();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(SQLException e)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(stmt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stmt.close();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(SQLException e)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(conn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conn.close();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(SQLException e)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6.重载关闭方法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(Connection conn, Statement stmt)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close(conn, stmt,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3.6.2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MailUtils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.java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发送邮件的工具类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utils;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javax.mail.*;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javax.mail.internet.InternetAddress;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javax.mail.internet.MimeMessage;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java.util.Properties;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* 发邮件工具类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这个工具类测试有问题  好像是javamail更新用不了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MailUtils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String USER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"12295427494@qq.com"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发件人称号，同邮箱地址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PASSWORD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"uamvpeeapvpmifii"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如果是qq邮箱可以使户端授权码，或者登录密码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to 收件人邮箱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text 邮件正文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title 标题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 发送验证信息的邮件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sendMail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 to, String text, String title){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Properties props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Properties();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"mail.smtp.auth"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"mail.smtp.host"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"smtp.qq.com"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发件人的账号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"mail.user"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 USER);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//发件人的密码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props.put(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"mail.password"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 PASSWORD);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构建授权信息，用于进行SMTP进行身份验证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Authenticator authenticator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Authenticator()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@Override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PasswordAuthentication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getPasswordAuthentication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用户名、密码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String userName = props.getProperty(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"mail.user"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String password = props.getProperty(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"mail.password"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PasswordAuthentication(userName, password);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使用环境属性和授权信息，创建邮件会话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Session mailSession = Session.getInstance(props, authenticator);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创建邮件消息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MimeMessage message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MimeMessage(mailSession);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设置发件人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String username = props.getProperty(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"mail.user"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InternetAddress form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InternetAddress(username);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message.setFrom(form);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设置收件人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InternetAddress toAddress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InternetAddress(to);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message.setRecipient(Message.RecipientType.TO, toAddress);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设置邮件标题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message.setSubject(title);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设置邮件的内容体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message.setContent(text,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"text/html;charset=UTF-8"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发送邮件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Transport.send(message);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(Exception e){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e.printStackTrace();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(String[] args)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Exception {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做测试用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MailUtils.sendMail(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"2073889802@qq.com"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"你好，这是一封测试邮件，无需回复。"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"测试邮件"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"successful"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3.6.3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MailUtils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.java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产生UUID随机字符串工具类</w:t>
      </w:r>
      <w:r>
        <w:rPr>
          <w:rFonts w:hint="eastAsia"/>
          <w:sz w:val="21"/>
          <w:szCs w:val="21"/>
          <w:lang w:val="en-US" w:eastAsia="zh-CN"/>
        </w:rPr>
        <w:t>（用于验证邮箱的激活）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utils;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java.util.UUID;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* 产生UUID随机字符串工具类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UuidUtil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UuidUtil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(){}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getUuid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UUID.randomUUID().toString().replace(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* 测试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(String[] args)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System.out.println(UuidUtil.getUuid());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3.7 服务层（实现类）</w:t>
      </w:r>
      <w:r>
        <w:rPr>
          <w:rFonts w:hint="default"/>
          <w:sz w:val="28"/>
          <w:szCs w:val="28"/>
          <w:lang w:val="en-US" w:eastAsia="zh-CN"/>
        </w:rPr>
        <w:t>UserServiceImpl</w:t>
      </w:r>
      <w:r>
        <w:rPr>
          <w:rFonts w:hint="eastAsia"/>
          <w:sz w:val="28"/>
          <w:szCs w:val="28"/>
          <w:lang w:val="en-US" w:eastAsia="zh-CN"/>
        </w:rPr>
        <w:t>.java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service.impl;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dao.UserDao;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dao.impl.UserDaoImpl;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service.UserService;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utils.MailUtils;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utils.UuidUtil;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vo.User;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UserServiceImpl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UserService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UserDao userDao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UserDaoImpl();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注册用户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user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@return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(User user)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//1.根据用户名查询用户对象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User u = userDao.findByUsername(user.getUsername());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//判断u是否为null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(u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//用户名存在，注册失败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//2.保存用户信息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//2.1设置激活码，唯一字符串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user.setCode(UuidUtil.getUuid());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//2.2设置激活状态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user.setStatus(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userDao.save(user);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//3.激活邮件发送，邮件正文？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String content=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"注册邮箱注册邮箱 作者：李悦"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+user.getCode();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MailUtils.sendMail(user.getEmail(),content,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"激活邮件"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激活用户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@return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active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(String code)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//1.根据激活码查询用户对象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User user = userDao.findByCode(code);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(user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//2.调用dao的修改激活状态的方法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userDao.updateStatus(user);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4.1注册成功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4.1.1填写信息(这里以我个人信息为例)</w:t>
      </w:r>
    </w:p>
    <w:p>
      <w:r>
        <w:drawing>
          <wp:inline distT="0" distB="0" distL="114300" distR="114300">
            <wp:extent cx="5267325" cy="3201035"/>
            <wp:effectExtent l="0" t="0" r="5715" b="14605"/>
            <wp:docPr id="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4.1.2注册成功跳转页面</w:t>
      </w:r>
    </w:p>
    <w:p>
      <w:r>
        <w:drawing>
          <wp:inline distT="0" distB="0" distL="114300" distR="114300">
            <wp:extent cx="5266690" cy="2562225"/>
            <wp:effectExtent l="0" t="0" r="6350" b="13335"/>
            <wp:docPr id="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4.1.3刷新数据库中表的信息</w:t>
      </w:r>
    </w:p>
    <w:p>
      <w:r>
        <w:drawing>
          <wp:inline distT="0" distB="0" distL="114300" distR="114300">
            <wp:extent cx="5266055" cy="248920"/>
            <wp:effectExtent l="0" t="0" r="6985" b="10160"/>
            <wp:docPr id="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4.2多次注册后刷新数据库中表的信息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7180"/>
            <wp:effectExtent l="0" t="0" r="6985" b="7620"/>
            <wp:docPr id="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4.2注册失败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4.2.1主键重复（用户名）</w:t>
      </w:r>
    </w:p>
    <w:p>
      <w:r>
        <w:drawing>
          <wp:inline distT="0" distB="0" distL="114300" distR="114300">
            <wp:extent cx="5270500" cy="3261360"/>
            <wp:effectExtent l="0" t="0" r="2540" b="0"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4.2.2邮件格式错误（Email方框变红）</w:t>
      </w:r>
    </w:p>
    <w:p>
      <w:r>
        <w:drawing>
          <wp:inline distT="0" distB="0" distL="114300" distR="114300">
            <wp:extent cx="5271770" cy="3184525"/>
            <wp:effectExtent l="0" t="0" r="1270" b="635"/>
            <wp:docPr id="6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4.2.3密码或用户名不合规范</w:t>
      </w:r>
    </w:p>
    <w:p>
      <w:r>
        <w:drawing>
          <wp:inline distT="0" distB="0" distL="114300" distR="114300">
            <wp:extent cx="5343525" cy="3237230"/>
            <wp:effectExtent l="0" t="0" r="5715" b="8890"/>
            <wp:docPr id="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.2.4验证码错误</w:t>
      </w:r>
    </w:p>
    <w:p>
      <w:r>
        <w:drawing>
          <wp:inline distT="0" distB="0" distL="114300" distR="114300">
            <wp:extent cx="5272405" cy="3160395"/>
            <wp:effectExtent l="0" t="0" r="635" b="9525"/>
            <wp:docPr id="6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自己在完成这个功能的时候，比较偏向于后端，前端的样式和布局有参考之前写过的项目。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设计是使用手机验证码进行注册，去网上查找api的时候，查到了一个免费有保证的api,但我的申请被驳回了。将手机验证改成了邮箱验证，因为javaMail中封装好了，邮箱验证，在网上查找资料，找到相应的工具类，注册这一步要轻松很多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但是我在进行邮件发送测试的时候系统出现了以下报错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90600"/>
            <wp:effectExtent l="0" t="0" r="3175" b="0"/>
            <wp:docPr id="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查看我相应测试类的代码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21640"/>
            <wp:effectExtent l="0" t="0" r="5715" b="5080"/>
            <wp:docPr id="6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程序是没有问题的，能够输出successful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后来上网查找博客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292225"/>
            <wp:effectExtent l="0" t="0" r="14605" b="3175"/>
            <wp:docPr id="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是设置部分的授权码没有开启，我将三个授权码都开启后重新运行测试类，发现报错并没有解决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632460"/>
            <wp:effectExtent l="0" t="0" r="6350" b="7620"/>
            <wp:docPr id="7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rcRect l="3022" b="348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原因是：javamail第三方发送版本太低了，现在网易和QQ邮箱，第三方授权安全性很高，无法正常发送。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个人感悟：我的前端部分基础不牢固，写ajax请求的时候，需要套着之前的项目模板进行写。但是经过很长一段时间的练习，我后端部分的基础还是很牢固的，这是我值得欣慰的。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给自己的评价是优，因为通过这门课，我有真的学到一些东西，从最初的不理解的三层架构，到后面可以把后端基础写的很熟练。但很遗憾的是，我还是没有很熟练的掌握SSM框架，但是框架是建立基础上的，我的打算是寒假一直到开学尽量把三大框架掌握牢固，好为后面的实习和毕业设计做准备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我最初写的题是第二题，但是我第二题的功能没有完全实现，但是我想多做一点，做好一点，于是把注册这个题也写了，注册这个题很简单，第二题对ajax请求的要求部分比较高，但是查查文档也能写出来。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6EF8C"/>
    <w:multiLevelType w:val="multilevel"/>
    <w:tmpl w:val="A096EF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ED998B3"/>
    <w:multiLevelType w:val="multilevel"/>
    <w:tmpl w:val="DED99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3266F88"/>
    <w:multiLevelType w:val="multilevel"/>
    <w:tmpl w:val="E3266F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B32772"/>
    <w:multiLevelType w:val="multilevel"/>
    <w:tmpl w:val="FFB32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4471083"/>
    <w:multiLevelType w:val="multilevel"/>
    <w:tmpl w:val="144710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3C5E098"/>
    <w:multiLevelType w:val="multilevel"/>
    <w:tmpl w:val="33C5E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4F56CB5"/>
    <w:multiLevelType w:val="multilevel"/>
    <w:tmpl w:val="34F56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9AAAFA4"/>
    <w:multiLevelType w:val="multilevel"/>
    <w:tmpl w:val="39AAAF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5E9B536"/>
    <w:multiLevelType w:val="singleLevel"/>
    <w:tmpl w:val="55E9B5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D8EB83A"/>
    <w:multiLevelType w:val="multilevel"/>
    <w:tmpl w:val="6D8EB8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72F6E6C"/>
    <w:multiLevelType w:val="singleLevel"/>
    <w:tmpl w:val="772F6E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2AE0B34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CD628F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A6653DF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4426</Words>
  <Characters>36074</Characters>
  <Lines>0</Lines>
  <Paragraphs>0</Paragraphs>
  <TotalTime>9</TotalTime>
  <ScaleCrop>false</ScaleCrop>
  <LinksUpToDate>false</LinksUpToDate>
  <CharactersWithSpaces>39276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swear</cp:lastModifiedBy>
  <dcterms:modified xsi:type="dcterms:W3CDTF">2020-12-19T09:11:13Z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