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674" w:rsidRDefault="00A36674">
      <w:pPr>
        <w:rPr>
          <w:rFonts w:ascii="Arial" w:hAnsi="Arial" w:cs="Arial"/>
          <w:b/>
          <w:color w:val="4A442A"/>
          <w:sz w:val="24"/>
          <w:szCs w:val="28"/>
        </w:rPr>
      </w:pPr>
      <w:bookmarkStart w:id="0" w:name="_GoBack"/>
      <w:bookmarkEnd w:id="0"/>
    </w:p>
    <w:p w:rsidR="00A36674" w:rsidRDefault="00A36674">
      <w:pPr>
        <w:rPr>
          <w:rFonts w:ascii="Arial" w:hAnsi="Arial" w:cs="Arial"/>
          <w:b/>
          <w:color w:val="4A442A"/>
          <w:sz w:val="24"/>
          <w:szCs w:val="28"/>
        </w:rPr>
      </w:pPr>
    </w:p>
    <w:p w:rsidR="00A36674" w:rsidRDefault="00A36674">
      <w:pPr>
        <w:rPr>
          <w:rFonts w:ascii="Arial" w:hAnsi="Arial" w:cs="Arial"/>
          <w:b/>
          <w:color w:val="4A442A"/>
          <w:sz w:val="24"/>
          <w:szCs w:val="28"/>
        </w:rPr>
      </w:pPr>
    </w:p>
    <w:p w:rsidR="00A36674" w:rsidRDefault="00BF62D1" w:rsidP="00BF62D1">
      <w:pPr>
        <w:jc w:val="center"/>
        <w:rPr>
          <w:rFonts w:ascii="Arial" w:hAnsi="Arial" w:cs="Arial"/>
          <w:b/>
          <w:color w:val="4A442A"/>
          <w:sz w:val="24"/>
          <w:szCs w:val="28"/>
        </w:rPr>
      </w:pPr>
      <w:r>
        <w:rPr>
          <w:rFonts w:ascii="Arial" w:hAnsi="Arial" w:cs="Arial"/>
          <w:b/>
          <w:noProof/>
          <w:color w:val="4A442A"/>
          <w:sz w:val="24"/>
          <w:szCs w:val="28"/>
          <w:lang w:eastAsia="en-AU"/>
        </w:rPr>
        <w:drawing>
          <wp:inline distT="0" distB="0" distL="0" distR="0">
            <wp:extent cx="3858768" cy="2170176"/>
            <wp:effectExtent l="19050" t="0" r="8382" b="0"/>
            <wp:docPr id="3" name="Picture 2" descr="LivingSmart-logo-mo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ingSmart-logo-mono[1].jpg"/>
                    <pic:cNvPicPr/>
                  </pic:nvPicPr>
                  <pic:blipFill>
                    <a:blip r:embed="rId8" cstate="print"/>
                    <a:stretch>
                      <a:fillRect/>
                    </a:stretch>
                  </pic:blipFill>
                  <pic:spPr>
                    <a:xfrm>
                      <a:off x="0" y="0"/>
                      <a:ext cx="3865426" cy="2168435"/>
                    </a:xfrm>
                    <a:prstGeom prst="rect">
                      <a:avLst/>
                    </a:prstGeom>
                  </pic:spPr>
                </pic:pic>
              </a:graphicData>
            </a:graphic>
          </wp:inline>
        </w:drawing>
      </w:r>
    </w:p>
    <w:p w:rsidR="00A36674" w:rsidRPr="00A36674" w:rsidRDefault="00A36674" w:rsidP="00A36674">
      <w:pPr>
        <w:jc w:val="center"/>
        <w:rPr>
          <w:rFonts w:ascii="Arial" w:hAnsi="Arial" w:cs="Arial"/>
          <w:b/>
          <w:color w:val="4A442A"/>
          <w:sz w:val="32"/>
          <w:szCs w:val="28"/>
        </w:rPr>
      </w:pPr>
      <w:r w:rsidRPr="00A36674">
        <w:rPr>
          <w:rFonts w:ascii="Arial" w:hAnsi="Arial" w:cs="Arial"/>
          <w:b/>
          <w:color w:val="4A442A"/>
          <w:sz w:val="32"/>
          <w:szCs w:val="28"/>
        </w:rPr>
        <w:t>Living Smart Facilitator Policy and Licensing Agreement</w:t>
      </w:r>
    </w:p>
    <w:p w:rsidR="00064ACC" w:rsidRPr="00BF0187" w:rsidRDefault="00064ACC">
      <w:pPr>
        <w:rPr>
          <w:rFonts w:ascii="Arial" w:hAnsi="Arial" w:cs="Arial"/>
          <w:b/>
          <w:color w:val="4A442A"/>
          <w:sz w:val="24"/>
          <w:szCs w:val="28"/>
        </w:rPr>
      </w:pPr>
      <w:r w:rsidRPr="00BF0187">
        <w:rPr>
          <w:rFonts w:ascii="Arial" w:hAnsi="Arial" w:cs="Arial"/>
          <w:b/>
          <w:color w:val="4A442A"/>
          <w:sz w:val="24"/>
          <w:szCs w:val="28"/>
        </w:rPr>
        <w:t>Rationale</w:t>
      </w:r>
    </w:p>
    <w:p w:rsidR="00064ACC" w:rsidRPr="00BF0187" w:rsidRDefault="00064ACC">
      <w:pPr>
        <w:jc w:val="both"/>
        <w:rPr>
          <w:rFonts w:ascii="Arial" w:hAnsi="Arial" w:cs="Arial"/>
        </w:rPr>
      </w:pPr>
      <w:r w:rsidRPr="00BF0187">
        <w:rPr>
          <w:rFonts w:ascii="Arial" w:hAnsi="Arial" w:cs="Arial"/>
        </w:rPr>
        <w:t xml:space="preserve">Be Living Smart </w:t>
      </w:r>
      <w:r w:rsidR="0093425C" w:rsidRPr="00BF0187">
        <w:rPr>
          <w:rFonts w:ascii="Arial" w:hAnsi="Arial" w:cs="Arial"/>
        </w:rPr>
        <w:t>Inc.</w:t>
      </w:r>
      <w:r w:rsidRPr="00BF0187">
        <w:rPr>
          <w:rFonts w:ascii="Arial" w:hAnsi="Arial" w:cs="Arial"/>
        </w:rPr>
        <w:t xml:space="preserve"> (BLS) and Living Smart Facilitators (Facilitators) are in an interdependent and mutually supportive relationship. Our facilitators enable Living Smart to grow and flourish and are the public face of the program. The success of our programs is dependent on the quality and professionalism of their delivery and how our Facilitators conduct themselves. The ongoing training and up-skilling of new and existing Facilitators is great importance to BLS.</w:t>
      </w:r>
    </w:p>
    <w:p w:rsidR="00064ACC" w:rsidRPr="00BF0187" w:rsidRDefault="00064ACC">
      <w:pPr>
        <w:jc w:val="both"/>
        <w:rPr>
          <w:rFonts w:ascii="Arial" w:hAnsi="Arial" w:cs="Arial"/>
        </w:rPr>
      </w:pPr>
      <w:r w:rsidRPr="00BF0187">
        <w:rPr>
          <w:rFonts w:ascii="Arial" w:hAnsi="Arial" w:cs="Arial"/>
        </w:rPr>
        <w:t xml:space="preserve">This Policy Agreement describes the relationship between BLS and </w:t>
      </w:r>
      <w:r w:rsidR="00D64845">
        <w:rPr>
          <w:rFonts w:ascii="Arial" w:hAnsi="Arial" w:cs="Arial"/>
        </w:rPr>
        <w:t>facilitators and the obligations both parties have.</w:t>
      </w:r>
    </w:p>
    <w:p w:rsidR="00064ACC" w:rsidRPr="00BF0187" w:rsidRDefault="00064ACC">
      <w:pPr>
        <w:jc w:val="both"/>
        <w:rPr>
          <w:rFonts w:ascii="Arial" w:hAnsi="Arial" w:cs="Arial"/>
        </w:rPr>
      </w:pPr>
      <w:r w:rsidRPr="00BF0187">
        <w:rPr>
          <w:rFonts w:ascii="Arial" w:hAnsi="Arial" w:cs="Arial"/>
        </w:rPr>
        <w:t xml:space="preserve">This relationship is underpinned by this Living Smart Facilitator Policy including; the listed Facilitator standards, </w:t>
      </w:r>
      <w:r w:rsidR="00AE48C5">
        <w:rPr>
          <w:rFonts w:ascii="Arial" w:hAnsi="Arial" w:cs="Arial"/>
        </w:rPr>
        <w:t xml:space="preserve">the terms of agreement the facilitators agree to, </w:t>
      </w:r>
      <w:r w:rsidRPr="00BF0187">
        <w:rPr>
          <w:rFonts w:ascii="Arial" w:hAnsi="Arial" w:cs="Arial"/>
        </w:rPr>
        <w:t>the details in the “Application to deliver a Living Smart Facilitator Training Course” form, the list of minimum evaluation requirements and other respective agreement terms and conditions.</w:t>
      </w:r>
    </w:p>
    <w:p w:rsidR="00064ACC" w:rsidRPr="00BF0187" w:rsidRDefault="00064ACC">
      <w:pPr>
        <w:jc w:val="both"/>
        <w:rPr>
          <w:rFonts w:ascii="Arial" w:hAnsi="Arial" w:cs="Arial"/>
        </w:rPr>
      </w:pPr>
      <w:r w:rsidRPr="00BF0187">
        <w:rPr>
          <w:rFonts w:ascii="Arial" w:hAnsi="Arial" w:cs="Arial"/>
        </w:rPr>
        <w:t>This Policy outlines the mutual responsibility</w:t>
      </w:r>
      <w:r w:rsidR="00D64845">
        <w:rPr>
          <w:rFonts w:ascii="Arial" w:hAnsi="Arial" w:cs="Arial"/>
        </w:rPr>
        <w:t xml:space="preserve"> of BLS and Facilitators</w:t>
      </w:r>
      <w:r w:rsidRPr="00BF0187">
        <w:rPr>
          <w:rFonts w:ascii="Arial" w:hAnsi="Arial" w:cs="Arial"/>
        </w:rPr>
        <w:t xml:space="preserve">, and outlines the standards that need to be upheld in the delivery of LS </w:t>
      </w:r>
      <w:r w:rsidR="00D64845">
        <w:rPr>
          <w:rFonts w:ascii="Arial" w:hAnsi="Arial" w:cs="Arial"/>
        </w:rPr>
        <w:t>courses</w:t>
      </w:r>
      <w:r w:rsidRPr="00BF0187">
        <w:rPr>
          <w:rFonts w:ascii="Arial" w:hAnsi="Arial" w:cs="Arial"/>
        </w:rPr>
        <w:t xml:space="preserve">. Agreement to this policy licences a LS Facilitator Trainer to deliver the </w:t>
      </w:r>
      <w:r w:rsidR="00AE48C5">
        <w:rPr>
          <w:rFonts w:ascii="Arial" w:hAnsi="Arial" w:cs="Arial"/>
        </w:rPr>
        <w:t xml:space="preserve">Community </w:t>
      </w:r>
      <w:r w:rsidRPr="00BF0187">
        <w:rPr>
          <w:rFonts w:ascii="Arial" w:hAnsi="Arial" w:cs="Arial"/>
        </w:rPr>
        <w:t>Living Sma</w:t>
      </w:r>
      <w:r w:rsidR="00D64845">
        <w:rPr>
          <w:rFonts w:ascii="Arial" w:hAnsi="Arial" w:cs="Arial"/>
        </w:rPr>
        <w:t>rt program.</w:t>
      </w:r>
    </w:p>
    <w:p w:rsidR="00064ACC" w:rsidRPr="00BF0187" w:rsidRDefault="00064ACC">
      <w:pPr>
        <w:jc w:val="both"/>
        <w:rPr>
          <w:rFonts w:ascii="Arial" w:hAnsi="Arial" w:cs="Arial"/>
        </w:rPr>
      </w:pPr>
      <w:r w:rsidRPr="00BF0187">
        <w:rPr>
          <w:rFonts w:ascii="Arial" w:hAnsi="Arial" w:cs="Arial"/>
        </w:rPr>
        <w:t>This policy may be reviewed periodically at the discretion of the BLS Board, and will be formally reviewed in 2013.</w:t>
      </w:r>
    </w:p>
    <w:p w:rsidR="00064ACC" w:rsidRPr="00CE0F62" w:rsidRDefault="00A36674" w:rsidP="00CE0F62">
      <w:pPr>
        <w:suppressAutoHyphens w:val="0"/>
        <w:spacing w:after="0" w:line="240" w:lineRule="auto"/>
        <w:rPr>
          <w:rFonts w:ascii="Arial" w:hAnsi="Arial" w:cs="Arial"/>
          <w:b/>
          <w:color w:val="4A442A"/>
          <w:sz w:val="24"/>
          <w:szCs w:val="28"/>
        </w:rPr>
      </w:pPr>
      <w:r w:rsidRPr="00CE0F62">
        <w:rPr>
          <w:rFonts w:ascii="Arial" w:hAnsi="Arial" w:cs="Arial"/>
          <w:b/>
          <w:color w:val="4A442A"/>
          <w:sz w:val="24"/>
          <w:szCs w:val="28"/>
        </w:rPr>
        <w:br w:type="page"/>
      </w:r>
      <w:r w:rsidR="00CE0F62">
        <w:rPr>
          <w:rFonts w:ascii="Arial" w:hAnsi="Arial" w:cs="Arial"/>
          <w:b/>
          <w:color w:val="4A442A"/>
          <w:sz w:val="24"/>
          <w:szCs w:val="28"/>
        </w:rPr>
        <w:lastRenderedPageBreak/>
        <w:t xml:space="preserve">1. </w:t>
      </w:r>
      <w:r w:rsidR="00D64845" w:rsidRPr="00CE0F62">
        <w:rPr>
          <w:rFonts w:ascii="Arial" w:hAnsi="Arial" w:cs="Arial"/>
          <w:b/>
          <w:color w:val="4A442A"/>
          <w:sz w:val="24"/>
          <w:szCs w:val="28"/>
        </w:rPr>
        <w:t xml:space="preserve">Facilitator </w:t>
      </w:r>
      <w:r w:rsidR="00064ACC" w:rsidRPr="00CE0F62">
        <w:rPr>
          <w:rFonts w:ascii="Arial" w:hAnsi="Arial" w:cs="Arial"/>
          <w:b/>
          <w:color w:val="4A442A"/>
          <w:sz w:val="24"/>
          <w:szCs w:val="28"/>
        </w:rPr>
        <w:t xml:space="preserve">Standards: </w:t>
      </w:r>
    </w:p>
    <w:p w:rsidR="00CE0F62" w:rsidRPr="00CE0F62" w:rsidRDefault="00CE0F62" w:rsidP="00CE0F62">
      <w:pPr>
        <w:suppressAutoHyphens w:val="0"/>
        <w:spacing w:after="0" w:line="240" w:lineRule="auto"/>
        <w:ind w:left="360"/>
        <w:rPr>
          <w:rFonts w:ascii="Arial" w:hAnsi="Arial" w:cs="Arial"/>
          <w:b/>
          <w:color w:val="4A442A"/>
          <w:sz w:val="24"/>
          <w:szCs w:val="28"/>
        </w:rPr>
      </w:pPr>
    </w:p>
    <w:p w:rsidR="00064ACC" w:rsidRPr="00BF0187" w:rsidRDefault="00064ACC">
      <w:pPr>
        <w:jc w:val="both"/>
        <w:rPr>
          <w:rFonts w:ascii="Arial" w:hAnsi="Arial" w:cs="Arial"/>
        </w:rPr>
      </w:pPr>
      <w:r w:rsidRPr="00BF0187">
        <w:rPr>
          <w:rFonts w:ascii="Arial" w:hAnsi="Arial" w:cs="Arial"/>
        </w:rPr>
        <w:t>BLS defines the standard, training, skill requirements an</w:t>
      </w:r>
      <w:r w:rsidR="00D64845">
        <w:rPr>
          <w:rFonts w:ascii="Arial" w:hAnsi="Arial" w:cs="Arial"/>
        </w:rPr>
        <w:t>d competency level required of the</w:t>
      </w:r>
      <w:r w:rsidRPr="00BF0187">
        <w:rPr>
          <w:rFonts w:ascii="Arial" w:hAnsi="Arial" w:cs="Arial"/>
        </w:rPr>
        <w:t xml:space="preserve"> Facilitator to deliver the Living Smart program. BLS </w:t>
      </w:r>
      <w:r w:rsidR="00D64845">
        <w:rPr>
          <w:rFonts w:ascii="Arial" w:hAnsi="Arial" w:cs="Arial"/>
        </w:rPr>
        <w:t>requires the Facilitator</w:t>
      </w:r>
      <w:r w:rsidRPr="00BF0187">
        <w:rPr>
          <w:rFonts w:ascii="Arial" w:hAnsi="Arial" w:cs="Arial"/>
        </w:rPr>
        <w:t xml:space="preserve"> to comply with the following:</w:t>
      </w:r>
    </w:p>
    <w:p w:rsidR="00064ACC" w:rsidRDefault="00064ACC">
      <w:pPr>
        <w:pStyle w:val="ListParagraph"/>
        <w:numPr>
          <w:ilvl w:val="0"/>
          <w:numId w:val="1"/>
        </w:numPr>
        <w:jc w:val="both"/>
        <w:rPr>
          <w:rFonts w:ascii="Arial" w:hAnsi="Arial" w:cs="Arial"/>
        </w:rPr>
      </w:pPr>
      <w:r w:rsidRPr="00BF0187">
        <w:rPr>
          <w:rFonts w:ascii="Arial" w:hAnsi="Arial" w:cs="Arial"/>
        </w:rPr>
        <w:t>Be  actively on their own Living Smart  journey and be willing to share this journey with others;</w:t>
      </w:r>
    </w:p>
    <w:p w:rsidR="00D64845" w:rsidRPr="00BF0187" w:rsidRDefault="00D64845">
      <w:pPr>
        <w:pStyle w:val="ListParagraph"/>
        <w:numPr>
          <w:ilvl w:val="0"/>
          <w:numId w:val="1"/>
        </w:numPr>
        <w:jc w:val="both"/>
        <w:rPr>
          <w:rFonts w:ascii="Arial" w:hAnsi="Arial" w:cs="Arial"/>
        </w:rPr>
      </w:pPr>
      <w:r>
        <w:rPr>
          <w:rFonts w:ascii="Arial" w:hAnsi="Arial" w:cs="Arial"/>
        </w:rPr>
        <w:t xml:space="preserve">Have </w:t>
      </w:r>
      <w:r w:rsidR="00BF62D1">
        <w:rPr>
          <w:rFonts w:ascii="Arial" w:hAnsi="Arial" w:cs="Arial"/>
        </w:rPr>
        <w:t>completed</w:t>
      </w:r>
      <w:r>
        <w:rPr>
          <w:rFonts w:ascii="Arial" w:hAnsi="Arial" w:cs="Arial"/>
        </w:rPr>
        <w:t xml:space="preserve"> the LS Community Course. Attendance must be a minimum of 5 out of 7 or 8 sessions. If a community course is not available, the Facilitator needs to have completed the 3 day Regional Facilitator Training, and have established a mentoring relationship with an experienced and active facilitator.</w:t>
      </w:r>
    </w:p>
    <w:p w:rsidR="00064ACC" w:rsidRPr="00BF0187" w:rsidRDefault="00064ACC">
      <w:pPr>
        <w:pStyle w:val="ListParagraph"/>
        <w:numPr>
          <w:ilvl w:val="0"/>
          <w:numId w:val="1"/>
        </w:numPr>
        <w:jc w:val="both"/>
        <w:rPr>
          <w:rFonts w:ascii="Arial" w:hAnsi="Arial" w:cs="Arial"/>
        </w:rPr>
      </w:pPr>
      <w:r w:rsidRPr="00BF0187">
        <w:rPr>
          <w:rFonts w:ascii="Arial" w:hAnsi="Arial" w:cs="Arial"/>
        </w:rPr>
        <w:t>Have completed the LS Training Course (min 2 day program, including completion of all course presentation requirements);</w:t>
      </w:r>
    </w:p>
    <w:p w:rsidR="00D64845" w:rsidRPr="00D64845" w:rsidRDefault="00D64845" w:rsidP="00D64845">
      <w:pPr>
        <w:pStyle w:val="ListParagraph"/>
        <w:numPr>
          <w:ilvl w:val="0"/>
          <w:numId w:val="1"/>
        </w:numPr>
        <w:jc w:val="both"/>
        <w:rPr>
          <w:rFonts w:ascii="Arial" w:hAnsi="Arial" w:cs="Arial"/>
        </w:rPr>
      </w:pPr>
      <w:r>
        <w:rPr>
          <w:rFonts w:ascii="Arial" w:hAnsi="Arial" w:cs="Arial"/>
        </w:rPr>
        <w:t>Be a current financial member of BLS;</w:t>
      </w:r>
    </w:p>
    <w:p w:rsidR="00064ACC" w:rsidRPr="001029CB" w:rsidRDefault="00064ACC" w:rsidP="00D64845">
      <w:pPr>
        <w:pStyle w:val="ListParagraph"/>
        <w:numPr>
          <w:ilvl w:val="0"/>
          <w:numId w:val="1"/>
        </w:numPr>
        <w:jc w:val="both"/>
        <w:rPr>
          <w:rFonts w:ascii="Arial" w:hAnsi="Arial" w:cs="Arial"/>
        </w:rPr>
      </w:pPr>
      <w:r w:rsidRPr="00BF0187">
        <w:rPr>
          <w:rFonts w:ascii="Arial" w:hAnsi="Arial" w:cs="Arial"/>
        </w:rPr>
        <w:t>Be engaged with the</w:t>
      </w:r>
      <w:r w:rsidR="0053368B">
        <w:rPr>
          <w:rFonts w:ascii="Arial" w:hAnsi="Arial" w:cs="Arial"/>
        </w:rPr>
        <w:t xml:space="preserve"> BLS Facilitators Network. The F</w:t>
      </w:r>
      <w:r w:rsidRPr="00BF0187">
        <w:rPr>
          <w:rFonts w:ascii="Arial" w:hAnsi="Arial" w:cs="Arial"/>
        </w:rPr>
        <w:t xml:space="preserve">acilitator must attend a minimum of 2 meetings and one training day sharing session per calendar </w:t>
      </w:r>
      <w:r w:rsidR="00AE48C5">
        <w:rPr>
          <w:rFonts w:ascii="Arial" w:hAnsi="Arial" w:cs="Arial"/>
        </w:rPr>
        <w:t xml:space="preserve">year. </w:t>
      </w:r>
      <w:r w:rsidR="0053368B" w:rsidRPr="001029CB">
        <w:rPr>
          <w:rFonts w:ascii="Arial" w:hAnsi="Arial" w:cs="Arial"/>
        </w:rPr>
        <w:t>The F</w:t>
      </w:r>
      <w:r w:rsidR="00963964" w:rsidRPr="001029CB">
        <w:rPr>
          <w:rFonts w:ascii="Arial" w:hAnsi="Arial" w:cs="Arial"/>
        </w:rPr>
        <w:t xml:space="preserve">acilitator must </w:t>
      </w:r>
      <w:r w:rsidRPr="001029CB">
        <w:rPr>
          <w:rFonts w:ascii="Arial" w:hAnsi="Arial" w:cs="Arial"/>
        </w:rPr>
        <w:t>be willing to share their experiences</w:t>
      </w:r>
      <w:r w:rsidR="00AE48C5" w:rsidRPr="001029CB">
        <w:rPr>
          <w:rFonts w:ascii="Arial" w:hAnsi="Arial" w:cs="Arial"/>
        </w:rPr>
        <w:t xml:space="preserve">, </w:t>
      </w:r>
      <w:r w:rsidR="00963964" w:rsidRPr="001029CB">
        <w:rPr>
          <w:rFonts w:ascii="Arial" w:hAnsi="Arial" w:cs="Arial"/>
        </w:rPr>
        <w:t xml:space="preserve">any </w:t>
      </w:r>
      <w:r w:rsidR="00AE48C5" w:rsidRPr="001029CB">
        <w:rPr>
          <w:rFonts w:ascii="Arial" w:hAnsi="Arial" w:cs="Arial"/>
        </w:rPr>
        <w:t>materials</w:t>
      </w:r>
      <w:r w:rsidRPr="001029CB">
        <w:rPr>
          <w:rFonts w:ascii="Arial" w:hAnsi="Arial" w:cs="Arial"/>
        </w:rPr>
        <w:t xml:space="preserve"> and resources developed with other facilitators</w:t>
      </w:r>
      <w:r w:rsidR="00AE48C5" w:rsidRPr="001029CB">
        <w:rPr>
          <w:rFonts w:ascii="Arial" w:hAnsi="Arial" w:cs="Arial"/>
        </w:rPr>
        <w:t xml:space="preserve"> and on the Living Smart facilitator portal.</w:t>
      </w:r>
    </w:p>
    <w:p w:rsidR="00064ACC" w:rsidRDefault="00064ACC">
      <w:pPr>
        <w:pStyle w:val="ListParagraph"/>
        <w:numPr>
          <w:ilvl w:val="0"/>
          <w:numId w:val="1"/>
        </w:numPr>
        <w:jc w:val="both"/>
        <w:rPr>
          <w:rFonts w:ascii="Arial" w:hAnsi="Arial" w:cs="Arial"/>
        </w:rPr>
      </w:pPr>
      <w:r w:rsidRPr="00BF0187">
        <w:rPr>
          <w:rFonts w:ascii="Arial" w:hAnsi="Arial" w:cs="Arial"/>
        </w:rPr>
        <w:t>Participate as a volunteer promoting Living Smart courses at community events endorsed by BLS at least twice in each calendar year.</w:t>
      </w:r>
    </w:p>
    <w:p w:rsidR="006F402A" w:rsidRPr="001029CB" w:rsidRDefault="006F402A" w:rsidP="006F402A">
      <w:pPr>
        <w:pStyle w:val="ListParagraph"/>
        <w:numPr>
          <w:ilvl w:val="0"/>
          <w:numId w:val="1"/>
        </w:numPr>
        <w:jc w:val="both"/>
        <w:rPr>
          <w:rFonts w:ascii="Arial" w:hAnsi="Arial" w:cs="Arial"/>
        </w:rPr>
      </w:pPr>
      <w:r w:rsidRPr="001029CB">
        <w:rPr>
          <w:rFonts w:ascii="Arial" w:hAnsi="Arial" w:cs="Arial"/>
        </w:rPr>
        <w:t>Keeping in line with the principles</w:t>
      </w:r>
      <w:r w:rsidR="00532226" w:rsidRPr="001029CB">
        <w:rPr>
          <w:rFonts w:ascii="Arial" w:hAnsi="Arial" w:cs="Arial"/>
        </w:rPr>
        <w:t xml:space="preserve"> of a Common Licence Agreement</w:t>
      </w:r>
      <w:r w:rsidR="0053368B" w:rsidRPr="001029CB">
        <w:rPr>
          <w:rFonts w:ascii="Arial" w:hAnsi="Arial" w:cs="Arial"/>
        </w:rPr>
        <w:t>,</w:t>
      </w:r>
      <w:r w:rsidR="00532226" w:rsidRPr="001029CB">
        <w:rPr>
          <w:rFonts w:ascii="Arial" w:hAnsi="Arial" w:cs="Arial"/>
        </w:rPr>
        <w:t xml:space="preserve"> Facilitators mu</w:t>
      </w:r>
      <w:r w:rsidRPr="001029CB">
        <w:rPr>
          <w:rFonts w:ascii="Arial" w:hAnsi="Arial" w:cs="Arial"/>
        </w:rPr>
        <w:t>st acknowledge the person who has created the work/activity</w:t>
      </w:r>
      <w:r w:rsidR="00532226" w:rsidRPr="001029CB">
        <w:rPr>
          <w:rFonts w:ascii="Arial" w:hAnsi="Arial" w:cs="Arial"/>
        </w:rPr>
        <w:t xml:space="preserve"> use</w:t>
      </w:r>
      <w:r w:rsidRPr="001029CB">
        <w:rPr>
          <w:rFonts w:ascii="Arial" w:hAnsi="Arial" w:cs="Arial"/>
        </w:rPr>
        <w:t>d</w:t>
      </w:r>
      <w:r w:rsidR="00532226" w:rsidRPr="001029CB">
        <w:rPr>
          <w:rFonts w:ascii="Arial" w:hAnsi="Arial" w:cs="Arial"/>
        </w:rPr>
        <w:t xml:space="preserve"> from the Facilitator Resource Site. </w:t>
      </w:r>
      <w:r w:rsidR="001029CB" w:rsidRPr="001029CB">
        <w:rPr>
          <w:rFonts w:ascii="Arial" w:hAnsi="Arial" w:cs="Arial"/>
        </w:rPr>
        <w:t xml:space="preserve">Presentations and activities from the LS </w:t>
      </w:r>
      <w:r w:rsidR="00120AAD">
        <w:rPr>
          <w:rFonts w:ascii="Arial" w:hAnsi="Arial" w:cs="Arial"/>
        </w:rPr>
        <w:t>Facilitator</w:t>
      </w:r>
      <w:r w:rsidR="001029CB" w:rsidRPr="001029CB">
        <w:rPr>
          <w:rFonts w:ascii="Arial" w:hAnsi="Arial" w:cs="Arial"/>
        </w:rPr>
        <w:t xml:space="preserve"> resources should only be used in the context of a Living Smart course, unless with permission of the author.</w:t>
      </w:r>
    </w:p>
    <w:p w:rsidR="006F402A" w:rsidRPr="006F402A" w:rsidRDefault="006F402A" w:rsidP="006F402A">
      <w:pPr>
        <w:pStyle w:val="ListParagraph"/>
        <w:ind w:left="720"/>
        <w:jc w:val="both"/>
        <w:rPr>
          <w:rFonts w:ascii="Arial" w:hAnsi="Arial" w:cs="Arial"/>
        </w:rPr>
      </w:pPr>
    </w:p>
    <w:p w:rsidR="00064ACC" w:rsidRPr="00BF0187" w:rsidRDefault="00D64845">
      <w:pPr>
        <w:rPr>
          <w:rFonts w:ascii="Arial" w:hAnsi="Arial" w:cs="Arial"/>
          <w:b/>
        </w:rPr>
      </w:pPr>
      <w:r>
        <w:rPr>
          <w:rFonts w:ascii="Arial" w:hAnsi="Arial" w:cs="Arial"/>
          <w:b/>
        </w:rPr>
        <w:t xml:space="preserve">2. Facilitator </w:t>
      </w:r>
      <w:r w:rsidR="00064ACC" w:rsidRPr="00BF0187">
        <w:rPr>
          <w:rFonts w:ascii="Arial" w:hAnsi="Arial" w:cs="Arial"/>
          <w:b/>
        </w:rPr>
        <w:t>Terms of Agreement:</w:t>
      </w:r>
    </w:p>
    <w:p w:rsidR="00064ACC" w:rsidRDefault="00064ACC">
      <w:pPr>
        <w:jc w:val="both"/>
        <w:rPr>
          <w:rFonts w:ascii="Arial" w:hAnsi="Arial" w:cs="Arial"/>
        </w:rPr>
      </w:pPr>
      <w:r w:rsidRPr="00BF0187">
        <w:rPr>
          <w:rFonts w:ascii="Arial" w:hAnsi="Arial" w:cs="Arial"/>
        </w:rPr>
        <w:t>The “Application to Deliver a L</w:t>
      </w:r>
      <w:r w:rsidR="00D64845">
        <w:rPr>
          <w:rFonts w:ascii="Arial" w:hAnsi="Arial" w:cs="Arial"/>
        </w:rPr>
        <w:t xml:space="preserve">iving </w:t>
      </w:r>
      <w:r w:rsidR="00BF62D1">
        <w:rPr>
          <w:rFonts w:ascii="Arial" w:hAnsi="Arial" w:cs="Arial"/>
        </w:rPr>
        <w:t xml:space="preserve">Smart </w:t>
      </w:r>
      <w:r w:rsidR="00BF62D1" w:rsidRPr="00BF0187">
        <w:rPr>
          <w:rFonts w:ascii="Arial" w:hAnsi="Arial" w:cs="Arial"/>
        </w:rPr>
        <w:t>Course</w:t>
      </w:r>
      <w:r w:rsidRPr="00BF0187">
        <w:rPr>
          <w:rFonts w:ascii="Arial" w:hAnsi="Arial" w:cs="Arial"/>
        </w:rPr>
        <w:t xml:space="preserve">” form licences each </w:t>
      </w:r>
      <w:r w:rsidR="005E2D92" w:rsidRPr="00BF0187">
        <w:rPr>
          <w:rFonts w:ascii="Arial" w:hAnsi="Arial" w:cs="Arial"/>
        </w:rPr>
        <w:t>Facilitator to</w:t>
      </w:r>
      <w:r w:rsidRPr="00BF0187">
        <w:rPr>
          <w:rFonts w:ascii="Arial" w:hAnsi="Arial" w:cs="Arial"/>
        </w:rPr>
        <w:t xml:space="preserve"> deliver </w:t>
      </w:r>
      <w:r w:rsidR="00D64845">
        <w:rPr>
          <w:rFonts w:ascii="Arial" w:hAnsi="Arial" w:cs="Arial"/>
        </w:rPr>
        <w:t xml:space="preserve">a </w:t>
      </w:r>
      <w:r w:rsidR="00963964">
        <w:rPr>
          <w:rFonts w:ascii="Arial" w:hAnsi="Arial" w:cs="Arial"/>
        </w:rPr>
        <w:t xml:space="preserve">community </w:t>
      </w:r>
      <w:r w:rsidRPr="00BF0187">
        <w:rPr>
          <w:rFonts w:ascii="Arial" w:hAnsi="Arial" w:cs="Arial"/>
        </w:rPr>
        <w:t xml:space="preserve">Living Smart </w:t>
      </w:r>
      <w:r w:rsidR="00D64845">
        <w:rPr>
          <w:rFonts w:ascii="Arial" w:hAnsi="Arial" w:cs="Arial"/>
        </w:rPr>
        <w:t>p</w:t>
      </w:r>
      <w:r w:rsidRPr="00BF0187">
        <w:rPr>
          <w:rFonts w:ascii="Arial" w:hAnsi="Arial" w:cs="Arial"/>
        </w:rPr>
        <w:t>rogram and use the Living Smart brand, logo and resources</w:t>
      </w:r>
      <w:r w:rsidR="00D64845">
        <w:rPr>
          <w:rFonts w:ascii="Arial" w:hAnsi="Arial" w:cs="Arial"/>
        </w:rPr>
        <w:t xml:space="preserve"> for specific courses</w:t>
      </w:r>
      <w:r w:rsidRPr="00BF0187">
        <w:rPr>
          <w:rFonts w:ascii="Arial" w:hAnsi="Arial" w:cs="Arial"/>
        </w:rPr>
        <w:t>. It sets out the responsibil</w:t>
      </w:r>
      <w:r w:rsidR="00D64845">
        <w:rPr>
          <w:rFonts w:ascii="Arial" w:hAnsi="Arial" w:cs="Arial"/>
        </w:rPr>
        <w:t xml:space="preserve">ities of the </w:t>
      </w:r>
      <w:r w:rsidR="00BF62D1">
        <w:rPr>
          <w:rFonts w:ascii="Arial" w:hAnsi="Arial" w:cs="Arial"/>
        </w:rPr>
        <w:t>Facilitator to</w:t>
      </w:r>
      <w:r w:rsidR="00D64845">
        <w:rPr>
          <w:rFonts w:ascii="Arial" w:hAnsi="Arial" w:cs="Arial"/>
        </w:rPr>
        <w:t xml:space="preserve"> BLS. The Facilitator</w:t>
      </w:r>
      <w:r w:rsidRPr="00BF0187">
        <w:rPr>
          <w:rFonts w:ascii="Arial" w:hAnsi="Arial" w:cs="Arial"/>
        </w:rPr>
        <w:t xml:space="preserve"> must abide with the following requirements:</w:t>
      </w:r>
    </w:p>
    <w:p w:rsidR="00274E90" w:rsidRPr="00A41D60" w:rsidRDefault="0026301D" w:rsidP="00A41D60">
      <w:pPr>
        <w:pStyle w:val="ListParagraph"/>
        <w:ind w:left="720"/>
        <w:jc w:val="both"/>
        <w:rPr>
          <w:rFonts w:ascii="Arial" w:hAnsi="Arial" w:cs="Arial"/>
          <w:u w:val="single"/>
        </w:rPr>
      </w:pPr>
      <w:r w:rsidRPr="00A41D60">
        <w:rPr>
          <w:rFonts w:ascii="Arial" w:hAnsi="Arial" w:cs="Arial"/>
          <w:b/>
          <w:u w:val="single"/>
        </w:rPr>
        <w:t>Course Advertising</w:t>
      </w:r>
    </w:p>
    <w:p w:rsidR="00963964" w:rsidRDefault="00274E90" w:rsidP="00963964">
      <w:pPr>
        <w:pStyle w:val="ListParagraph"/>
        <w:numPr>
          <w:ilvl w:val="0"/>
          <w:numId w:val="1"/>
        </w:numPr>
        <w:jc w:val="both"/>
        <w:rPr>
          <w:rFonts w:ascii="Arial" w:hAnsi="Arial" w:cs="Arial"/>
        </w:rPr>
      </w:pPr>
      <w:r w:rsidRPr="00274E90">
        <w:rPr>
          <w:rFonts w:ascii="Arial" w:hAnsi="Arial" w:cs="Arial"/>
        </w:rPr>
        <w:t>The</w:t>
      </w:r>
      <w:r>
        <w:rPr>
          <w:rFonts w:ascii="Arial" w:hAnsi="Arial" w:cs="Arial"/>
          <w:b/>
        </w:rPr>
        <w:t xml:space="preserve"> “</w:t>
      </w:r>
      <w:r w:rsidR="00064ACC" w:rsidRPr="00BF0187">
        <w:rPr>
          <w:rFonts w:ascii="Arial" w:hAnsi="Arial" w:cs="Arial"/>
        </w:rPr>
        <w:t>Application to Deliver a Living Smart Facilitator Training Course” agreement is com</w:t>
      </w:r>
      <w:r>
        <w:rPr>
          <w:rFonts w:ascii="Arial" w:hAnsi="Arial" w:cs="Arial"/>
        </w:rPr>
        <w:t>ple</w:t>
      </w:r>
      <w:r w:rsidR="00064ACC" w:rsidRPr="00BF0187">
        <w:rPr>
          <w:rFonts w:ascii="Arial" w:hAnsi="Arial" w:cs="Arial"/>
        </w:rPr>
        <w:t xml:space="preserve">ted and approved before any </w:t>
      </w:r>
      <w:r w:rsidR="00FF0F7E">
        <w:rPr>
          <w:rFonts w:ascii="Arial" w:hAnsi="Arial" w:cs="Arial"/>
        </w:rPr>
        <w:t>hosting bodies are approached</w:t>
      </w:r>
      <w:r w:rsidR="00C940E0">
        <w:rPr>
          <w:rFonts w:ascii="Arial" w:hAnsi="Arial" w:cs="Arial"/>
        </w:rPr>
        <w:t xml:space="preserve">, and </w:t>
      </w:r>
      <w:r w:rsidR="00064ACC" w:rsidRPr="00BF0187">
        <w:rPr>
          <w:rFonts w:ascii="Arial" w:hAnsi="Arial" w:cs="Arial"/>
        </w:rPr>
        <w:t>course advertising or marketing is undertaken</w:t>
      </w:r>
      <w:r w:rsidR="00C940E0">
        <w:rPr>
          <w:rFonts w:ascii="Arial" w:hAnsi="Arial" w:cs="Arial"/>
        </w:rPr>
        <w:t>.</w:t>
      </w:r>
      <w:r w:rsidR="005A1206">
        <w:rPr>
          <w:rFonts w:ascii="Arial" w:hAnsi="Arial" w:cs="Arial"/>
        </w:rPr>
        <w:t xml:space="preserve"> If a hosting body approaches a </w:t>
      </w:r>
      <w:r w:rsidR="00120AAD">
        <w:rPr>
          <w:rFonts w:ascii="Arial" w:hAnsi="Arial" w:cs="Arial"/>
        </w:rPr>
        <w:t>Facilitator</w:t>
      </w:r>
      <w:r w:rsidR="005A1206">
        <w:rPr>
          <w:rFonts w:ascii="Arial" w:hAnsi="Arial" w:cs="Arial"/>
        </w:rPr>
        <w:t xml:space="preserve"> directly about facilitating any Living Smart course or activity they should immediately be referred to Living Smart</w:t>
      </w:r>
      <w:r w:rsidR="00064ACC" w:rsidRPr="00BF0187">
        <w:rPr>
          <w:rFonts w:ascii="Arial" w:hAnsi="Arial" w:cs="Arial"/>
        </w:rPr>
        <w:t xml:space="preserve"> </w:t>
      </w:r>
      <w:r w:rsidR="00C940E0">
        <w:rPr>
          <w:rFonts w:ascii="Arial" w:hAnsi="Arial" w:cs="Arial"/>
        </w:rPr>
        <w:t>All</w:t>
      </w:r>
      <w:r w:rsidR="00064ACC" w:rsidRPr="00BF0187">
        <w:rPr>
          <w:rFonts w:ascii="Arial" w:hAnsi="Arial" w:cs="Arial"/>
        </w:rPr>
        <w:t xml:space="preserve"> course commitments listed on the agreement </w:t>
      </w:r>
      <w:r w:rsidR="00C940E0">
        <w:rPr>
          <w:rFonts w:ascii="Arial" w:hAnsi="Arial" w:cs="Arial"/>
        </w:rPr>
        <w:t xml:space="preserve">must </w:t>
      </w:r>
      <w:r w:rsidRPr="00BF0187">
        <w:rPr>
          <w:rFonts w:ascii="Arial" w:hAnsi="Arial" w:cs="Arial"/>
        </w:rPr>
        <w:t>agree</w:t>
      </w:r>
      <w:r w:rsidR="00064ACC" w:rsidRPr="00BF0187">
        <w:rPr>
          <w:rFonts w:ascii="Arial" w:hAnsi="Arial" w:cs="Arial"/>
        </w:rPr>
        <w:t xml:space="preserve"> to and abided by</w:t>
      </w:r>
      <w:r w:rsidR="00963964">
        <w:rPr>
          <w:rFonts w:ascii="Arial" w:hAnsi="Arial" w:cs="Arial"/>
        </w:rPr>
        <w:t xml:space="preserve">. Any exceptions need to be </w:t>
      </w:r>
      <w:r w:rsidR="00064ACC" w:rsidRPr="00BF0187">
        <w:rPr>
          <w:rFonts w:ascii="Arial" w:hAnsi="Arial" w:cs="Arial"/>
        </w:rPr>
        <w:t>agreed to by the BLS Coordinator.</w:t>
      </w:r>
    </w:p>
    <w:p w:rsidR="0026301D" w:rsidRPr="0053368B" w:rsidRDefault="0026301D" w:rsidP="0026301D">
      <w:pPr>
        <w:pStyle w:val="ListParagraph"/>
        <w:numPr>
          <w:ilvl w:val="0"/>
          <w:numId w:val="1"/>
        </w:numPr>
        <w:rPr>
          <w:rFonts w:ascii="Arial" w:hAnsi="Arial" w:cs="Arial"/>
          <w:color w:val="FF0000"/>
        </w:rPr>
      </w:pPr>
      <w:r>
        <w:rPr>
          <w:rFonts w:ascii="Arial" w:hAnsi="Arial" w:cs="Arial"/>
        </w:rPr>
        <w:lastRenderedPageBreak/>
        <w:t>All advertising material must clearly advertise the course as Living Smart, and use the logo and brand as given (</w:t>
      </w:r>
      <w:r w:rsidR="00274E90">
        <w:rPr>
          <w:rFonts w:ascii="Arial" w:hAnsi="Arial" w:cs="Arial"/>
        </w:rPr>
        <w:t>i.e.</w:t>
      </w:r>
      <w:r>
        <w:rPr>
          <w:rFonts w:ascii="Arial" w:hAnsi="Arial" w:cs="Arial"/>
        </w:rPr>
        <w:t xml:space="preserve"> no adjustments to size, colour, dimensions, as per the Living Smart style guide on the facilitator portal)</w:t>
      </w:r>
      <w:r w:rsidR="00AC2643">
        <w:rPr>
          <w:rFonts w:ascii="Arial" w:hAnsi="Arial" w:cs="Arial"/>
        </w:rPr>
        <w:t>.</w:t>
      </w:r>
      <w:r>
        <w:rPr>
          <w:rFonts w:ascii="Arial" w:hAnsi="Arial" w:cs="Arial"/>
        </w:rPr>
        <w:t xml:space="preserve"> The available poster heading and footing must be used, or permission granted </w:t>
      </w:r>
      <w:r w:rsidRPr="001029CB">
        <w:rPr>
          <w:rFonts w:ascii="Arial" w:hAnsi="Arial" w:cs="Arial"/>
        </w:rPr>
        <w:t>for changes</w:t>
      </w:r>
      <w:r w:rsidR="00AC2643" w:rsidRPr="001029CB">
        <w:rPr>
          <w:rFonts w:ascii="Arial" w:hAnsi="Arial" w:cs="Arial"/>
        </w:rPr>
        <w:t>. The Living Smart website address mu</w:t>
      </w:r>
      <w:r w:rsidR="0053368B" w:rsidRPr="001029CB">
        <w:rPr>
          <w:rFonts w:ascii="Arial" w:hAnsi="Arial" w:cs="Arial"/>
        </w:rPr>
        <w:t>st be on all material and all online registrations made through this site.</w:t>
      </w:r>
    </w:p>
    <w:p w:rsidR="0026301D" w:rsidRDefault="0026301D" w:rsidP="0026301D">
      <w:pPr>
        <w:pStyle w:val="ListParagraph"/>
        <w:numPr>
          <w:ilvl w:val="0"/>
          <w:numId w:val="1"/>
        </w:numPr>
        <w:rPr>
          <w:rFonts w:ascii="Arial" w:hAnsi="Arial" w:cs="Arial"/>
        </w:rPr>
      </w:pPr>
      <w:r>
        <w:rPr>
          <w:rFonts w:ascii="Arial" w:hAnsi="Arial" w:cs="Arial"/>
        </w:rPr>
        <w:t xml:space="preserve">Although the </w:t>
      </w:r>
      <w:r w:rsidR="00120AAD">
        <w:rPr>
          <w:rFonts w:ascii="Arial" w:hAnsi="Arial" w:cs="Arial"/>
        </w:rPr>
        <w:t>Facilitator</w:t>
      </w:r>
      <w:r>
        <w:rPr>
          <w:rFonts w:ascii="Arial" w:hAnsi="Arial" w:cs="Arial"/>
        </w:rPr>
        <w:t xml:space="preserve"> may be contracted</w:t>
      </w:r>
      <w:r w:rsidR="00FF0F7E">
        <w:rPr>
          <w:rFonts w:ascii="Arial" w:hAnsi="Arial" w:cs="Arial"/>
        </w:rPr>
        <w:t xml:space="preserve"> or sponsored</w:t>
      </w:r>
      <w:r>
        <w:rPr>
          <w:rFonts w:ascii="Arial" w:hAnsi="Arial" w:cs="Arial"/>
        </w:rPr>
        <w:t xml:space="preserve"> by a host body they represent Living Smart in all advertising, promotions and verbal advertising </w:t>
      </w:r>
      <w:r w:rsidR="00FF0F7E">
        <w:rPr>
          <w:rFonts w:ascii="Arial" w:hAnsi="Arial" w:cs="Arial"/>
        </w:rPr>
        <w:t xml:space="preserve">related to the course. If the </w:t>
      </w:r>
      <w:r w:rsidR="00120AAD">
        <w:rPr>
          <w:rFonts w:ascii="Arial" w:hAnsi="Arial" w:cs="Arial"/>
        </w:rPr>
        <w:t>Facilitator</w:t>
      </w:r>
      <w:r w:rsidR="00FF0F7E">
        <w:rPr>
          <w:rFonts w:ascii="Arial" w:hAnsi="Arial" w:cs="Arial"/>
        </w:rPr>
        <w:t xml:space="preserve"> runs a business related to sustainability they should advertise the course as “brought to you by Living Smart, sponsored by _______(relevant sponsor(s), and facilitated by _______(</w:t>
      </w:r>
      <w:r w:rsidR="00120AAD">
        <w:rPr>
          <w:rFonts w:ascii="Arial" w:hAnsi="Arial" w:cs="Arial"/>
          <w:u w:val="single"/>
        </w:rPr>
        <w:t>Facilitator</w:t>
      </w:r>
      <w:r w:rsidR="00FF0F7E" w:rsidRPr="00FF0F7E">
        <w:rPr>
          <w:rFonts w:ascii="Arial" w:hAnsi="Arial" w:cs="Arial"/>
          <w:u w:val="single"/>
        </w:rPr>
        <w:t xml:space="preserve"> name</w:t>
      </w:r>
      <w:r w:rsidR="00FF0F7E">
        <w:rPr>
          <w:rFonts w:ascii="Arial" w:hAnsi="Arial" w:cs="Arial"/>
          <w:u w:val="single"/>
        </w:rPr>
        <w:t xml:space="preserve">) </w:t>
      </w:r>
      <w:r w:rsidR="00FF0F7E">
        <w:rPr>
          <w:rFonts w:ascii="Arial" w:hAnsi="Arial" w:cs="Arial"/>
        </w:rPr>
        <w:t>from _______(business name)</w:t>
      </w:r>
    </w:p>
    <w:p w:rsidR="00FF0F7E" w:rsidRPr="006F402A" w:rsidRDefault="00FF0F7E" w:rsidP="00FF0F7E">
      <w:pPr>
        <w:pStyle w:val="ListParagraph"/>
        <w:numPr>
          <w:ilvl w:val="0"/>
          <w:numId w:val="1"/>
        </w:numPr>
        <w:jc w:val="both"/>
        <w:rPr>
          <w:rFonts w:ascii="Arial" w:eastAsia="Calibri" w:hAnsi="Arial" w:cs="Arial"/>
          <w:color w:val="FF0000"/>
        </w:rPr>
      </w:pPr>
      <w:r>
        <w:rPr>
          <w:rFonts w:ascii="Arial" w:hAnsi="Arial" w:cs="Arial"/>
        </w:rPr>
        <w:t>The i</w:t>
      </w:r>
      <w:r w:rsidRPr="00BF0187">
        <w:rPr>
          <w:rFonts w:ascii="Arial" w:hAnsi="Arial" w:cs="Arial"/>
        </w:rPr>
        <w:t>nclusion of the following acknowledgement</w:t>
      </w:r>
      <w:r w:rsidRPr="00BF0187">
        <w:rPr>
          <w:rFonts w:ascii="Arial" w:eastAsia="Calibri" w:hAnsi="Arial" w:cs="Arial"/>
        </w:rPr>
        <w:t xml:space="preserve"> clause will be made in media relea</w:t>
      </w:r>
      <w:r w:rsidRPr="00BF0187">
        <w:rPr>
          <w:rFonts w:ascii="Arial" w:hAnsi="Arial" w:cs="Arial"/>
        </w:rPr>
        <w:t xml:space="preserve">ses, course reports and posters: </w:t>
      </w:r>
      <w:r w:rsidRPr="00BF0187">
        <w:rPr>
          <w:rFonts w:ascii="Arial" w:eastAsia="Calibri" w:hAnsi="Arial" w:cs="Arial"/>
        </w:rPr>
        <w:t>“</w:t>
      </w:r>
      <w:r w:rsidRPr="00BF0187">
        <w:rPr>
          <w:rFonts w:ascii="Arial" w:eastAsia="Calibri" w:hAnsi="Arial" w:cs="Arial"/>
          <w:i/>
        </w:rPr>
        <w:t>The Living Smart program was developed by the City of Fremantle, Murdoch University and Southern Metropolitan Regional Council and is now coordinated by Be Living Smart Inc.</w:t>
      </w:r>
      <w:r w:rsidRPr="00BF0187">
        <w:rPr>
          <w:rFonts w:ascii="Arial" w:eastAsia="Calibri" w:hAnsi="Arial" w:cs="Arial"/>
        </w:rPr>
        <w:t>”</w:t>
      </w:r>
    </w:p>
    <w:p w:rsidR="00FF0F7E" w:rsidRPr="001029CB" w:rsidRDefault="00FF0F7E" w:rsidP="00A41D60">
      <w:pPr>
        <w:pStyle w:val="ListParagraph"/>
        <w:numPr>
          <w:ilvl w:val="0"/>
          <w:numId w:val="1"/>
        </w:numPr>
        <w:jc w:val="both"/>
        <w:rPr>
          <w:rFonts w:ascii="Arial" w:eastAsia="Calibri" w:hAnsi="Arial" w:cs="Arial"/>
        </w:rPr>
      </w:pPr>
      <w:r w:rsidRPr="001029CB">
        <w:rPr>
          <w:rFonts w:ascii="Arial" w:hAnsi="Arial" w:cs="Arial"/>
        </w:rPr>
        <w:t xml:space="preserve">All advertising material shall have a </w:t>
      </w:r>
      <w:r w:rsidR="0053368B" w:rsidRPr="001029CB">
        <w:rPr>
          <w:rFonts w:ascii="Arial" w:hAnsi="Arial" w:cs="Arial"/>
        </w:rPr>
        <w:t xml:space="preserve">clear </w:t>
      </w:r>
      <w:r w:rsidRPr="001029CB">
        <w:rPr>
          <w:rFonts w:ascii="Arial" w:hAnsi="Arial" w:cs="Arial"/>
        </w:rPr>
        <w:t>li</w:t>
      </w:r>
      <w:r w:rsidR="00AC2643" w:rsidRPr="001029CB">
        <w:rPr>
          <w:rFonts w:ascii="Arial" w:hAnsi="Arial" w:cs="Arial"/>
        </w:rPr>
        <w:t>nk to the Living Smart website</w:t>
      </w:r>
      <w:r w:rsidR="006F402A" w:rsidRPr="001029CB">
        <w:rPr>
          <w:rFonts w:ascii="Arial" w:hAnsi="Arial" w:cs="Arial"/>
        </w:rPr>
        <w:t>.</w:t>
      </w:r>
    </w:p>
    <w:p w:rsidR="00AC2643" w:rsidRPr="00AC2643" w:rsidRDefault="00AC2643" w:rsidP="00A41D60">
      <w:pPr>
        <w:pStyle w:val="ListParagraph"/>
        <w:ind w:left="360" w:firstLine="349"/>
        <w:jc w:val="both"/>
        <w:rPr>
          <w:rFonts w:ascii="Arial" w:eastAsia="Calibri" w:hAnsi="Arial" w:cs="Arial"/>
          <w:b/>
          <w:u w:val="single"/>
        </w:rPr>
      </w:pPr>
      <w:r w:rsidRPr="00AC2643">
        <w:rPr>
          <w:rFonts w:ascii="Arial" w:hAnsi="Arial" w:cs="Arial"/>
          <w:b/>
          <w:u w:val="single"/>
        </w:rPr>
        <w:t>Course Requirements</w:t>
      </w:r>
    </w:p>
    <w:p w:rsidR="00064ACC" w:rsidRPr="00BF0187" w:rsidRDefault="00064ACC">
      <w:pPr>
        <w:pStyle w:val="ListParagraph"/>
        <w:numPr>
          <w:ilvl w:val="0"/>
          <w:numId w:val="1"/>
        </w:numPr>
        <w:jc w:val="both"/>
        <w:rPr>
          <w:rFonts w:ascii="Arial" w:hAnsi="Arial" w:cs="Arial"/>
        </w:rPr>
      </w:pPr>
      <w:r w:rsidRPr="00BF0187">
        <w:rPr>
          <w:rFonts w:ascii="Arial" w:hAnsi="Arial" w:cs="Arial"/>
        </w:rPr>
        <w:t>Course size to be minimum 15 and a maximum 40 enrolled participants.</w:t>
      </w:r>
    </w:p>
    <w:p w:rsidR="00064ACC" w:rsidRPr="00BF0187" w:rsidRDefault="00D45AE7">
      <w:pPr>
        <w:pStyle w:val="ListParagraph"/>
        <w:numPr>
          <w:ilvl w:val="0"/>
          <w:numId w:val="1"/>
        </w:numPr>
        <w:jc w:val="both"/>
        <w:rPr>
          <w:rFonts w:ascii="Arial" w:hAnsi="Arial" w:cs="Arial"/>
        </w:rPr>
      </w:pPr>
      <w:r w:rsidRPr="00BF0187">
        <w:rPr>
          <w:rFonts w:ascii="Arial" w:hAnsi="Arial" w:cs="Arial"/>
        </w:rPr>
        <w:t xml:space="preserve">All </w:t>
      </w:r>
      <w:r>
        <w:rPr>
          <w:rFonts w:ascii="Arial" w:hAnsi="Arial" w:cs="Arial"/>
        </w:rPr>
        <w:t xml:space="preserve">ten </w:t>
      </w:r>
      <w:r w:rsidR="00064ACC" w:rsidRPr="00BF0187">
        <w:rPr>
          <w:rFonts w:ascii="Arial" w:hAnsi="Arial" w:cs="Arial"/>
        </w:rPr>
        <w:t>Living Smart topics are covered.</w:t>
      </w:r>
    </w:p>
    <w:p w:rsidR="00064ACC" w:rsidRPr="00BF0187" w:rsidRDefault="00064ACC">
      <w:pPr>
        <w:pStyle w:val="ListParagraph"/>
        <w:numPr>
          <w:ilvl w:val="0"/>
          <w:numId w:val="1"/>
        </w:numPr>
        <w:jc w:val="both"/>
        <w:rPr>
          <w:rFonts w:ascii="Arial" w:hAnsi="Arial" w:cs="Arial"/>
        </w:rPr>
      </w:pPr>
      <w:r w:rsidRPr="00BF0187">
        <w:rPr>
          <w:rFonts w:ascii="Arial" w:hAnsi="Arial" w:cs="Arial"/>
        </w:rPr>
        <w:t>There is in-class time for goal setting during each session.</w:t>
      </w:r>
    </w:p>
    <w:p w:rsidR="00064ACC" w:rsidRPr="00BF0187" w:rsidRDefault="00064ACC">
      <w:pPr>
        <w:pStyle w:val="ListParagraph"/>
        <w:numPr>
          <w:ilvl w:val="0"/>
          <w:numId w:val="1"/>
        </w:numPr>
        <w:jc w:val="both"/>
        <w:rPr>
          <w:rFonts w:ascii="Arial" w:hAnsi="Arial" w:cs="Arial"/>
        </w:rPr>
      </w:pPr>
      <w:r w:rsidRPr="00BF0187">
        <w:rPr>
          <w:rFonts w:ascii="Arial" w:hAnsi="Arial" w:cs="Arial"/>
        </w:rPr>
        <w:t>There is sharing of goal setting and/or actions taken each session.</w:t>
      </w:r>
    </w:p>
    <w:p w:rsidR="00064ACC" w:rsidRPr="00BF0187" w:rsidRDefault="00064ACC">
      <w:pPr>
        <w:pStyle w:val="ListParagraph"/>
        <w:numPr>
          <w:ilvl w:val="0"/>
          <w:numId w:val="1"/>
        </w:numPr>
        <w:jc w:val="both"/>
        <w:rPr>
          <w:rFonts w:ascii="Arial" w:hAnsi="Arial" w:cs="Arial"/>
        </w:rPr>
      </w:pPr>
      <w:r w:rsidRPr="00BF0187">
        <w:rPr>
          <w:rFonts w:ascii="Arial" w:hAnsi="Arial" w:cs="Arial"/>
        </w:rPr>
        <w:t>There is some process for the setting of end of course goals setting and/or visioning process.</w:t>
      </w:r>
    </w:p>
    <w:p w:rsidR="00064ACC" w:rsidRDefault="00064ACC">
      <w:pPr>
        <w:pStyle w:val="ListParagraph"/>
        <w:numPr>
          <w:ilvl w:val="0"/>
          <w:numId w:val="1"/>
        </w:numPr>
        <w:jc w:val="both"/>
        <w:rPr>
          <w:rFonts w:ascii="Arial" w:hAnsi="Arial" w:cs="Arial"/>
        </w:rPr>
      </w:pPr>
      <w:r w:rsidRPr="00BF0187">
        <w:rPr>
          <w:rFonts w:ascii="Arial" w:hAnsi="Arial" w:cs="Arial"/>
        </w:rPr>
        <w:t>There is at least one field trip in each course.</w:t>
      </w:r>
    </w:p>
    <w:p w:rsidR="00963964" w:rsidRPr="00BF0187" w:rsidRDefault="00963964">
      <w:pPr>
        <w:pStyle w:val="ListParagraph"/>
        <w:numPr>
          <w:ilvl w:val="0"/>
          <w:numId w:val="1"/>
        </w:numPr>
        <w:jc w:val="both"/>
        <w:rPr>
          <w:rFonts w:ascii="Arial" w:hAnsi="Arial" w:cs="Arial"/>
        </w:rPr>
      </w:pPr>
      <w:r>
        <w:rPr>
          <w:rFonts w:ascii="Arial" w:hAnsi="Arial" w:cs="Arial"/>
        </w:rPr>
        <w:t>A “</w:t>
      </w:r>
      <w:r w:rsidR="00CC553F">
        <w:rPr>
          <w:rFonts w:ascii="Arial" w:hAnsi="Arial" w:cs="Arial"/>
        </w:rPr>
        <w:t>mid-week</w:t>
      </w:r>
      <w:r>
        <w:rPr>
          <w:rFonts w:ascii="Arial" w:hAnsi="Arial" w:cs="Arial"/>
        </w:rPr>
        <w:t>” email will be sent to participants.</w:t>
      </w:r>
    </w:p>
    <w:p w:rsidR="00064ACC" w:rsidRPr="00BF0187" w:rsidRDefault="00064ACC">
      <w:pPr>
        <w:pStyle w:val="ListParagraph"/>
        <w:numPr>
          <w:ilvl w:val="0"/>
          <w:numId w:val="1"/>
        </w:numPr>
        <w:jc w:val="both"/>
        <w:rPr>
          <w:rFonts w:ascii="Arial" w:hAnsi="Arial" w:cs="Arial"/>
        </w:rPr>
      </w:pPr>
      <w:r w:rsidRPr="00BF0187">
        <w:rPr>
          <w:rFonts w:ascii="Arial" w:hAnsi="Arial" w:cs="Arial"/>
        </w:rPr>
        <w:t>Following best practise principles of adult learning, there are group discussion and activities in each session.</w:t>
      </w:r>
    </w:p>
    <w:p w:rsidR="00064ACC" w:rsidRPr="00BF0187" w:rsidRDefault="00064ACC">
      <w:pPr>
        <w:pStyle w:val="ListParagraph"/>
        <w:numPr>
          <w:ilvl w:val="0"/>
          <w:numId w:val="1"/>
        </w:numPr>
        <w:jc w:val="both"/>
        <w:rPr>
          <w:rFonts w:ascii="Arial" w:hAnsi="Arial" w:cs="Arial"/>
        </w:rPr>
      </w:pPr>
      <w:r w:rsidRPr="00BF0187">
        <w:rPr>
          <w:rFonts w:ascii="Arial" w:hAnsi="Arial" w:cs="Arial"/>
        </w:rPr>
        <w:t>The minimum evaluation components will be completed. These are the current pre-course form, some sort of brainstorming activity where participants list achievements and plans in each Living Smart area and the post-course form.</w:t>
      </w:r>
    </w:p>
    <w:p w:rsidR="00064ACC" w:rsidRPr="00BF0187" w:rsidRDefault="00064ACC">
      <w:pPr>
        <w:pStyle w:val="ListParagraph"/>
        <w:numPr>
          <w:ilvl w:val="0"/>
          <w:numId w:val="1"/>
        </w:numPr>
        <w:jc w:val="both"/>
        <w:rPr>
          <w:rFonts w:ascii="Arial" w:hAnsi="Arial" w:cs="Arial"/>
        </w:rPr>
      </w:pPr>
      <w:r w:rsidRPr="00BF0187">
        <w:rPr>
          <w:rFonts w:ascii="Arial" w:hAnsi="Arial" w:cs="Arial"/>
        </w:rPr>
        <w:t xml:space="preserve">A basic course report including results of all evaluations will be completed and a copy given to BLS, based on the pro-forma </w:t>
      </w:r>
      <w:r w:rsidR="00D45AE7" w:rsidRPr="00BF0187">
        <w:rPr>
          <w:rFonts w:ascii="Arial" w:hAnsi="Arial" w:cs="Arial"/>
        </w:rPr>
        <w:t>provi</w:t>
      </w:r>
      <w:r w:rsidR="00D45AE7">
        <w:rPr>
          <w:rFonts w:ascii="Arial" w:hAnsi="Arial" w:cs="Arial"/>
        </w:rPr>
        <w:t xml:space="preserve">ded </w:t>
      </w:r>
      <w:r w:rsidR="00D45AE7" w:rsidRPr="00BF0187">
        <w:rPr>
          <w:rFonts w:ascii="Arial" w:hAnsi="Arial" w:cs="Arial"/>
        </w:rPr>
        <w:t>within</w:t>
      </w:r>
      <w:r w:rsidR="00CF0C9E" w:rsidRPr="00BF0187">
        <w:rPr>
          <w:rFonts w:ascii="Arial" w:hAnsi="Arial" w:cs="Arial"/>
        </w:rPr>
        <w:t xml:space="preserve"> a month of the course finishing.</w:t>
      </w:r>
    </w:p>
    <w:p w:rsidR="00821934" w:rsidRDefault="00064ACC" w:rsidP="00FF0F7E">
      <w:pPr>
        <w:pStyle w:val="ListParagraph"/>
        <w:numPr>
          <w:ilvl w:val="0"/>
          <w:numId w:val="1"/>
        </w:numPr>
        <w:jc w:val="both"/>
        <w:rPr>
          <w:rFonts w:ascii="Arial" w:hAnsi="Arial" w:cs="Arial"/>
        </w:rPr>
      </w:pPr>
      <w:r w:rsidRPr="00BF0187">
        <w:rPr>
          <w:rFonts w:ascii="Arial" w:hAnsi="Arial" w:cs="Arial"/>
        </w:rPr>
        <w:t xml:space="preserve">A full list of participants and their contact details will be given to BLS within a month of the course </w:t>
      </w:r>
      <w:r w:rsidR="00274E90" w:rsidRPr="00BF0187">
        <w:rPr>
          <w:rFonts w:ascii="Arial" w:hAnsi="Arial" w:cs="Arial"/>
        </w:rPr>
        <w:t>finishing</w:t>
      </w:r>
      <w:r w:rsidR="00274E90">
        <w:rPr>
          <w:rFonts w:ascii="Arial" w:hAnsi="Arial" w:cs="Arial"/>
        </w:rPr>
        <w:t>.</w:t>
      </w:r>
      <w:r w:rsidR="00274E90" w:rsidRPr="00FF0F7E">
        <w:rPr>
          <w:rFonts w:ascii="Arial" w:hAnsi="Arial" w:cs="Arial"/>
        </w:rPr>
        <w:t xml:space="preserve"> </w:t>
      </w:r>
    </w:p>
    <w:p w:rsidR="00FF0F7E" w:rsidRPr="001029CB" w:rsidRDefault="00274E90" w:rsidP="00FF0F7E">
      <w:pPr>
        <w:pStyle w:val="ListParagraph"/>
        <w:numPr>
          <w:ilvl w:val="0"/>
          <w:numId w:val="1"/>
        </w:numPr>
        <w:jc w:val="both"/>
        <w:rPr>
          <w:rFonts w:ascii="Arial" w:hAnsi="Arial" w:cs="Arial"/>
        </w:rPr>
      </w:pPr>
      <w:r w:rsidRPr="001029CB">
        <w:rPr>
          <w:rFonts w:ascii="Arial" w:hAnsi="Arial" w:cs="Arial"/>
        </w:rPr>
        <w:lastRenderedPageBreak/>
        <w:t>If</w:t>
      </w:r>
      <w:r w:rsidR="00FF0F7E" w:rsidRPr="001029CB">
        <w:rPr>
          <w:rFonts w:ascii="Arial" w:hAnsi="Arial" w:cs="Arial"/>
        </w:rPr>
        <w:t xml:space="preserve"> a </w:t>
      </w:r>
      <w:r w:rsidR="00120AAD">
        <w:rPr>
          <w:rFonts w:ascii="Arial" w:hAnsi="Arial" w:cs="Arial"/>
        </w:rPr>
        <w:t>Facilitator</w:t>
      </w:r>
      <w:r w:rsidR="00FF0F7E" w:rsidRPr="001029CB">
        <w:rPr>
          <w:rFonts w:ascii="Arial" w:hAnsi="Arial" w:cs="Arial"/>
        </w:rPr>
        <w:t xml:space="preserve"> is interested in creating a Living Smart program</w:t>
      </w:r>
      <w:r w:rsidR="00D73FAF" w:rsidRPr="001029CB">
        <w:rPr>
          <w:rFonts w:ascii="Arial" w:hAnsi="Arial" w:cs="Arial"/>
        </w:rPr>
        <w:t xml:space="preserve"> or activity</w:t>
      </w:r>
      <w:r w:rsidR="00FF0F7E" w:rsidRPr="001029CB">
        <w:rPr>
          <w:rFonts w:ascii="Arial" w:hAnsi="Arial" w:cs="Arial"/>
        </w:rPr>
        <w:t xml:space="preserve"> other than a community based program, permission must </w:t>
      </w:r>
      <w:r w:rsidR="00120AAD">
        <w:rPr>
          <w:rFonts w:ascii="Arial" w:hAnsi="Arial" w:cs="Arial"/>
        </w:rPr>
        <w:t>be granted by the Living Smart b</w:t>
      </w:r>
      <w:r w:rsidR="00FF0F7E" w:rsidRPr="001029CB">
        <w:rPr>
          <w:rFonts w:ascii="Arial" w:hAnsi="Arial" w:cs="Arial"/>
        </w:rPr>
        <w:t>oard and an appropriate evaluation process be determined.</w:t>
      </w:r>
    </w:p>
    <w:p w:rsidR="00CE0F62" w:rsidRPr="00FF0F7E" w:rsidRDefault="00CE0F62" w:rsidP="00CE0F62">
      <w:pPr>
        <w:pStyle w:val="ListParagraph"/>
        <w:ind w:left="720"/>
        <w:jc w:val="both"/>
        <w:rPr>
          <w:rFonts w:ascii="Arial" w:hAnsi="Arial" w:cs="Arial"/>
        </w:rPr>
      </w:pPr>
    </w:p>
    <w:p w:rsidR="00963964" w:rsidRPr="00CE0F62" w:rsidRDefault="00963964">
      <w:pPr>
        <w:pStyle w:val="ListParagraph"/>
        <w:numPr>
          <w:ilvl w:val="0"/>
          <w:numId w:val="1"/>
        </w:numPr>
        <w:jc w:val="both"/>
        <w:rPr>
          <w:rFonts w:ascii="Arial" w:hAnsi="Arial" w:cs="Arial"/>
          <w:b/>
          <w:u w:val="single"/>
        </w:rPr>
      </w:pPr>
      <w:r w:rsidRPr="00CE0F62">
        <w:rPr>
          <w:rFonts w:ascii="Arial" w:hAnsi="Arial" w:cs="Arial"/>
          <w:b/>
          <w:u w:val="single"/>
        </w:rPr>
        <w:t xml:space="preserve">Financial </w:t>
      </w:r>
      <w:r w:rsidR="00890C9A">
        <w:rPr>
          <w:rFonts w:ascii="Arial" w:hAnsi="Arial" w:cs="Arial"/>
          <w:b/>
          <w:u w:val="single"/>
        </w:rPr>
        <w:t>R</w:t>
      </w:r>
      <w:r w:rsidRPr="00CE0F62">
        <w:rPr>
          <w:rFonts w:ascii="Arial" w:hAnsi="Arial" w:cs="Arial"/>
          <w:b/>
          <w:u w:val="single"/>
        </w:rPr>
        <w:t>equirements</w:t>
      </w:r>
    </w:p>
    <w:p w:rsidR="00963964" w:rsidRPr="00963964" w:rsidRDefault="00963964" w:rsidP="00963964">
      <w:pPr>
        <w:pStyle w:val="ListParagraph"/>
        <w:numPr>
          <w:ilvl w:val="0"/>
          <w:numId w:val="1"/>
        </w:numPr>
        <w:jc w:val="both"/>
        <w:rPr>
          <w:rFonts w:ascii="Arial" w:hAnsi="Arial" w:cs="Arial"/>
        </w:rPr>
      </w:pPr>
      <w:r w:rsidRPr="00963964">
        <w:rPr>
          <w:rFonts w:ascii="Arial" w:hAnsi="Arial" w:cs="Arial"/>
        </w:rPr>
        <w:t>$440 (includes GST) for each course will be payable to BLS. An invoice will be provided to you and payment is to be made within four weeks of the end of the course.</w:t>
      </w:r>
    </w:p>
    <w:p w:rsidR="00963964" w:rsidRPr="00963964" w:rsidRDefault="00963964" w:rsidP="00963964">
      <w:pPr>
        <w:pStyle w:val="ListParagraph"/>
        <w:numPr>
          <w:ilvl w:val="0"/>
          <w:numId w:val="1"/>
        </w:numPr>
        <w:jc w:val="both"/>
        <w:rPr>
          <w:rFonts w:ascii="Arial" w:hAnsi="Arial" w:cs="Arial"/>
        </w:rPr>
      </w:pPr>
      <w:r w:rsidRPr="00963964">
        <w:rPr>
          <w:rFonts w:ascii="Arial" w:hAnsi="Arial" w:cs="Arial"/>
        </w:rPr>
        <w:t xml:space="preserve">A $40 (includes GST) course and Living Smart membership fee per participant will be charged and be payable to BLS. The collection and banking of this fee will occur within 3 weeks of the course starting. </w:t>
      </w:r>
    </w:p>
    <w:p w:rsidR="00963964" w:rsidRPr="00BF0187" w:rsidRDefault="00963964" w:rsidP="00C940E0">
      <w:pPr>
        <w:pStyle w:val="ListParagraph"/>
        <w:ind w:left="720"/>
        <w:jc w:val="both"/>
        <w:rPr>
          <w:rFonts w:ascii="Arial" w:hAnsi="Arial" w:cs="Arial"/>
        </w:rPr>
      </w:pPr>
    </w:p>
    <w:p w:rsidR="00BF0187" w:rsidRDefault="00BF0187">
      <w:pPr>
        <w:ind w:left="720" w:hanging="720"/>
        <w:rPr>
          <w:rFonts w:ascii="Arial" w:hAnsi="Arial" w:cs="Arial"/>
          <w:b/>
        </w:rPr>
      </w:pPr>
    </w:p>
    <w:p w:rsidR="00064ACC" w:rsidRPr="00BF0187" w:rsidRDefault="00064ACC">
      <w:pPr>
        <w:ind w:left="720" w:hanging="720"/>
        <w:rPr>
          <w:rFonts w:ascii="Arial" w:hAnsi="Arial" w:cs="Arial"/>
          <w:b/>
        </w:rPr>
      </w:pPr>
      <w:r w:rsidRPr="00BF0187">
        <w:rPr>
          <w:rFonts w:ascii="Arial" w:hAnsi="Arial" w:cs="Arial"/>
          <w:b/>
        </w:rPr>
        <w:t xml:space="preserve">3. Be Living Smart </w:t>
      </w:r>
      <w:r w:rsidR="0093425C" w:rsidRPr="00BF0187">
        <w:rPr>
          <w:rFonts w:ascii="Arial" w:hAnsi="Arial" w:cs="Arial"/>
          <w:b/>
        </w:rPr>
        <w:t>Inc.</w:t>
      </w:r>
      <w:r w:rsidRPr="00BF0187">
        <w:rPr>
          <w:rFonts w:ascii="Arial" w:hAnsi="Arial" w:cs="Arial"/>
          <w:b/>
        </w:rPr>
        <w:t xml:space="preserve"> Terms of Agreement:</w:t>
      </w:r>
    </w:p>
    <w:p w:rsidR="00064ACC" w:rsidRPr="00BF0187" w:rsidRDefault="00064ACC">
      <w:pPr>
        <w:jc w:val="both"/>
        <w:rPr>
          <w:rFonts w:ascii="Arial" w:hAnsi="Arial" w:cs="Arial"/>
        </w:rPr>
      </w:pPr>
      <w:r w:rsidRPr="00BF0187">
        <w:rPr>
          <w:rFonts w:ascii="Arial" w:hAnsi="Arial" w:cs="Arial"/>
        </w:rPr>
        <w:t>BLS agrees to pr</w:t>
      </w:r>
      <w:r w:rsidR="00D45AE7">
        <w:rPr>
          <w:rFonts w:ascii="Arial" w:hAnsi="Arial" w:cs="Arial"/>
        </w:rPr>
        <w:t xml:space="preserve">ovide to the </w:t>
      </w:r>
      <w:r w:rsidR="00120AAD">
        <w:rPr>
          <w:rFonts w:ascii="Arial" w:hAnsi="Arial" w:cs="Arial"/>
        </w:rPr>
        <w:t>Facilitator</w:t>
      </w:r>
      <w:r w:rsidRPr="00BF0187">
        <w:rPr>
          <w:rFonts w:ascii="Arial" w:hAnsi="Arial" w:cs="Arial"/>
        </w:rPr>
        <w:t xml:space="preserve"> the following (as a minimum):</w:t>
      </w:r>
    </w:p>
    <w:p w:rsidR="00064ACC" w:rsidRPr="00BF0187" w:rsidRDefault="00064ACC">
      <w:pPr>
        <w:pStyle w:val="ListParagraph"/>
        <w:numPr>
          <w:ilvl w:val="0"/>
          <w:numId w:val="1"/>
        </w:numPr>
        <w:jc w:val="both"/>
        <w:rPr>
          <w:rFonts w:ascii="Arial" w:hAnsi="Arial" w:cs="Arial"/>
        </w:rPr>
      </w:pPr>
      <w:r w:rsidRPr="00BF0187">
        <w:rPr>
          <w:rFonts w:ascii="Arial" w:hAnsi="Arial" w:cs="Arial"/>
        </w:rPr>
        <w:t xml:space="preserve">Professional Development in the form of a two or three day </w:t>
      </w:r>
      <w:r w:rsidR="00120AAD">
        <w:rPr>
          <w:rFonts w:ascii="Arial" w:hAnsi="Arial" w:cs="Arial"/>
        </w:rPr>
        <w:t>Facilitator</w:t>
      </w:r>
      <w:r w:rsidRPr="00BF0187">
        <w:rPr>
          <w:rFonts w:ascii="Arial" w:hAnsi="Arial" w:cs="Arial"/>
        </w:rPr>
        <w:t xml:space="preserve"> Training Course available at a reasonable cost.</w:t>
      </w:r>
    </w:p>
    <w:p w:rsidR="00064ACC" w:rsidRPr="00BF0187" w:rsidRDefault="00064ACC" w:rsidP="00BF0187">
      <w:pPr>
        <w:pStyle w:val="ListParagraph"/>
        <w:numPr>
          <w:ilvl w:val="0"/>
          <w:numId w:val="1"/>
        </w:numPr>
        <w:spacing w:after="0" w:line="240" w:lineRule="auto"/>
        <w:jc w:val="both"/>
        <w:rPr>
          <w:rFonts w:ascii="Arial" w:hAnsi="Arial" w:cs="Arial"/>
        </w:rPr>
      </w:pPr>
      <w:r w:rsidRPr="00BF0187">
        <w:rPr>
          <w:rFonts w:ascii="Arial" w:hAnsi="Arial" w:cs="Arial"/>
        </w:rPr>
        <w:t>Resources to market and deliver the LS programs/courses, including:</w:t>
      </w:r>
    </w:p>
    <w:p w:rsidR="00064ACC" w:rsidRPr="00BF0187" w:rsidRDefault="00064ACC" w:rsidP="00BF0187">
      <w:pPr>
        <w:pStyle w:val="ListParagraph"/>
        <w:numPr>
          <w:ilvl w:val="1"/>
          <w:numId w:val="1"/>
        </w:numPr>
        <w:spacing w:after="0" w:line="240" w:lineRule="auto"/>
        <w:jc w:val="both"/>
        <w:rPr>
          <w:rFonts w:ascii="Arial" w:hAnsi="Arial" w:cs="Arial"/>
        </w:rPr>
      </w:pPr>
      <w:r w:rsidRPr="00BF0187">
        <w:rPr>
          <w:rFonts w:ascii="Arial" w:hAnsi="Arial" w:cs="Arial"/>
        </w:rPr>
        <w:t>Templates for posters and media releases and advice regarding promotion of courses</w:t>
      </w:r>
    </w:p>
    <w:p w:rsidR="00064ACC" w:rsidRPr="00BF0187" w:rsidRDefault="00120AAD" w:rsidP="00BF0187">
      <w:pPr>
        <w:pStyle w:val="ListParagraph"/>
        <w:numPr>
          <w:ilvl w:val="1"/>
          <w:numId w:val="1"/>
        </w:numPr>
        <w:spacing w:after="0" w:line="240" w:lineRule="auto"/>
        <w:jc w:val="both"/>
        <w:rPr>
          <w:rFonts w:ascii="Arial" w:hAnsi="Arial" w:cs="Arial"/>
        </w:rPr>
      </w:pPr>
      <w:r>
        <w:rPr>
          <w:rFonts w:ascii="Arial" w:hAnsi="Arial" w:cs="Arial"/>
        </w:rPr>
        <w:t>Facilitator</w:t>
      </w:r>
      <w:r w:rsidR="00064ACC" w:rsidRPr="00BF0187">
        <w:rPr>
          <w:rFonts w:ascii="Arial" w:hAnsi="Arial" w:cs="Arial"/>
        </w:rPr>
        <w:t xml:space="preserve"> Guides, Action Guides and support documents</w:t>
      </w:r>
    </w:p>
    <w:p w:rsidR="00064ACC" w:rsidRPr="00BF0187" w:rsidRDefault="00064ACC" w:rsidP="00BF0187">
      <w:pPr>
        <w:pStyle w:val="ListParagraph"/>
        <w:numPr>
          <w:ilvl w:val="1"/>
          <w:numId w:val="1"/>
        </w:numPr>
        <w:spacing w:after="0" w:line="240" w:lineRule="auto"/>
        <w:jc w:val="both"/>
        <w:rPr>
          <w:rFonts w:ascii="Arial" w:hAnsi="Arial" w:cs="Arial"/>
        </w:rPr>
      </w:pPr>
      <w:r w:rsidRPr="00BF0187">
        <w:rPr>
          <w:rFonts w:ascii="Arial" w:hAnsi="Arial" w:cs="Arial"/>
        </w:rPr>
        <w:t>Examples of presentations for each topic, including power point templates</w:t>
      </w:r>
    </w:p>
    <w:p w:rsidR="00064ACC" w:rsidRDefault="00064ACC" w:rsidP="00BF0187">
      <w:pPr>
        <w:pStyle w:val="ListParagraph"/>
        <w:numPr>
          <w:ilvl w:val="1"/>
          <w:numId w:val="1"/>
        </w:numPr>
        <w:spacing w:after="0" w:line="240" w:lineRule="auto"/>
        <w:jc w:val="both"/>
        <w:rPr>
          <w:rFonts w:ascii="Arial" w:hAnsi="Arial" w:cs="Arial"/>
        </w:rPr>
      </w:pPr>
      <w:r w:rsidRPr="00BF0187">
        <w:rPr>
          <w:rFonts w:ascii="Arial" w:hAnsi="Arial" w:cs="Arial"/>
        </w:rPr>
        <w:t xml:space="preserve">Creation and upkeep of an online site to allow the sharing of new ideas and suggestions </w:t>
      </w:r>
    </w:p>
    <w:p w:rsidR="00D45AE7" w:rsidRPr="00D45AE7" w:rsidRDefault="00D45AE7" w:rsidP="00D45AE7">
      <w:pPr>
        <w:spacing w:after="0" w:line="240" w:lineRule="auto"/>
        <w:ind w:left="1080"/>
        <w:jc w:val="both"/>
        <w:rPr>
          <w:rFonts w:ascii="Arial" w:hAnsi="Arial" w:cs="Arial"/>
        </w:rPr>
      </w:pPr>
    </w:p>
    <w:p w:rsidR="00064ACC" w:rsidRDefault="00064ACC" w:rsidP="00BF0187">
      <w:pPr>
        <w:pStyle w:val="ListParagraph"/>
        <w:numPr>
          <w:ilvl w:val="0"/>
          <w:numId w:val="1"/>
        </w:numPr>
        <w:spacing w:after="0"/>
        <w:jc w:val="both"/>
        <w:rPr>
          <w:rFonts w:ascii="Arial" w:hAnsi="Arial" w:cs="Arial"/>
        </w:rPr>
      </w:pPr>
      <w:r w:rsidRPr="00BF0187">
        <w:rPr>
          <w:rFonts w:ascii="Arial" w:hAnsi="Arial" w:cs="Arial"/>
        </w:rPr>
        <w:t xml:space="preserve">Mentoring by experienced and active </w:t>
      </w:r>
      <w:r w:rsidR="00120AAD">
        <w:rPr>
          <w:rFonts w:ascii="Arial" w:hAnsi="Arial" w:cs="Arial"/>
        </w:rPr>
        <w:t>Facilitator</w:t>
      </w:r>
      <w:r w:rsidRPr="00BF0187">
        <w:rPr>
          <w:rFonts w:ascii="Arial" w:hAnsi="Arial" w:cs="Arial"/>
        </w:rPr>
        <w:t>s, via a “Currently Facilitating Email List”.</w:t>
      </w:r>
    </w:p>
    <w:p w:rsidR="00D45AE7" w:rsidRPr="00BF0187" w:rsidRDefault="00D45AE7" w:rsidP="00D45AE7">
      <w:pPr>
        <w:pStyle w:val="ListParagraph"/>
        <w:spacing w:after="0"/>
        <w:ind w:left="720"/>
        <w:jc w:val="both"/>
        <w:rPr>
          <w:rFonts w:ascii="Arial" w:hAnsi="Arial" w:cs="Arial"/>
        </w:rPr>
      </w:pPr>
    </w:p>
    <w:p w:rsidR="00064ACC" w:rsidRPr="00BF0187" w:rsidRDefault="00064ACC">
      <w:pPr>
        <w:pStyle w:val="ListParagraph"/>
        <w:numPr>
          <w:ilvl w:val="0"/>
          <w:numId w:val="1"/>
        </w:numPr>
        <w:jc w:val="both"/>
        <w:rPr>
          <w:rFonts w:ascii="Arial" w:hAnsi="Arial" w:cs="Arial"/>
        </w:rPr>
      </w:pPr>
      <w:r w:rsidRPr="00BF0187">
        <w:rPr>
          <w:rFonts w:ascii="Arial" w:hAnsi="Arial" w:cs="Arial"/>
        </w:rPr>
        <w:t xml:space="preserve">Provision of LS </w:t>
      </w:r>
      <w:r w:rsidR="00120AAD">
        <w:rPr>
          <w:rFonts w:ascii="Arial" w:hAnsi="Arial" w:cs="Arial"/>
        </w:rPr>
        <w:t>Facilitator</w:t>
      </w:r>
      <w:r w:rsidRPr="00BF0187">
        <w:rPr>
          <w:rFonts w:ascii="Arial" w:hAnsi="Arial" w:cs="Arial"/>
        </w:rPr>
        <w:t xml:space="preserve"> Network with at least four meetings held annually.</w:t>
      </w:r>
    </w:p>
    <w:p w:rsidR="00064ACC" w:rsidRPr="00BF0187" w:rsidRDefault="00064ACC">
      <w:pPr>
        <w:pStyle w:val="ListParagraph"/>
        <w:numPr>
          <w:ilvl w:val="0"/>
          <w:numId w:val="1"/>
        </w:numPr>
        <w:jc w:val="both"/>
        <w:rPr>
          <w:rFonts w:ascii="Arial" w:hAnsi="Arial" w:cs="Arial"/>
        </w:rPr>
      </w:pPr>
      <w:r w:rsidRPr="00BF0187">
        <w:rPr>
          <w:rFonts w:ascii="Arial" w:hAnsi="Arial" w:cs="Arial"/>
        </w:rPr>
        <w:t xml:space="preserve">Support to access potential course hosts and </w:t>
      </w:r>
      <w:r w:rsidR="00BF0187" w:rsidRPr="00BF0187">
        <w:rPr>
          <w:rFonts w:ascii="Arial" w:hAnsi="Arial" w:cs="Arial"/>
        </w:rPr>
        <w:t>participants.</w:t>
      </w:r>
    </w:p>
    <w:p w:rsidR="00BF62D1" w:rsidRPr="00BF62D1" w:rsidRDefault="00064ACC" w:rsidP="00BF62D1">
      <w:pPr>
        <w:pStyle w:val="ListParagraph"/>
        <w:numPr>
          <w:ilvl w:val="0"/>
          <w:numId w:val="1"/>
        </w:numPr>
        <w:suppressAutoHyphens w:val="0"/>
        <w:spacing w:after="0" w:line="240" w:lineRule="auto"/>
        <w:jc w:val="both"/>
        <w:rPr>
          <w:rFonts w:ascii="Arial" w:hAnsi="Arial" w:cs="Arial"/>
          <w:b/>
        </w:rPr>
      </w:pPr>
      <w:r w:rsidRPr="00BF62D1">
        <w:rPr>
          <w:rFonts w:ascii="Arial" w:hAnsi="Arial" w:cs="Arial"/>
        </w:rPr>
        <w:t xml:space="preserve">Insurance – all licensed Living Smart </w:t>
      </w:r>
      <w:r w:rsidR="00120AAD">
        <w:rPr>
          <w:rFonts w:ascii="Arial" w:hAnsi="Arial" w:cs="Arial"/>
        </w:rPr>
        <w:t>Facilitator</w:t>
      </w:r>
      <w:r w:rsidRPr="00BF62D1">
        <w:rPr>
          <w:rFonts w:ascii="Arial" w:hAnsi="Arial" w:cs="Arial"/>
        </w:rPr>
        <w:t xml:space="preserve">s delivering a course in a voluntary capacity will be covered under </w:t>
      </w:r>
      <w:r w:rsidR="00D45AE7" w:rsidRPr="00BF62D1">
        <w:rPr>
          <w:rFonts w:ascii="Arial" w:hAnsi="Arial" w:cs="Arial"/>
        </w:rPr>
        <w:t>BLS</w:t>
      </w:r>
      <w:r w:rsidRPr="00BF62D1">
        <w:rPr>
          <w:rFonts w:ascii="Arial" w:hAnsi="Arial" w:cs="Arial"/>
        </w:rPr>
        <w:t xml:space="preserve">’s Voluntary Workers Insurance Policy. </w:t>
      </w:r>
      <w:r w:rsidR="00120AAD">
        <w:rPr>
          <w:rFonts w:ascii="Arial" w:hAnsi="Arial" w:cs="Arial"/>
        </w:rPr>
        <w:t>Facilitator</w:t>
      </w:r>
      <w:r w:rsidRPr="00BF62D1">
        <w:rPr>
          <w:rFonts w:ascii="Arial" w:hAnsi="Arial" w:cs="Arial"/>
        </w:rPr>
        <w:t xml:space="preserve">s </w:t>
      </w:r>
      <w:r w:rsidR="00BF62D1" w:rsidRPr="00BF62D1">
        <w:rPr>
          <w:rFonts w:ascii="Arial" w:hAnsi="Arial" w:cs="Arial"/>
        </w:rPr>
        <w:t>b</w:t>
      </w:r>
      <w:r w:rsidRPr="00BF62D1">
        <w:rPr>
          <w:rFonts w:ascii="Arial" w:hAnsi="Arial" w:cs="Arial"/>
        </w:rPr>
        <w:t xml:space="preserve">eing paid for their services are responsible for their own workers compensation and other insurances as they are not covered by </w:t>
      </w:r>
      <w:r w:rsidR="00D45AE7" w:rsidRPr="00BF62D1">
        <w:rPr>
          <w:rFonts w:ascii="Arial" w:hAnsi="Arial" w:cs="Arial"/>
        </w:rPr>
        <w:t>BLS</w:t>
      </w:r>
    </w:p>
    <w:p w:rsidR="00BF62D1" w:rsidRPr="00BF62D1" w:rsidRDefault="00BF62D1" w:rsidP="00BF62D1">
      <w:pPr>
        <w:pStyle w:val="ListParagraph"/>
        <w:suppressAutoHyphens w:val="0"/>
        <w:spacing w:after="0" w:line="240" w:lineRule="auto"/>
        <w:ind w:left="720"/>
        <w:jc w:val="both"/>
        <w:rPr>
          <w:rFonts w:ascii="Arial" w:hAnsi="Arial" w:cs="Arial"/>
          <w:b/>
        </w:rPr>
      </w:pPr>
    </w:p>
    <w:p w:rsidR="00BF62D1" w:rsidRPr="00BF62D1" w:rsidRDefault="00BF62D1" w:rsidP="00BF62D1">
      <w:pPr>
        <w:pStyle w:val="ListParagraph"/>
        <w:suppressAutoHyphens w:val="0"/>
        <w:spacing w:after="0" w:line="240" w:lineRule="auto"/>
        <w:ind w:left="720"/>
        <w:jc w:val="both"/>
        <w:rPr>
          <w:rFonts w:ascii="Arial" w:hAnsi="Arial" w:cs="Arial"/>
          <w:b/>
        </w:rPr>
      </w:pPr>
    </w:p>
    <w:p w:rsidR="00064ACC" w:rsidRDefault="00BF62D1" w:rsidP="00BF62D1">
      <w:pPr>
        <w:suppressAutoHyphens w:val="0"/>
        <w:spacing w:after="0" w:line="240" w:lineRule="auto"/>
        <w:jc w:val="both"/>
        <w:rPr>
          <w:rFonts w:ascii="Arial" w:hAnsi="Arial" w:cs="Arial"/>
          <w:b/>
        </w:rPr>
      </w:pPr>
      <w:r>
        <w:rPr>
          <w:rFonts w:ascii="Arial" w:hAnsi="Arial" w:cs="Arial"/>
          <w:b/>
        </w:rPr>
        <w:t xml:space="preserve">4. </w:t>
      </w:r>
      <w:r w:rsidR="00064ACC" w:rsidRPr="00BF62D1">
        <w:rPr>
          <w:rFonts w:ascii="Arial" w:hAnsi="Arial" w:cs="Arial"/>
          <w:b/>
        </w:rPr>
        <w:t xml:space="preserve">Addressing Grievances or issues related to this Policy </w:t>
      </w:r>
    </w:p>
    <w:p w:rsidR="00BF62D1" w:rsidRPr="00BF62D1" w:rsidRDefault="00BF62D1" w:rsidP="00BF62D1">
      <w:pPr>
        <w:suppressAutoHyphens w:val="0"/>
        <w:spacing w:after="0" w:line="240" w:lineRule="auto"/>
        <w:jc w:val="both"/>
        <w:rPr>
          <w:rFonts w:ascii="Arial" w:hAnsi="Arial" w:cs="Arial"/>
          <w:b/>
        </w:rPr>
      </w:pPr>
    </w:p>
    <w:p w:rsidR="00064ACC" w:rsidRPr="00BF0187" w:rsidRDefault="00064ACC">
      <w:pPr>
        <w:jc w:val="both"/>
        <w:rPr>
          <w:rFonts w:ascii="Arial" w:hAnsi="Arial" w:cs="Arial"/>
        </w:rPr>
      </w:pPr>
      <w:r w:rsidRPr="00BF0187">
        <w:rPr>
          <w:rFonts w:ascii="Arial" w:hAnsi="Arial" w:cs="Arial"/>
        </w:rPr>
        <w:t xml:space="preserve">BLS and the </w:t>
      </w:r>
      <w:r w:rsidR="00120AAD">
        <w:rPr>
          <w:rFonts w:ascii="Arial" w:hAnsi="Arial" w:cs="Arial"/>
        </w:rPr>
        <w:t>Facilitator</w:t>
      </w:r>
      <w:r w:rsidRPr="00BF0187">
        <w:rPr>
          <w:rFonts w:ascii="Arial" w:hAnsi="Arial" w:cs="Arial"/>
        </w:rPr>
        <w:t xml:space="preserve"> agree to abide by the above standards and terms of agreement.</w:t>
      </w:r>
    </w:p>
    <w:p w:rsidR="00064ACC" w:rsidRPr="00BF0187" w:rsidRDefault="00064ACC">
      <w:pPr>
        <w:jc w:val="both"/>
        <w:rPr>
          <w:rFonts w:ascii="Arial" w:hAnsi="Arial" w:cs="Arial"/>
        </w:rPr>
      </w:pPr>
      <w:r w:rsidRPr="00BF0187">
        <w:rPr>
          <w:rFonts w:ascii="Arial" w:hAnsi="Arial" w:cs="Arial"/>
        </w:rPr>
        <w:t xml:space="preserve">BLS is obliged to fulfil the Terms of Agreement as described. Should a </w:t>
      </w:r>
      <w:r w:rsidR="00120AAD">
        <w:rPr>
          <w:rFonts w:ascii="Arial" w:hAnsi="Arial" w:cs="Arial"/>
        </w:rPr>
        <w:t>Facilitator</w:t>
      </w:r>
      <w:r w:rsidRPr="00BF0187">
        <w:rPr>
          <w:rFonts w:ascii="Arial" w:hAnsi="Arial" w:cs="Arial"/>
        </w:rPr>
        <w:t xml:space="preserve"> have any grievance or issues associated with the fulfilment of these terms, these should be forwarded in </w:t>
      </w:r>
      <w:r w:rsidRPr="00BF0187">
        <w:rPr>
          <w:rFonts w:ascii="Arial" w:hAnsi="Arial" w:cs="Arial"/>
        </w:rPr>
        <w:lastRenderedPageBreak/>
        <w:t xml:space="preserve">writing to the BLS Board either directly via any Board Member or indirectly via the BLS Coordinator. BLS undertakes to consider and address the grievance or issue within one month of receiving such notification. </w:t>
      </w:r>
    </w:p>
    <w:p w:rsidR="00064ACC" w:rsidRPr="00BF0187" w:rsidRDefault="00064ACC">
      <w:pPr>
        <w:jc w:val="both"/>
        <w:rPr>
          <w:rFonts w:ascii="Arial" w:hAnsi="Arial" w:cs="Arial"/>
        </w:rPr>
      </w:pPr>
      <w:r w:rsidRPr="00BF0187">
        <w:rPr>
          <w:rFonts w:ascii="Arial" w:hAnsi="Arial" w:cs="Arial"/>
        </w:rPr>
        <w:t xml:space="preserve">The </w:t>
      </w:r>
      <w:r w:rsidR="00120AAD">
        <w:rPr>
          <w:rFonts w:ascii="Arial" w:hAnsi="Arial" w:cs="Arial"/>
        </w:rPr>
        <w:t>Facilitator</w:t>
      </w:r>
      <w:r w:rsidRPr="00BF0187">
        <w:rPr>
          <w:rFonts w:ascii="Arial" w:hAnsi="Arial" w:cs="Arial"/>
        </w:rPr>
        <w:t xml:space="preserve"> is obliged to fulfil the Terms of Agreement as described. Should BLS be made aware of any complaints, issues or concerns relating to the </w:t>
      </w:r>
      <w:r w:rsidR="00120AAD">
        <w:rPr>
          <w:rFonts w:ascii="Arial" w:hAnsi="Arial" w:cs="Arial"/>
        </w:rPr>
        <w:t>Facilitator</w:t>
      </w:r>
      <w:r w:rsidRPr="00BF0187">
        <w:rPr>
          <w:rFonts w:ascii="Arial" w:hAnsi="Arial" w:cs="Arial"/>
        </w:rPr>
        <w:t xml:space="preserve">’s conduct in meeting the terms of agreement, they will be contacted and formally notified by the BLS </w:t>
      </w:r>
      <w:r w:rsidR="00120AAD">
        <w:rPr>
          <w:rFonts w:ascii="Arial" w:hAnsi="Arial" w:cs="Arial"/>
        </w:rPr>
        <w:t>Facilitator</w:t>
      </w:r>
      <w:r w:rsidRPr="00BF0187">
        <w:rPr>
          <w:rFonts w:ascii="Arial" w:hAnsi="Arial" w:cs="Arial"/>
        </w:rPr>
        <w:t>s Board Representative or BLS Board Convener.</w:t>
      </w:r>
    </w:p>
    <w:p w:rsidR="00064ACC" w:rsidRPr="00BF0187" w:rsidRDefault="00064ACC">
      <w:pPr>
        <w:jc w:val="both"/>
        <w:rPr>
          <w:rFonts w:ascii="Arial" w:hAnsi="Arial" w:cs="Arial"/>
        </w:rPr>
      </w:pPr>
      <w:r w:rsidRPr="00BF0187">
        <w:rPr>
          <w:rFonts w:ascii="Arial" w:hAnsi="Arial" w:cs="Arial"/>
        </w:rPr>
        <w:t xml:space="preserve">If deemed necessary, the </w:t>
      </w:r>
      <w:r w:rsidR="00120AAD">
        <w:rPr>
          <w:rFonts w:ascii="Arial" w:hAnsi="Arial" w:cs="Arial"/>
        </w:rPr>
        <w:t>Facilitator</w:t>
      </w:r>
      <w:r w:rsidRPr="00BF0187">
        <w:rPr>
          <w:rFonts w:ascii="Arial" w:hAnsi="Arial" w:cs="Arial"/>
        </w:rPr>
        <w:t xml:space="preserve"> will be required to address these concerns to the BLS Board in writing. Should the BLS Board determine there has been any serious breach of the terms of agreement, the </w:t>
      </w:r>
      <w:r w:rsidR="00120AAD">
        <w:rPr>
          <w:rFonts w:ascii="Arial" w:hAnsi="Arial" w:cs="Arial"/>
        </w:rPr>
        <w:t>Facilitator</w:t>
      </w:r>
      <w:r w:rsidRPr="00BF0187">
        <w:rPr>
          <w:rFonts w:ascii="Arial" w:hAnsi="Arial" w:cs="Arial"/>
        </w:rPr>
        <w:t xml:space="preserve"> will be notified and will be required to address the breach(es) immediately. If the </w:t>
      </w:r>
      <w:r w:rsidR="00C8766B" w:rsidRPr="00BF0187">
        <w:rPr>
          <w:rFonts w:ascii="Arial" w:hAnsi="Arial" w:cs="Arial"/>
        </w:rPr>
        <w:t>breach(</w:t>
      </w:r>
      <w:r w:rsidRPr="00BF0187">
        <w:rPr>
          <w:rFonts w:ascii="Arial" w:hAnsi="Arial" w:cs="Arial"/>
        </w:rPr>
        <w:t xml:space="preserve">es) are not resolved and/or continue, the </w:t>
      </w:r>
      <w:r w:rsidR="0093425C" w:rsidRPr="00BF0187">
        <w:rPr>
          <w:rFonts w:ascii="Arial" w:hAnsi="Arial" w:cs="Arial"/>
        </w:rPr>
        <w:t xml:space="preserve">BLS </w:t>
      </w:r>
      <w:r w:rsidR="00120AAD">
        <w:rPr>
          <w:rFonts w:ascii="Arial" w:hAnsi="Arial" w:cs="Arial"/>
        </w:rPr>
        <w:t>Board</w:t>
      </w:r>
      <w:r w:rsidRPr="00BF0187">
        <w:rPr>
          <w:rFonts w:ascii="Arial" w:hAnsi="Arial" w:cs="Arial"/>
        </w:rPr>
        <w:t xml:space="preserve"> reserves the right to revoke the </w:t>
      </w:r>
      <w:r w:rsidR="00120AAD">
        <w:rPr>
          <w:rFonts w:ascii="Arial" w:hAnsi="Arial" w:cs="Arial"/>
        </w:rPr>
        <w:t>Facilitator</w:t>
      </w:r>
      <w:r w:rsidRPr="00BF0187">
        <w:rPr>
          <w:rFonts w:ascii="Arial" w:hAnsi="Arial" w:cs="Arial"/>
        </w:rPr>
        <w:t>’s license. If appropriate, the BLS Facilitators’ Network will be consulted on and advised of such determinations.</w:t>
      </w:r>
    </w:p>
    <w:p w:rsidR="00064ACC" w:rsidRPr="00BF0187" w:rsidRDefault="00064ACC">
      <w:pPr>
        <w:spacing w:after="0" w:line="100" w:lineRule="atLeast"/>
        <w:rPr>
          <w:rFonts w:ascii="Arial" w:hAnsi="Arial" w:cs="Arial"/>
        </w:rPr>
      </w:pPr>
    </w:p>
    <w:p w:rsidR="00064ACC" w:rsidRPr="00BF0187" w:rsidRDefault="00064ACC">
      <w:pPr>
        <w:spacing w:after="0" w:line="100" w:lineRule="atLeast"/>
        <w:rPr>
          <w:rFonts w:ascii="Arial" w:hAnsi="Arial" w:cs="Arial"/>
        </w:rPr>
      </w:pPr>
    </w:p>
    <w:p w:rsidR="00064ACC" w:rsidRPr="00BF0187" w:rsidRDefault="00064ACC">
      <w:pPr>
        <w:spacing w:after="0" w:line="100" w:lineRule="atLeast"/>
        <w:rPr>
          <w:rFonts w:ascii="Arial" w:eastAsia="Calibri" w:hAnsi="Arial" w:cs="Arial"/>
          <w:b/>
        </w:rPr>
      </w:pPr>
      <w:r w:rsidRPr="00BF0187">
        <w:rPr>
          <w:rFonts w:ascii="Arial" w:eastAsia="Calibri" w:hAnsi="Arial" w:cs="Arial"/>
          <w:b/>
        </w:rPr>
        <w:t xml:space="preserve">Signed by Be Living Smart </w:t>
      </w:r>
      <w:r w:rsidR="0093425C" w:rsidRPr="00BF0187">
        <w:rPr>
          <w:rFonts w:ascii="Arial" w:eastAsia="Calibri" w:hAnsi="Arial" w:cs="Arial"/>
          <w:b/>
        </w:rPr>
        <w:t>Inc.</w:t>
      </w:r>
      <w:r w:rsidRPr="00BF0187">
        <w:rPr>
          <w:rFonts w:ascii="Arial" w:eastAsia="Calibri" w:hAnsi="Arial" w:cs="Arial"/>
          <w:b/>
        </w:rPr>
        <w:t xml:space="preserve"> Representative</w:t>
      </w:r>
    </w:p>
    <w:tbl>
      <w:tblPr>
        <w:tblW w:w="0" w:type="auto"/>
        <w:tblInd w:w="109" w:type="dxa"/>
        <w:tblLayout w:type="fixed"/>
        <w:tblLook w:val="0000" w:firstRow="0" w:lastRow="0" w:firstColumn="0" w:lastColumn="0" w:noHBand="0" w:noVBand="0"/>
      </w:tblPr>
      <w:tblGrid>
        <w:gridCol w:w="3083"/>
        <w:gridCol w:w="3192"/>
        <w:gridCol w:w="3193"/>
      </w:tblGrid>
      <w:tr w:rsidR="00064ACC" w:rsidRPr="00BF0187">
        <w:tc>
          <w:tcPr>
            <w:tcW w:w="3083" w:type="dxa"/>
            <w:shd w:val="clear" w:color="auto" w:fill="auto"/>
          </w:tcPr>
          <w:p w:rsidR="00064ACC" w:rsidRDefault="00064ACC">
            <w:pPr>
              <w:spacing w:after="0" w:line="100" w:lineRule="atLeast"/>
              <w:rPr>
                <w:rFonts w:ascii="Arial" w:eastAsia="Calibri" w:hAnsi="Arial" w:cs="Arial"/>
              </w:rPr>
            </w:pPr>
          </w:p>
          <w:p w:rsidR="00274E90" w:rsidRPr="00BF0187" w:rsidRDefault="00274E90">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w:t>
            </w:r>
          </w:p>
        </w:tc>
        <w:tc>
          <w:tcPr>
            <w:tcW w:w="3192" w:type="dxa"/>
            <w:shd w:val="clear" w:color="auto" w:fill="auto"/>
          </w:tcPr>
          <w:p w:rsidR="00064ACC" w:rsidRPr="00BF0187" w:rsidRDefault="00064ACC">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____________________</w:t>
            </w:r>
          </w:p>
        </w:tc>
        <w:tc>
          <w:tcPr>
            <w:tcW w:w="3193" w:type="dxa"/>
            <w:shd w:val="clear" w:color="auto" w:fill="auto"/>
          </w:tcPr>
          <w:p w:rsidR="00064ACC" w:rsidRPr="00BF0187" w:rsidRDefault="00064ACC">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____________________</w:t>
            </w:r>
          </w:p>
        </w:tc>
      </w:tr>
      <w:tr w:rsidR="00064ACC" w:rsidRPr="00BF0187">
        <w:tc>
          <w:tcPr>
            <w:tcW w:w="3083"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Signature</w:t>
            </w:r>
          </w:p>
        </w:tc>
        <w:tc>
          <w:tcPr>
            <w:tcW w:w="3192"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Name</w:t>
            </w:r>
          </w:p>
        </w:tc>
        <w:tc>
          <w:tcPr>
            <w:tcW w:w="3193"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Date</w:t>
            </w:r>
          </w:p>
          <w:p w:rsidR="00064ACC" w:rsidRPr="00BF0187" w:rsidRDefault="00064ACC">
            <w:pPr>
              <w:spacing w:after="0" w:line="100" w:lineRule="atLeast"/>
              <w:rPr>
                <w:rFonts w:ascii="Arial" w:hAnsi="Arial" w:cs="Arial"/>
              </w:rPr>
            </w:pPr>
          </w:p>
          <w:p w:rsidR="00064ACC" w:rsidRPr="00BF0187" w:rsidRDefault="00064ACC">
            <w:pPr>
              <w:spacing w:after="0" w:line="100" w:lineRule="atLeast"/>
              <w:rPr>
                <w:rFonts w:ascii="Arial" w:hAnsi="Arial" w:cs="Arial"/>
              </w:rPr>
            </w:pPr>
          </w:p>
        </w:tc>
      </w:tr>
    </w:tbl>
    <w:p w:rsidR="00064ACC" w:rsidRPr="00BF0187" w:rsidRDefault="00064ACC">
      <w:pPr>
        <w:spacing w:after="0" w:line="100" w:lineRule="atLeast"/>
        <w:rPr>
          <w:rFonts w:ascii="Arial" w:eastAsia="Calibri" w:hAnsi="Arial" w:cs="Arial"/>
          <w:b/>
        </w:rPr>
      </w:pPr>
    </w:p>
    <w:p w:rsidR="00064ACC" w:rsidRPr="00BF0187" w:rsidRDefault="00064ACC">
      <w:pPr>
        <w:spacing w:after="0" w:line="100" w:lineRule="atLeast"/>
        <w:rPr>
          <w:rFonts w:ascii="Arial" w:hAnsi="Arial" w:cs="Arial"/>
        </w:rPr>
      </w:pPr>
    </w:p>
    <w:p w:rsidR="00064ACC" w:rsidRPr="00BF0187" w:rsidRDefault="00064ACC">
      <w:pPr>
        <w:spacing w:after="0" w:line="100" w:lineRule="atLeast"/>
        <w:rPr>
          <w:rFonts w:ascii="Arial" w:eastAsia="Calibri" w:hAnsi="Arial" w:cs="Arial"/>
          <w:b/>
        </w:rPr>
      </w:pPr>
      <w:r w:rsidRPr="00BF0187">
        <w:rPr>
          <w:rFonts w:ascii="Arial" w:eastAsia="Calibri" w:hAnsi="Arial" w:cs="Arial"/>
          <w:b/>
        </w:rPr>
        <w:t>Signed by Living Smart Facilitator:</w:t>
      </w:r>
    </w:p>
    <w:tbl>
      <w:tblPr>
        <w:tblW w:w="0" w:type="auto"/>
        <w:tblInd w:w="109" w:type="dxa"/>
        <w:tblLayout w:type="fixed"/>
        <w:tblLook w:val="0000" w:firstRow="0" w:lastRow="0" w:firstColumn="0" w:lastColumn="0" w:noHBand="0" w:noVBand="0"/>
      </w:tblPr>
      <w:tblGrid>
        <w:gridCol w:w="3083"/>
        <w:gridCol w:w="3192"/>
        <w:gridCol w:w="3193"/>
      </w:tblGrid>
      <w:tr w:rsidR="00064ACC" w:rsidRPr="00BF0187">
        <w:tc>
          <w:tcPr>
            <w:tcW w:w="3083" w:type="dxa"/>
            <w:shd w:val="clear" w:color="auto" w:fill="auto"/>
          </w:tcPr>
          <w:p w:rsidR="00064ACC" w:rsidRDefault="00064ACC">
            <w:pPr>
              <w:spacing w:after="0" w:line="100" w:lineRule="atLeast"/>
              <w:rPr>
                <w:rFonts w:ascii="Arial" w:eastAsia="Calibri" w:hAnsi="Arial" w:cs="Arial"/>
              </w:rPr>
            </w:pPr>
          </w:p>
          <w:p w:rsidR="00274E90" w:rsidRPr="00BF0187" w:rsidRDefault="00274E90">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w:t>
            </w:r>
          </w:p>
        </w:tc>
        <w:tc>
          <w:tcPr>
            <w:tcW w:w="3192" w:type="dxa"/>
            <w:shd w:val="clear" w:color="auto" w:fill="auto"/>
          </w:tcPr>
          <w:p w:rsidR="00064ACC" w:rsidRPr="00BF0187" w:rsidRDefault="00064ACC">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____________________</w:t>
            </w:r>
          </w:p>
        </w:tc>
        <w:tc>
          <w:tcPr>
            <w:tcW w:w="3193" w:type="dxa"/>
            <w:shd w:val="clear" w:color="auto" w:fill="auto"/>
          </w:tcPr>
          <w:p w:rsidR="00064ACC" w:rsidRPr="00BF0187" w:rsidRDefault="00064ACC">
            <w:pPr>
              <w:spacing w:after="0" w:line="100" w:lineRule="atLeast"/>
              <w:rPr>
                <w:rFonts w:ascii="Arial" w:eastAsia="Calibri" w:hAnsi="Arial" w:cs="Arial"/>
              </w:rPr>
            </w:pPr>
          </w:p>
          <w:p w:rsidR="00064ACC" w:rsidRPr="00BF0187" w:rsidRDefault="00064ACC">
            <w:pPr>
              <w:spacing w:after="0" w:line="100" w:lineRule="atLeast"/>
              <w:rPr>
                <w:rFonts w:ascii="Arial" w:eastAsia="Calibri" w:hAnsi="Arial" w:cs="Arial"/>
              </w:rPr>
            </w:pPr>
            <w:r w:rsidRPr="00BF0187">
              <w:rPr>
                <w:rFonts w:ascii="Arial" w:eastAsia="Calibri" w:hAnsi="Arial" w:cs="Arial"/>
              </w:rPr>
              <w:t>____________________</w:t>
            </w:r>
          </w:p>
        </w:tc>
      </w:tr>
      <w:tr w:rsidR="00064ACC" w:rsidRPr="00BF0187">
        <w:tc>
          <w:tcPr>
            <w:tcW w:w="3083"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Signature</w:t>
            </w:r>
          </w:p>
        </w:tc>
        <w:tc>
          <w:tcPr>
            <w:tcW w:w="3192"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Name</w:t>
            </w:r>
          </w:p>
        </w:tc>
        <w:tc>
          <w:tcPr>
            <w:tcW w:w="3193" w:type="dxa"/>
            <w:shd w:val="clear" w:color="auto" w:fill="auto"/>
          </w:tcPr>
          <w:p w:rsidR="00064ACC" w:rsidRPr="00BF0187" w:rsidRDefault="00064ACC">
            <w:pPr>
              <w:spacing w:after="0" w:line="100" w:lineRule="atLeast"/>
              <w:rPr>
                <w:rFonts w:ascii="Arial" w:eastAsia="Calibri" w:hAnsi="Arial" w:cs="Arial"/>
              </w:rPr>
            </w:pPr>
            <w:r w:rsidRPr="00BF0187">
              <w:rPr>
                <w:rFonts w:ascii="Arial" w:eastAsia="Calibri" w:hAnsi="Arial" w:cs="Arial"/>
              </w:rPr>
              <w:t>Date</w:t>
            </w:r>
          </w:p>
        </w:tc>
      </w:tr>
    </w:tbl>
    <w:p w:rsidR="00064ACC" w:rsidRPr="00BF0187" w:rsidRDefault="00064ACC">
      <w:pPr>
        <w:rPr>
          <w:rFonts w:ascii="Arial" w:hAnsi="Arial" w:cs="Arial"/>
        </w:rPr>
      </w:pPr>
    </w:p>
    <w:p w:rsidR="00064ACC" w:rsidRPr="00BF0187" w:rsidRDefault="00064ACC">
      <w:pPr>
        <w:rPr>
          <w:rFonts w:ascii="Arial" w:hAnsi="Arial" w:cs="Arial"/>
        </w:rPr>
      </w:pPr>
    </w:p>
    <w:sectPr w:rsidR="00064ACC" w:rsidRPr="00BF0187" w:rsidSect="001A2882">
      <w:headerReference w:type="even" r:id="rId9"/>
      <w:headerReference w:type="default" r:id="rId10"/>
      <w:footerReference w:type="even" r:id="rId11"/>
      <w:footerReference w:type="default" r:id="rId12"/>
      <w:headerReference w:type="first" r:id="rId13"/>
      <w:footerReference w:type="first" r:id="rId14"/>
      <w:pgSz w:w="12240" w:h="15840"/>
      <w:pgMar w:top="864" w:right="1440" w:bottom="806" w:left="1440" w:header="288" w:footer="749" w:gutter="0"/>
      <w:cols w:space="720"/>
      <w:docGrid w:linePitch="24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6B0" w:rsidRDefault="00FD46B0">
      <w:pPr>
        <w:spacing w:after="0" w:line="240" w:lineRule="auto"/>
      </w:pPr>
      <w:r>
        <w:separator/>
      </w:r>
    </w:p>
  </w:endnote>
  <w:endnote w:type="continuationSeparator" w:id="0">
    <w:p w:rsidR="00FD46B0" w:rsidRDefault="00FD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192">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8" w:rsidRDefault="00E360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3312"/>
      <w:docPartObj>
        <w:docPartGallery w:val="Page Numbers (Bottom of Page)"/>
        <w:docPartUnique/>
      </w:docPartObj>
    </w:sdtPr>
    <w:sdtEndPr/>
    <w:sdtContent>
      <w:p w:rsidR="00BF62D1" w:rsidRDefault="00BF62D1" w:rsidP="00BF62D1">
        <w:pPr>
          <w:pStyle w:val="Footer"/>
          <w:jc w:val="center"/>
          <w:rPr>
            <w:i/>
            <w:sz w:val="20"/>
            <w:szCs w:val="20"/>
          </w:rPr>
        </w:pPr>
        <w:r>
          <w:t xml:space="preserve">Page | </w:t>
        </w:r>
        <w:r w:rsidR="009C7704">
          <w:fldChar w:fldCharType="begin"/>
        </w:r>
        <w:r w:rsidR="00596496">
          <w:instrText xml:space="preserve"> PAGE   \* MERGEFORMAT </w:instrText>
        </w:r>
        <w:r w:rsidR="009C7704">
          <w:fldChar w:fldCharType="separate"/>
        </w:r>
        <w:r w:rsidR="00C049A2">
          <w:rPr>
            <w:noProof/>
          </w:rPr>
          <w:t>1</w:t>
        </w:r>
        <w:r w:rsidR="009C7704">
          <w:rPr>
            <w:noProof/>
          </w:rPr>
          <w:fldChar w:fldCharType="end"/>
        </w:r>
        <w:r w:rsidRPr="00BF62D1">
          <w:rPr>
            <w:i/>
            <w:sz w:val="20"/>
            <w:szCs w:val="20"/>
          </w:rPr>
          <w:t xml:space="preserve"> </w:t>
        </w:r>
        <w:r>
          <w:rPr>
            <w:i/>
            <w:sz w:val="20"/>
            <w:szCs w:val="20"/>
          </w:rPr>
          <w:t>Facilitator Policy</w:t>
        </w:r>
        <w:r w:rsidR="00E36008">
          <w:rPr>
            <w:i/>
            <w:sz w:val="20"/>
            <w:szCs w:val="20"/>
          </w:rPr>
          <w:t xml:space="preserve"> Licensing Agreement – updated June 2014</w:t>
        </w:r>
      </w:p>
      <w:p w:rsidR="00BF62D1" w:rsidRDefault="00FD46B0">
        <w:pPr>
          <w:pStyle w:val="Footer"/>
        </w:pPr>
      </w:p>
    </w:sdtContent>
  </w:sdt>
  <w:p w:rsidR="00064ACC" w:rsidRDefault="00064AC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8" w:rsidRDefault="00E36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6B0" w:rsidRDefault="00FD46B0">
      <w:pPr>
        <w:spacing w:after="0" w:line="240" w:lineRule="auto"/>
      </w:pPr>
      <w:r>
        <w:separator/>
      </w:r>
    </w:p>
  </w:footnote>
  <w:footnote w:type="continuationSeparator" w:id="0">
    <w:p w:rsidR="00FD46B0" w:rsidRDefault="00FD4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8" w:rsidRDefault="00E360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8" w:rsidRDefault="00E360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8" w:rsidRDefault="00E360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4"/>
    <w:lvl w:ilvl="0">
      <w:start w:val="3"/>
      <w:numFmt w:val="bullet"/>
      <w:lvlText w:val="-"/>
      <w:lvlJc w:val="left"/>
      <w:pPr>
        <w:tabs>
          <w:tab w:val="num" w:pos="0"/>
        </w:tabs>
        <w:ind w:left="720" w:hanging="360"/>
      </w:pPr>
      <w:rPr>
        <w:rFonts w:ascii="Calibri" w:hAnsi="Calibri" w:cs="Calibri"/>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B13ED4"/>
    <w:multiLevelType w:val="hybridMultilevel"/>
    <w:tmpl w:val="6A744676"/>
    <w:lvl w:ilvl="0" w:tplc="9370B654">
      <w:start w:val="2"/>
      <w:numFmt w:val="bullet"/>
      <w:lvlText w:val="-"/>
      <w:lvlJc w:val="left"/>
      <w:pPr>
        <w:ind w:left="720" w:hanging="360"/>
      </w:pPr>
      <w:rPr>
        <w:rFonts w:ascii="Calibri" w:eastAsia="SimSun" w:hAnsi="Calibri" w:cs="font19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4601B4"/>
    <w:multiLevelType w:val="hybridMultilevel"/>
    <w:tmpl w:val="11D699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9E"/>
    <w:rsid w:val="00010362"/>
    <w:rsid w:val="00064ACC"/>
    <w:rsid w:val="000B2D77"/>
    <w:rsid w:val="001029CB"/>
    <w:rsid w:val="00120AAD"/>
    <w:rsid w:val="00135DB7"/>
    <w:rsid w:val="001517AE"/>
    <w:rsid w:val="001A2882"/>
    <w:rsid w:val="001D5388"/>
    <w:rsid w:val="001E0944"/>
    <w:rsid w:val="0026301D"/>
    <w:rsid w:val="00274E90"/>
    <w:rsid w:val="00336F7F"/>
    <w:rsid w:val="003A0039"/>
    <w:rsid w:val="004B6438"/>
    <w:rsid w:val="004D07E7"/>
    <w:rsid w:val="00532226"/>
    <w:rsid w:val="0053368B"/>
    <w:rsid w:val="0059036E"/>
    <w:rsid w:val="00596496"/>
    <w:rsid w:val="005A1206"/>
    <w:rsid w:val="005D5C27"/>
    <w:rsid w:val="005E2D92"/>
    <w:rsid w:val="0064107A"/>
    <w:rsid w:val="006A5695"/>
    <w:rsid w:val="006F402A"/>
    <w:rsid w:val="00821934"/>
    <w:rsid w:val="00890C9A"/>
    <w:rsid w:val="008C04CF"/>
    <w:rsid w:val="00900F31"/>
    <w:rsid w:val="0093425C"/>
    <w:rsid w:val="00963964"/>
    <w:rsid w:val="009C7704"/>
    <w:rsid w:val="009E16CE"/>
    <w:rsid w:val="009F174B"/>
    <w:rsid w:val="00A25FF1"/>
    <w:rsid w:val="00A31FCB"/>
    <w:rsid w:val="00A36674"/>
    <w:rsid w:val="00A41D60"/>
    <w:rsid w:val="00A74086"/>
    <w:rsid w:val="00AC198B"/>
    <w:rsid w:val="00AC2643"/>
    <w:rsid w:val="00AC2F6B"/>
    <w:rsid w:val="00AE48C5"/>
    <w:rsid w:val="00B167A0"/>
    <w:rsid w:val="00BF0187"/>
    <w:rsid w:val="00BF62D1"/>
    <w:rsid w:val="00C049A2"/>
    <w:rsid w:val="00C8766B"/>
    <w:rsid w:val="00C940E0"/>
    <w:rsid w:val="00CC553F"/>
    <w:rsid w:val="00CE0F62"/>
    <w:rsid w:val="00CF0C9E"/>
    <w:rsid w:val="00D338F7"/>
    <w:rsid w:val="00D45AE7"/>
    <w:rsid w:val="00D64845"/>
    <w:rsid w:val="00D73FAF"/>
    <w:rsid w:val="00E26CCA"/>
    <w:rsid w:val="00E36008"/>
    <w:rsid w:val="00EF696D"/>
    <w:rsid w:val="00F25585"/>
    <w:rsid w:val="00F65496"/>
    <w:rsid w:val="00FD46B0"/>
    <w:rsid w:val="00FD7669"/>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B452C85-9950-4D16-AEB4-E2B58F1A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font192"/>
      <w:kern w:val="1"/>
      <w:sz w:val="22"/>
      <w:szCs w:val="22"/>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color w:val="00000A"/>
      <w:sz w:val="24"/>
      <w:szCs w:val="24"/>
    </w:rPr>
  </w:style>
  <w:style w:type="character" w:customStyle="1" w:styleId="ListLabel2">
    <w:name w:val="ListLabel 2"/>
    <w:rPr>
      <w:rFonts w:cs="Courier New"/>
    </w:rPr>
  </w:style>
  <w:style w:type="character" w:customStyle="1" w:styleId="ListLabel3">
    <w:name w:val="ListLabel 3"/>
    <w:rPr>
      <w:rFonts w:cs="Calibri"/>
      <w:b/>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BalloonTextChar">
    <w:name w:val="Balloon Text Char"/>
    <w:basedOn w:val="DefaultParagraphFont"/>
  </w:style>
  <w:style w:type="character" w:styleId="Strong">
    <w:name w:val="Strong"/>
    <w:qFormat/>
    <w:rPr>
      <w:b/>
      <w:bCs/>
    </w:rPr>
  </w:style>
  <w:style w:type="character" w:styleId="Hyperlink">
    <w:name w:val="Hyperlink"/>
    <w:rPr>
      <w:color w:val="0000FF"/>
      <w:u w:val="single"/>
    </w:rPr>
  </w:style>
  <w:style w:type="character" w:styleId="PlaceholderText">
    <w:name w:val="Placeholder Text"/>
    <w:basedOn w:val="DefaultParagraphFont"/>
  </w:style>
  <w:style w:type="paragraph" w:customStyle="1" w:styleId="Heading">
    <w:name w:val="Heading"/>
    <w:basedOn w:val="Normal"/>
    <w:next w:val="BodyText"/>
    <w:pPr>
      <w:keepNext/>
      <w:spacing w:before="240" w:after="120"/>
    </w:pPr>
    <w:rPr>
      <w:rFonts w:ascii="Arial"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BalloonText">
    <w:name w:val="Balloon Text"/>
    <w:basedOn w:val="Normal"/>
  </w:style>
  <w:style w:type="paragraph" w:styleId="ListParagraph">
    <w:name w:val="List Paragraph"/>
    <w:basedOn w:val="Normal"/>
    <w:qFormat/>
  </w:style>
  <w:style w:type="paragraph" w:styleId="NormalWeb">
    <w:name w:val="Normal (Web)"/>
    <w:basedOn w:val="Normal"/>
  </w:style>
  <w:style w:type="character" w:styleId="CommentReference">
    <w:name w:val="annotation reference"/>
    <w:basedOn w:val="DefaultParagraphFont"/>
    <w:uiPriority w:val="99"/>
    <w:semiHidden/>
    <w:unhideWhenUsed/>
    <w:rsid w:val="00963964"/>
    <w:rPr>
      <w:sz w:val="16"/>
      <w:szCs w:val="16"/>
    </w:rPr>
  </w:style>
  <w:style w:type="paragraph" w:styleId="CommentText">
    <w:name w:val="annotation text"/>
    <w:basedOn w:val="Normal"/>
    <w:link w:val="CommentTextChar"/>
    <w:uiPriority w:val="99"/>
    <w:semiHidden/>
    <w:unhideWhenUsed/>
    <w:rsid w:val="00963964"/>
    <w:pPr>
      <w:spacing w:line="240" w:lineRule="auto"/>
    </w:pPr>
    <w:rPr>
      <w:sz w:val="20"/>
      <w:szCs w:val="20"/>
    </w:rPr>
  </w:style>
  <w:style w:type="character" w:customStyle="1" w:styleId="CommentTextChar">
    <w:name w:val="Comment Text Char"/>
    <w:basedOn w:val="DefaultParagraphFont"/>
    <w:link w:val="CommentText"/>
    <w:uiPriority w:val="99"/>
    <w:semiHidden/>
    <w:rsid w:val="00963964"/>
    <w:rPr>
      <w:rFonts w:ascii="Calibri" w:eastAsia="SimSun" w:hAnsi="Calibri" w:cs="font192"/>
      <w:kern w:val="1"/>
      <w:lang w:val="en-AU" w:eastAsia="ar-SA"/>
    </w:rPr>
  </w:style>
  <w:style w:type="paragraph" w:styleId="CommentSubject">
    <w:name w:val="annotation subject"/>
    <w:basedOn w:val="CommentText"/>
    <w:next w:val="CommentText"/>
    <w:link w:val="CommentSubjectChar"/>
    <w:uiPriority w:val="99"/>
    <w:semiHidden/>
    <w:unhideWhenUsed/>
    <w:rsid w:val="00963964"/>
    <w:rPr>
      <w:b/>
      <w:bCs/>
    </w:rPr>
  </w:style>
  <w:style w:type="character" w:customStyle="1" w:styleId="CommentSubjectChar">
    <w:name w:val="Comment Subject Char"/>
    <w:basedOn w:val="CommentTextChar"/>
    <w:link w:val="CommentSubject"/>
    <w:uiPriority w:val="99"/>
    <w:semiHidden/>
    <w:rsid w:val="00963964"/>
    <w:rPr>
      <w:rFonts w:ascii="Calibri" w:eastAsia="SimSun" w:hAnsi="Calibri" w:cs="font192"/>
      <w:b/>
      <w:bCs/>
      <w:kern w:val="1"/>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5E76D-E3C8-4822-8B21-CFDF5ABF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KELLYM</dc:creator>
  <cp:lastModifiedBy>Jenny</cp:lastModifiedBy>
  <cp:revision>2</cp:revision>
  <cp:lastPrinted>2013-02-26T04:54:00Z</cp:lastPrinted>
  <dcterms:created xsi:type="dcterms:W3CDTF">2014-06-12T04:36:00Z</dcterms:created>
  <dcterms:modified xsi:type="dcterms:W3CDTF">2014-06-12T04:36:00Z</dcterms:modified>
</cp:coreProperties>
</file>