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38504E" w:rsidRDefault="00CE44E9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C55B33" w14:textId="32488AF8" w:rsidR="005A6070" w:rsidRPr="0038504E" w:rsidRDefault="005A60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0824F6" w14:textId="677EB52D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F967F4" w14:textId="35159EA2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38007" w14:textId="7F03487B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00A2E0" w14:textId="7F753F84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1E9C61" w14:textId="34164017" w:rsidR="009714E8" w:rsidRPr="0038504E" w:rsidRDefault="009714E8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3850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3850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38504E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</w:p>
    <w:p w14:paraId="0FB05981" w14:textId="4A42CA66" w:rsidR="009C6202" w:rsidRPr="0038504E" w:rsidRDefault="009C6202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1F40F" w14:textId="61BCC2D5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B47FD" w14:textId="775569E2" w:rsidR="005A6070" w:rsidRPr="0038504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61D8BD" w14:textId="77777777" w:rsidR="00DC2970" w:rsidRPr="0038504E" w:rsidRDefault="00271E26" w:rsidP="00944D65">
      <w:pPr>
        <w:pStyle w:val="Heading1"/>
        <w:rPr>
          <w:rFonts w:ascii="Times New Roman" w:hAnsi="Times New Roman" w:cs="Times New Roman"/>
        </w:rPr>
      </w:pPr>
      <w:r w:rsidRPr="0038504E">
        <w:rPr>
          <w:rFonts w:ascii="Times New Roman" w:hAnsi="Times New Roman" w:cs="Times New Roman"/>
        </w:rPr>
        <w:t xml:space="preserve">CS 305 Project One </w:t>
      </w:r>
    </w:p>
    <w:p w14:paraId="3C150EE0" w14:textId="162519B4" w:rsidR="00271E26" w:rsidRPr="0038504E" w:rsidRDefault="001240EF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b/>
          <w:bCs/>
          <w:sz w:val="24"/>
          <w:szCs w:val="24"/>
        </w:rPr>
        <w:t xml:space="preserve">Artemis Financial </w:t>
      </w:r>
      <w:r w:rsidR="00271E26" w:rsidRPr="0038504E">
        <w:rPr>
          <w:rFonts w:ascii="Times New Roman" w:hAnsi="Times New Roman" w:cs="Times New Roman"/>
          <w:b/>
          <w:bCs/>
          <w:sz w:val="24"/>
          <w:szCs w:val="24"/>
        </w:rPr>
        <w:t>Vulnerability Assessment Report</w:t>
      </w:r>
    </w:p>
    <w:p w14:paraId="3DD7FC8C" w14:textId="08E61DC4" w:rsidR="001650C9" w:rsidRPr="0038504E" w:rsidRDefault="001650C9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38504E" w:rsidRDefault="00940B1A" w:rsidP="00944D65">
          <w:pPr>
            <w:pStyle w:val="TOCHeading"/>
            <w:rPr>
              <w:rFonts w:ascii="Times New Roman" w:hAnsi="Times New Roman" w:cs="Times New Roman"/>
            </w:rPr>
          </w:pPr>
          <w:r w:rsidRPr="0038504E">
            <w:rPr>
              <w:rFonts w:ascii="Times New Roman" w:hAnsi="Times New Roman" w:cs="Times New Roman"/>
            </w:rPr>
            <w:t>Table of Contents</w:t>
          </w:r>
        </w:p>
        <w:p w14:paraId="7A713FB5" w14:textId="77777777" w:rsidR="00DC2970" w:rsidRPr="0038504E" w:rsidRDefault="00DC2970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243DDC4C" w14:textId="1DF2FAF5" w:rsidR="007033DB" w:rsidRPr="0038504E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8504E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38504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8504E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32574607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Document Revision History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_Toc32574607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91AC2" w14:textId="3982D4E2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8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Client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_Toc32574608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8BCC" w14:textId="7B64834D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9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Instructions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_Toc32574609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CC0" w14:textId="03D389DD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0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Developer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_Toc32574610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3AD8" w14:textId="1CF97594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1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Interpreting Client Needs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_Toc32574611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45A0A" w14:textId="00AF357D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2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Areas of Security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_Toc32574612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F2F36" w14:textId="027A5B24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3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Manual Review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_Toc32574613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14F0" w14:textId="6C41BDD8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4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Static Testing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_Toc32574614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731B9" w14:textId="1B5CC051" w:rsidR="007033DB" w:rsidRPr="0038504E" w:rsidRDefault="00954848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5" w:history="1">
            <w:r w:rsidR="007033DB" w:rsidRPr="0038504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Mitigation Plan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_Toc32574615 \h </w:instrTex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385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25A38452" w:rsidR="00B35185" w:rsidRPr="0038504E" w:rsidRDefault="00940B1A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38504E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B6B4273" w14:textId="7CE0FC6E" w:rsidR="00B35185" w:rsidRPr="0038504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41132D" w14:textId="01899213" w:rsidR="00B35185" w:rsidRPr="0038504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CDCE44" w14:textId="77777777" w:rsidR="00DC2970" w:rsidRPr="0038504E" w:rsidRDefault="00DC2970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40CD6A" w14:textId="77777777" w:rsidR="00921C2E" w:rsidRPr="0038504E" w:rsidRDefault="00921C2E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9333AD" w14:textId="576BBF44" w:rsidR="00531FBF" w:rsidRPr="0038504E" w:rsidRDefault="00531FBF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32574607"/>
      <w:r w:rsidRPr="0038504E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0"/>
    </w:p>
    <w:p w14:paraId="5B956752" w14:textId="77777777" w:rsidR="001240EF" w:rsidRPr="0038504E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38504E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38504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38504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38504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38504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240EF" w:rsidRPr="0038504E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38504E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20066"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AA74E70" w:rsidR="00531FBF" w:rsidRPr="0038504E" w:rsidRDefault="003849E9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3/18/2022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CD5F364" w:rsidR="00531FBF" w:rsidRPr="0038504E" w:rsidRDefault="003849E9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Clay Dodson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6C41ABBF" w:rsidR="00531FBF" w:rsidRPr="0038504E" w:rsidRDefault="00B94101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Assessment</w:t>
            </w:r>
          </w:p>
        </w:tc>
      </w:tr>
    </w:tbl>
    <w:p w14:paraId="3743B1A0" w14:textId="3B021846" w:rsidR="00B35185" w:rsidRPr="0038504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91D9A" w14:textId="0DA9A9E8" w:rsidR="00DC2970" w:rsidRPr="0038504E" w:rsidRDefault="007415E6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32574608"/>
      <w:r w:rsidRPr="0038504E">
        <w:rPr>
          <w:rFonts w:ascii="Times New Roman" w:hAnsi="Times New Roman" w:cs="Times New Roman"/>
          <w:sz w:val="24"/>
          <w:szCs w:val="24"/>
        </w:rPr>
        <w:t>Client</w:t>
      </w:r>
      <w:bookmarkEnd w:id="1"/>
    </w:p>
    <w:p w14:paraId="40E7D916" w14:textId="77777777" w:rsidR="001240EF" w:rsidRPr="0038504E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E03AC" w14:textId="6DEE5A67" w:rsidR="00DC2970" w:rsidRPr="0038504E" w:rsidRDefault="00DC29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38504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38504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38504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4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38504E" w:rsidRDefault="00DC29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1BFE08" w14:textId="77777777" w:rsidR="00025C05" w:rsidRPr="0038504E" w:rsidRDefault="00025C0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306BD2" w14:textId="77777777" w:rsidR="005F574E" w:rsidRPr="0038504E" w:rsidRDefault="005F574E" w:rsidP="00944D65">
      <w:pPr>
        <w:suppressAutoHyphens/>
        <w:spacing w:after="0" w:line="240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sz w:val="24"/>
          <w:szCs w:val="24"/>
        </w:rPr>
        <w:br w:type="page"/>
      </w:r>
    </w:p>
    <w:p w14:paraId="7C09784D" w14:textId="757B6A9D" w:rsidR="00DC2970" w:rsidRPr="0038504E" w:rsidRDefault="00352FD0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32574610"/>
      <w:r w:rsidRPr="0038504E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2"/>
    </w:p>
    <w:p w14:paraId="3A4DB0F5" w14:textId="4B7A1ABD" w:rsidR="0058064D" w:rsidRPr="0038504E" w:rsidRDefault="00E7140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sz w:val="24"/>
          <w:szCs w:val="24"/>
        </w:rPr>
        <w:t>Clay Dodson</w:t>
      </w:r>
    </w:p>
    <w:p w14:paraId="128FF6BB" w14:textId="77777777" w:rsidR="00020066" w:rsidRPr="0038504E" w:rsidRDefault="00020066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25AC3" w14:textId="53EF9176" w:rsidR="00010B8A" w:rsidRPr="0038504E" w:rsidRDefault="000D2A1B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2574611"/>
      <w:r w:rsidRPr="0038504E">
        <w:rPr>
          <w:rFonts w:ascii="Times New Roman" w:hAnsi="Times New Roman" w:cs="Times New Roman"/>
          <w:sz w:val="24"/>
          <w:szCs w:val="24"/>
        </w:rPr>
        <w:t xml:space="preserve">1. </w:t>
      </w:r>
      <w:r w:rsidR="0058064D" w:rsidRPr="0038504E">
        <w:rPr>
          <w:rFonts w:ascii="Times New Roman" w:hAnsi="Times New Roman" w:cs="Times New Roman"/>
          <w:sz w:val="24"/>
          <w:szCs w:val="24"/>
        </w:rPr>
        <w:t>Interpreting Client Needs</w:t>
      </w:r>
      <w:bookmarkEnd w:id="3"/>
    </w:p>
    <w:p w14:paraId="4B66E7FA" w14:textId="4565E3B2" w:rsidR="0032740C" w:rsidRPr="0038504E" w:rsidRDefault="003F32E7" w:rsidP="00944D65">
      <w:pPr>
        <w:suppressAutoHyphens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Determine your client</w:t>
      </w:r>
      <w:r w:rsidR="004D476B" w:rsidRPr="0038504E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needs</w:t>
      </w:r>
      <w:r w:rsidR="001650C9" w:rsidRPr="0038504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potential threats and attacks associated with their application and software security requirements. </w:t>
      </w:r>
      <w:r w:rsidR="0032740C" w:rsidRPr="0038504E">
        <w:rPr>
          <w:rFonts w:ascii="Times New Roman" w:eastAsia="Times New Roman" w:hAnsi="Times New Roman" w:cs="Times New Roman"/>
          <w:sz w:val="24"/>
          <w:szCs w:val="24"/>
        </w:rPr>
        <w:t>Consider the following regarding how companies protect against external threats based on the scenario information:</w:t>
      </w:r>
    </w:p>
    <w:p w14:paraId="1C29C77E" w14:textId="77777777" w:rsidR="0032740C" w:rsidRPr="0038504E" w:rsidRDefault="0032740C" w:rsidP="00944D65">
      <w:pPr>
        <w:suppressAutoHyphens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959222" w14:textId="04FAAACC" w:rsidR="003726AD" w:rsidRPr="0038504E" w:rsidRDefault="0032740C" w:rsidP="00DB79CE">
      <w:pPr>
        <w:pStyle w:val="ListParagraph"/>
        <w:numPr>
          <w:ilvl w:val="0"/>
          <w:numId w:val="12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What is the value of secure communications to the company</w:t>
      </w:r>
      <w:r w:rsidR="003726AD" w:rsidRPr="0038504E">
        <w:rPr>
          <w:rFonts w:ascii="Times New Roman" w:eastAsia="Times New Roman" w:hAnsi="Times New Roman" w:cs="Times New Roman"/>
          <w:sz w:val="24"/>
          <w:szCs w:val="24"/>
        </w:rPr>
        <w:t>?</w:t>
      </w:r>
      <w:r w:rsidR="00020761" w:rsidRPr="0038504E">
        <w:rPr>
          <w:rFonts w:ascii="Times New Roman" w:eastAsia="Times New Roman" w:hAnsi="Times New Roman" w:cs="Times New Roman"/>
          <w:sz w:val="24"/>
          <w:szCs w:val="24"/>
        </w:rPr>
        <w:t xml:space="preserve"> Artemis Financial deals with highly sensitive information as a part of their daily business. </w:t>
      </w:r>
      <w:r w:rsidR="0047395E" w:rsidRPr="0038504E">
        <w:rPr>
          <w:rFonts w:ascii="Times New Roman" w:eastAsia="Times New Roman" w:hAnsi="Times New Roman" w:cs="Times New Roman"/>
          <w:sz w:val="24"/>
          <w:szCs w:val="24"/>
        </w:rPr>
        <w:t xml:space="preserve">Communications sent between the company and clients will often contain this sensitive information. A breach of this data could result in loss of income/livelihood for clients which could mean a lawsuit for the company. </w:t>
      </w:r>
      <w:r w:rsidR="00A53E4F" w:rsidRPr="0038504E">
        <w:rPr>
          <w:rFonts w:ascii="Times New Roman" w:eastAsia="Times New Roman" w:hAnsi="Times New Roman" w:cs="Times New Roman"/>
          <w:sz w:val="24"/>
          <w:szCs w:val="24"/>
        </w:rPr>
        <w:t xml:space="preserve">Therefore, secure communications are of the highest priority for a financial institution. These communications must have encryption, secure transfer, and user authentication to name a few security protocols. </w:t>
      </w:r>
    </w:p>
    <w:p w14:paraId="074CA9DD" w14:textId="3112F657" w:rsidR="0032740C" w:rsidRPr="0038504E" w:rsidRDefault="0032740C" w:rsidP="00DB79CE">
      <w:pPr>
        <w:pStyle w:val="ListParagraph"/>
        <w:numPr>
          <w:ilvl w:val="0"/>
          <w:numId w:val="12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Are there any international transactions that the company produces?</w:t>
      </w:r>
      <w:r w:rsidR="00DB5184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AD6" w:rsidRPr="0038504E">
        <w:rPr>
          <w:rFonts w:ascii="Times New Roman" w:eastAsia="Times New Roman" w:hAnsi="Times New Roman" w:cs="Times New Roman"/>
          <w:sz w:val="24"/>
          <w:szCs w:val="24"/>
        </w:rPr>
        <w:t>While not explicitly mentioned in the scenario, it can be assumed that Artemis Financial will deal with international transactions as clients may wish to transfer funds to an international account</w:t>
      </w:r>
      <w:r w:rsidR="0008718F" w:rsidRPr="0038504E">
        <w:rPr>
          <w:rFonts w:ascii="Times New Roman" w:eastAsia="Times New Roman" w:hAnsi="Times New Roman" w:cs="Times New Roman"/>
          <w:sz w:val="24"/>
          <w:szCs w:val="24"/>
        </w:rPr>
        <w:t>. The company may also have clients in other countries.</w:t>
      </w:r>
    </w:p>
    <w:p w14:paraId="0D11C749" w14:textId="2929EDE2" w:rsidR="0032740C" w:rsidRPr="0038504E" w:rsidRDefault="0032740C" w:rsidP="00DB79CE">
      <w:pPr>
        <w:pStyle w:val="ListParagraph"/>
        <w:numPr>
          <w:ilvl w:val="0"/>
          <w:numId w:val="12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Are there governmental restrictions </w:t>
      </w:r>
      <w:r w:rsidR="004D476B" w:rsidRPr="0038504E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secure communications to consider?</w:t>
      </w:r>
      <w:r w:rsidR="0008718F" w:rsidRPr="0038504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53085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C48" w:rsidRPr="0038504E">
        <w:rPr>
          <w:rFonts w:ascii="Times New Roman" w:eastAsia="Times New Roman" w:hAnsi="Times New Roman" w:cs="Times New Roman"/>
          <w:sz w:val="24"/>
          <w:szCs w:val="24"/>
        </w:rPr>
        <w:t>Office of the Comptroller of the Currency</w:t>
      </w:r>
      <w:r w:rsidR="00097759" w:rsidRPr="0038504E">
        <w:rPr>
          <w:rFonts w:ascii="Times New Roman" w:eastAsia="Times New Roman" w:hAnsi="Times New Roman" w:cs="Times New Roman"/>
          <w:sz w:val="24"/>
          <w:szCs w:val="24"/>
        </w:rPr>
        <w:t xml:space="preserve"> (OCC), a branch of the U.S. Department of the Treasury</w:t>
      </w:r>
      <w:r w:rsidR="00784C48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759" w:rsidRPr="0038504E">
        <w:rPr>
          <w:rFonts w:ascii="Times New Roman" w:eastAsia="Times New Roman" w:hAnsi="Times New Roman" w:cs="Times New Roman"/>
          <w:sz w:val="24"/>
          <w:szCs w:val="24"/>
        </w:rPr>
        <w:t>regulates and oversees banks and their operations.</w:t>
      </w:r>
      <w:r w:rsidR="0008718F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C03" w:rsidRPr="0038504E">
        <w:rPr>
          <w:rFonts w:ascii="Times New Roman" w:eastAsia="Times New Roman" w:hAnsi="Times New Roman" w:cs="Times New Roman"/>
          <w:sz w:val="24"/>
          <w:szCs w:val="24"/>
        </w:rPr>
        <w:t>The OCC’s mission is “to ensure that national banks and federal savings associations operate in a safe and sound manner, provide fair access to financial services, treat customers fairly, and comply with applicable laws and regulations.</w:t>
      </w:r>
      <w:r w:rsidR="00266882" w:rsidRPr="0038504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A28A4" w:rsidRPr="0038504E">
        <w:rPr>
          <w:rFonts w:ascii="Times New Roman" w:eastAsia="Times New Roman" w:hAnsi="Times New Roman" w:cs="Times New Roman"/>
          <w:sz w:val="24"/>
          <w:szCs w:val="24"/>
        </w:rPr>
        <w:t>With this</w:t>
      </w:r>
      <w:r w:rsidR="00266882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901" w:rsidRPr="0038504E">
        <w:rPr>
          <w:rFonts w:ascii="Times New Roman" w:eastAsia="Times New Roman" w:hAnsi="Times New Roman" w:cs="Times New Roman"/>
          <w:sz w:val="24"/>
          <w:szCs w:val="24"/>
        </w:rPr>
        <w:t xml:space="preserve">government </w:t>
      </w:r>
      <w:r w:rsidR="00266882" w:rsidRPr="0038504E">
        <w:rPr>
          <w:rFonts w:ascii="Times New Roman" w:eastAsia="Times New Roman" w:hAnsi="Times New Roman" w:cs="Times New Roman"/>
          <w:sz w:val="24"/>
          <w:szCs w:val="24"/>
        </w:rPr>
        <w:t>oversight</w:t>
      </w:r>
      <w:r w:rsidR="00C152EB" w:rsidRPr="0038504E">
        <w:rPr>
          <w:rFonts w:ascii="Times New Roman" w:eastAsia="Times New Roman" w:hAnsi="Times New Roman" w:cs="Times New Roman"/>
          <w:sz w:val="24"/>
          <w:szCs w:val="24"/>
        </w:rPr>
        <w:t xml:space="preserve">, there </w:t>
      </w:r>
      <w:r w:rsidR="00106901" w:rsidRPr="0038504E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152EB" w:rsidRPr="0038504E">
        <w:rPr>
          <w:rFonts w:ascii="Times New Roman" w:eastAsia="Times New Roman" w:hAnsi="Times New Roman" w:cs="Times New Roman"/>
          <w:sz w:val="24"/>
          <w:szCs w:val="24"/>
        </w:rPr>
        <w:t xml:space="preserve"> laws and regulations about secure communications that Artemis Financial will need to follow.</w:t>
      </w:r>
    </w:p>
    <w:p w14:paraId="02656CE5" w14:textId="1E30A495" w:rsidR="0032740C" w:rsidRPr="0038504E" w:rsidRDefault="0032740C" w:rsidP="00DB79CE">
      <w:pPr>
        <w:pStyle w:val="ListParagraph"/>
        <w:numPr>
          <w:ilvl w:val="0"/>
          <w:numId w:val="12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What external threats might be present now and in the</w:t>
      </w:r>
      <w:r w:rsidR="00544AC4" w:rsidRPr="0038504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future?</w:t>
      </w:r>
      <w:r w:rsidR="008314F9" w:rsidRPr="0038504E">
        <w:rPr>
          <w:rFonts w:ascii="Times New Roman" w:eastAsia="Times New Roman" w:hAnsi="Times New Roman" w:cs="Times New Roman"/>
          <w:sz w:val="24"/>
          <w:szCs w:val="24"/>
        </w:rPr>
        <w:t xml:space="preserve"> Any number of known or unknown vulnerabilities in the software could pose a threat</w:t>
      </w:r>
      <w:r w:rsidR="00781F0C" w:rsidRPr="0038504E">
        <w:rPr>
          <w:rFonts w:ascii="Times New Roman" w:eastAsia="Times New Roman" w:hAnsi="Times New Roman" w:cs="Times New Roman"/>
          <w:sz w:val="24"/>
          <w:szCs w:val="24"/>
        </w:rPr>
        <w:t xml:space="preserve"> to Artemis Financial</w:t>
      </w:r>
      <w:r w:rsidR="00C17365" w:rsidRPr="0038504E">
        <w:rPr>
          <w:rFonts w:ascii="Times New Roman" w:eastAsia="Times New Roman" w:hAnsi="Times New Roman" w:cs="Times New Roman"/>
          <w:sz w:val="24"/>
          <w:szCs w:val="24"/>
        </w:rPr>
        <w:t xml:space="preserve"> as hackers could </w:t>
      </w:r>
      <w:r w:rsidR="00A66CDE" w:rsidRPr="0038504E">
        <w:rPr>
          <w:rFonts w:ascii="Times New Roman" w:eastAsia="Times New Roman" w:hAnsi="Times New Roman" w:cs="Times New Roman"/>
          <w:sz w:val="24"/>
          <w:szCs w:val="24"/>
        </w:rPr>
        <w:t>take advantage of these vulnerabilities</w:t>
      </w:r>
      <w:r w:rsidR="008F603D" w:rsidRPr="0038504E">
        <w:rPr>
          <w:rFonts w:ascii="Times New Roman" w:eastAsia="Times New Roman" w:hAnsi="Times New Roman" w:cs="Times New Roman"/>
          <w:sz w:val="24"/>
          <w:szCs w:val="24"/>
        </w:rPr>
        <w:t xml:space="preserve">. Without proper security, hackers could expose sensitive client data, </w:t>
      </w:r>
      <w:r w:rsidR="00166936" w:rsidRPr="0038504E">
        <w:rPr>
          <w:rFonts w:ascii="Times New Roman" w:eastAsia="Times New Roman" w:hAnsi="Times New Roman" w:cs="Times New Roman"/>
          <w:sz w:val="24"/>
          <w:szCs w:val="24"/>
        </w:rPr>
        <w:t xml:space="preserve">manipulate account information, </w:t>
      </w:r>
      <w:r w:rsidR="003E5BCF" w:rsidRPr="0038504E">
        <w:rPr>
          <w:rFonts w:ascii="Times New Roman" w:eastAsia="Times New Roman" w:hAnsi="Times New Roman" w:cs="Times New Roman"/>
          <w:sz w:val="24"/>
          <w:szCs w:val="24"/>
        </w:rPr>
        <w:t xml:space="preserve">install key readers to </w:t>
      </w:r>
      <w:r w:rsidR="00D81F18" w:rsidRPr="0038504E">
        <w:rPr>
          <w:rFonts w:ascii="Times New Roman" w:eastAsia="Times New Roman" w:hAnsi="Times New Roman" w:cs="Times New Roman"/>
          <w:sz w:val="24"/>
          <w:szCs w:val="24"/>
        </w:rPr>
        <w:t xml:space="preserve">obtain admin passwords, </w:t>
      </w:r>
      <w:r w:rsidR="00BD5FE4" w:rsidRPr="0038504E">
        <w:rPr>
          <w:rFonts w:ascii="Times New Roman" w:eastAsia="Times New Roman" w:hAnsi="Times New Roman" w:cs="Times New Roman"/>
          <w:sz w:val="24"/>
          <w:szCs w:val="24"/>
        </w:rPr>
        <w:t xml:space="preserve">install viruses, and even reroute a transaction to another account. </w:t>
      </w:r>
      <w:r w:rsidR="00CF36A1" w:rsidRPr="0038504E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550FAE" w:rsidRPr="0038504E">
        <w:rPr>
          <w:rFonts w:ascii="Times New Roman" w:eastAsia="Times New Roman" w:hAnsi="Times New Roman" w:cs="Times New Roman"/>
          <w:sz w:val="24"/>
          <w:szCs w:val="24"/>
        </w:rPr>
        <w:t>mitigation techniques, many of these threats can be reduced and even eliminated.</w:t>
      </w:r>
    </w:p>
    <w:p w14:paraId="19CCDE3B" w14:textId="0598DDFB" w:rsidR="0032740C" w:rsidRPr="0038504E" w:rsidRDefault="0032740C" w:rsidP="00DB79CE">
      <w:pPr>
        <w:pStyle w:val="ListParagraph"/>
        <w:numPr>
          <w:ilvl w:val="0"/>
          <w:numId w:val="12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What are</w:t>
      </w:r>
      <w:r w:rsidR="004D476B" w:rsidRPr="0038504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“modernization” requirements that must be considered</w:t>
      </w:r>
      <w:r w:rsidR="004D476B" w:rsidRPr="0038504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such as the role of </w:t>
      </w:r>
      <w:r w:rsidR="00E7140A" w:rsidRPr="0038504E">
        <w:rPr>
          <w:rFonts w:ascii="Times New Roman" w:eastAsia="Times New Roman" w:hAnsi="Times New Roman" w:cs="Times New Roman"/>
          <w:sz w:val="24"/>
          <w:szCs w:val="24"/>
        </w:rPr>
        <w:t>open-source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libraries and evolving web application technologies?</w:t>
      </w:r>
      <w:r w:rsidR="00FF0B72" w:rsidRPr="0038504E">
        <w:rPr>
          <w:rFonts w:ascii="Times New Roman" w:eastAsia="Times New Roman" w:hAnsi="Times New Roman" w:cs="Times New Roman"/>
          <w:sz w:val="24"/>
          <w:szCs w:val="24"/>
        </w:rPr>
        <w:t xml:space="preserve"> Artemis Financial </w:t>
      </w:r>
      <w:r w:rsidR="00196A10" w:rsidRPr="0038504E">
        <w:rPr>
          <w:rFonts w:ascii="Times New Roman" w:eastAsia="Times New Roman" w:hAnsi="Times New Roman" w:cs="Times New Roman"/>
          <w:sz w:val="24"/>
          <w:szCs w:val="24"/>
        </w:rPr>
        <w:t xml:space="preserve">plans to modernize its operations by </w:t>
      </w:r>
      <w:r w:rsidR="00554B4A" w:rsidRPr="0038504E">
        <w:rPr>
          <w:rFonts w:ascii="Times New Roman" w:eastAsia="Times New Roman" w:hAnsi="Times New Roman" w:cs="Times New Roman"/>
          <w:sz w:val="24"/>
          <w:szCs w:val="24"/>
        </w:rPr>
        <w:t>adding layers of security to their RESTful API.</w:t>
      </w:r>
      <w:r w:rsidR="00886697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C59" w:rsidRPr="0038504E">
        <w:rPr>
          <w:rFonts w:ascii="Times New Roman" w:eastAsia="Times New Roman" w:hAnsi="Times New Roman" w:cs="Times New Roman"/>
          <w:sz w:val="24"/>
          <w:szCs w:val="24"/>
        </w:rPr>
        <w:t xml:space="preserve">This can be done through the use of </w:t>
      </w:r>
      <w:r w:rsidR="00AF4304" w:rsidRPr="0038504E">
        <w:rPr>
          <w:rFonts w:ascii="Times New Roman" w:eastAsia="Times New Roman" w:hAnsi="Times New Roman" w:cs="Times New Roman"/>
          <w:sz w:val="24"/>
          <w:szCs w:val="24"/>
        </w:rPr>
        <w:t xml:space="preserve">existing frameworks like Spring Security. </w:t>
      </w:r>
      <w:r w:rsidR="00CF35B8" w:rsidRPr="0038504E">
        <w:rPr>
          <w:rFonts w:ascii="Times New Roman" w:eastAsia="Times New Roman" w:hAnsi="Times New Roman" w:cs="Times New Roman"/>
          <w:sz w:val="24"/>
          <w:szCs w:val="24"/>
        </w:rPr>
        <w:t xml:space="preserve">Utilizing </w:t>
      </w:r>
      <w:r w:rsidR="00C963D9" w:rsidRPr="0038504E">
        <w:rPr>
          <w:rFonts w:ascii="Times New Roman" w:eastAsia="Times New Roman" w:hAnsi="Times New Roman" w:cs="Times New Roman"/>
          <w:sz w:val="24"/>
          <w:szCs w:val="24"/>
        </w:rPr>
        <w:t xml:space="preserve">existing </w:t>
      </w:r>
      <w:r w:rsidR="00CF35B8" w:rsidRPr="0038504E">
        <w:rPr>
          <w:rFonts w:ascii="Times New Roman" w:eastAsia="Times New Roman" w:hAnsi="Times New Roman" w:cs="Times New Roman"/>
          <w:sz w:val="24"/>
          <w:szCs w:val="24"/>
        </w:rPr>
        <w:t>web technologies</w:t>
      </w:r>
      <w:r w:rsidR="00DB0A8B" w:rsidRPr="0038504E">
        <w:rPr>
          <w:rFonts w:ascii="Times New Roman" w:eastAsia="Times New Roman" w:hAnsi="Times New Roman" w:cs="Times New Roman"/>
          <w:sz w:val="24"/>
          <w:szCs w:val="24"/>
        </w:rPr>
        <w:t xml:space="preserve"> like HTTPS</w:t>
      </w:r>
      <w:r w:rsidR="00C963D9" w:rsidRPr="0038504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B0A8B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FCA" w:rsidRPr="0038504E">
        <w:rPr>
          <w:rFonts w:ascii="Times New Roman" w:eastAsia="Times New Roman" w:hAnsi="Times New Roman" w:cs="Times New Roman"/>
          <w:sz w:val="24"/>
          <w:szCs w:val="24"/>
        </w:rPr>
        <w:t>open-source algorithms for password hashing</w:t>
      </w:r>
      <w:r w:rsidR="00C963D9" w:rsidRPr="0038504E">
        <w:rPr>
          <w:rFonts w:ascii="Times New Roman" w:eastAsia="Times New Roman" w:hAnsi="Times New Roman" w:cs="Times New Roman"/>
          <w:sz w:val="24"/>
          <w:szCs w:val="24"/>
        </w:rPr>
        <w:t>, and input validation</w:t>
      </w:r>
      <w:r w:rsidR="00BA7592" w:rsidRPr="0038504E">
        <w:rPr>
          <w:rFonts w:ascii="Times New Roman" w:eastAsia="Times New Roman" w:hAnsi="Times New Roman" w:cs="Times New Roman"/>
          <w:sz w:val="24"/>
          <w:szCs w:val="24"/>
        </w:rPr>
        <w:t xml:space="preserve"> will further improve the security of the API.</w:t>
      </w:r>
    </w:p>
    <w:p w14:paraId="1BC59AE5" w14:textId="77777777" w:rsidR="00113667" w:rsidRPr="0038504E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70A0FF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387C83D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BA4E5F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FEEDCE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26D1CC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23C009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892BC0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D28998" w14:textId="77777777" w:rsidR="00E54D3D" w:rsidRPr="0038504E" w:rsidRDefault="00E54D3D" w:rsidP="00113667">
      <w:pPr>
        <w:suppressAutoHyphens/>
        <w:spacing w:after="0" w:line="240" w:lineRule="auto"/>
        <w:ind w:left="108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AB2AA8" w14:textId="77777777" w:rsidR="00010B8A" w:rsidRPr="0038504E" w:rsidRDefault="00010B8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53CFB843" w:rsidR="000D2A1B" w:rsidRPr="0038504E" w:rsidRDefault="000D2A1B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32574612"/>
      <w:r w:rsidRPr="0038504E">
        <w:rPr>
          <w:rFonts w:ascii="Times New Roman" w:hAnsi="Times New Roman" w:cs="Times New Roman"/>
          <w:sz w:val="24"/>
          <w:szCs w:val="24"/>
        </w:rPr>
        <w:t xml:space="preserve">2. </w:t>
      </w:r>
      <w:r w:rsidR="0058064D" w:rsidRPr="0038504E">
        <w:rPr>
          <w:rFonts w:ascii="Times New Roman" w:hAnsi="Times New Roman" w:cs="Times New Roman"/>
          <w:sz w:val="24"/>
          <w:szCs w:val="24"/>
        </w:rPr>
        <w:t>Areas of Security</w:t>
      </w:r>
      <w:bookmarkEnd w:id="4"/>
    </w:p>
    <w:p w14:paraId="46AA3CCE" w14:textId="06D3F9F8" w:rsidR="00812410" w:rsidRPr="0038504E" w:rsidRDefault="00C56FC2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Referring to the </w:t>
      </w:r>
      <w:r w:rsidR="000D2A1B" w:rsidRPr="0038504E">
        <w:rPr>
          <w:rFonts w:ascii="Times New Roman" w:hAnsi="Times New Roman" w:cs="Times New Roman"/>
          <w:sz w:val="24"/>
          <w:szCs w:val="24"/>
        </w:rPr>
        <w:t xml:space="preserve">Vulnerability Assessment Process Flow </w:t>
      </w:r>
      <w:r w:rsidR="004D476B" w:rsidRPr="0038504E">
        <w:rPr>
          <w:rFonts w:ascii="Times New Roman" w:hAnsi="Times New Roman" w:cs="Times New Roman"/>
          <w:sz w:val="24"/>
          <w:szCs w:val="24"/>
        </w:rPr>
        <w:t>D</w:t>
      </w:r>
      <w:r w:rsidR="000D2A1B" w:rsidRPr="0038504E">
        <w:rPr>
          <w:rFonts w:ascii="Times New Roman" w:hAnsi="Times New Roman" w:cs="Times New Roman"/>
          <w:sz w:val="24"/>
          <w:szCs w:val="24"/>
        </w:rPr>
        <w:t>iagram</w:t>
      </w:r>
      <w:r w:rsidR="00020066" w:rsidRPr="0038504E">
        <w:rPr>
          <w:rFonts w:ascii="Times New Roman" w:hAnsi="Times New Roman" w:cs="Times New Roman"/>
          <w:sz w:val="24"/>
          <w:szCs w:val="24"/>
        </w:rPr>
        <w:t>,</w:t>
      </w:r>
      <w:r w:rsidR="000D2A1B" w:rsidRPr="0038504E">
        <w:rPr>
          <w:rFonts w:ascii="Times New Roman" w:hAnsi="Times New Roman" w:cs="Times New Roman"/>
          <w:sz w:val="24"/>
          <w:szCs w:val="24"/>
        </w:rPr>
        <w:t xml:space="preserve"> </w:t>
      </w:r>
      <w:r w:rsidR="003F32E7" w:rsidRPr="0038504E">
        <w:rPr>
          <w:rFonts w:ascii="Times New Roman" w:hAnsi="Times New Roman" w:cs="Times New Roman"/>
          <w:sz w:val="24"/>
          <w:szCs w:val="24"/>
        </w:rPr>
        <w:t xml:space="preserve">identify which areas of security are applicable to 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Artemis </w:t>
      </w:r>
      <w:r w:rsidR="00AF4C03" w:rsidRPr="0038504E">
        <w:rPr>
          <w:rFonts w:ascii="Times New Roman" w:eastAsia="Times New Roman" w:hAnsi="Times New Roman" w:cs="Times New Roman"/>
          <w:sz w:val="24"/>
          <w:szCs w:val="24"/>
        </w:rPr>
        <w:t>Financial</w:t>
      </w:r>
      <w:r w:rsidR="003F32E7" w:rsidRPr="0038504E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2E7" w:rsidRPr="0038504E">
        <w:rPr>
          <w:rFonts w:ascii="Times New Roman" w:eastAsia="Times New Roman" w:hAnsi="Times New Roman" w:cs="Times New Roman"/>
          <w:sz w:val="24"/>
          <w:szCs w:val="24"/>
        </w:rPr>
        <w:t>software application. Justify your reasoning for why each area i</w:t>
      </w:r>
      <w:r w:rsidR="001650C9" w:rsidRPr="003850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3F32E7" w:rsidRPr="0038504E">
        <w:rPr>
          <w:rFonts w:ascii="Times New Roman" w:eastAsia="Times New Roman" w:hAnsi="Times New Roman" w:cs="Times New Roman"/>
          <w:sz w:val="24"/>
          <w:szCs w:val="24"/>
        </w:rPr>
        <w:t xml:space="preserve"> relevant to the software application.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16E0810E" w14:textId="77777777" w:rsidR="00BA7592" w:rsidRPr="0038504E" w:rsidRDefault="00BA7592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1658F4" w14:textId="529014CD" w:rsidR="00BA7592" w:rsidRPr="0038504E" w:rsidRDefault="009855BD" w:rsidP="009855B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Input Validation –</w:t>
      </w:r>
      <w:r w:rsidR="009D5EB5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226" w:rsidRPr="0038504E">
        <w:rPr>
          <w:rFonts w:ascii="Times New Roman" w:eastAsia="Times New Roman" w:hAnsi="Times New Roman" w:cs="Times New Roman"/>
          <w:sz w:val="24"/>
          <w:szCs w:val="24"/>
        </w:rPr>
        <w:t xml:space="preserve">User inputs will need to be validated to avoid overflow </w:t>
      </w:r>
      <w:r w:rsidR="000F2852" w:rsidRPr="0038504E">
        <w:rPr>
          <w:rFonts w:ascii="Times New Roman" w:eastAsia="Times New Roman" w:hAnsi="Times New Roman" w:cs="Times New Roman"/>
          <w:sz w:val="24"/>
          <w:szCs w:val="24"/>
        </w:rPr>
        <w:t>and other errors which could break the system or expose sensitive data.</w:t>
      </w:r>
    </w:p>
    <w:p w14:paraId="49290093" w14:textId="4AB15ACB" w:rsidR="009855BD" w:rsidRPr="0038504E" w:rsidRDefault="009855BD" w:rsidP="009855B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APIs –</w:t>
      </w:r>
      <w:r w:rsidR="000F2852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6A0" w:rsidRPr="0038504E">
        <w:rPr>
          <w:rFonts w:ascii="Times New Roman" w:eastAsia="Times New Roman" w:hAnsi="Times New Roman" w:cs="Times New Roman"/>
          <w:sz w:val="24"/>
          <w:szCs w:val="24"/>
        </w:rPr>
        <w:t xml:space="preserve">Artemis Financial’s </w:t>
      </w:r>
      <w:r w:rsidR="00195E47" w:rsidRPr="0038504E">
        <w:rPr>
          <w:rFonts w:ascii="Times New Roman" w:eastAsia="Times New Roman" w:hAnsi="Times New Roman" w:cs="Times New Roman"/>
          <w:sz w:val="24"/>
          <w:szCs w:val="24"/>
        </w:rPr>
        <w:t xml:space="preserve">program runs a </w:t>
      </w:r>
      <w:r w:rsidR="00593EE0" w:rsidRPr="0038504E">
        <w:rPr>
          <w:rFonts w:ascii="Times New Roman" w:eastAsia="Times New Roman" w:hAnsi="Times New Roman" w:cs="Times New Roman"/>
          <w:sz w:val="24"/>
          <w:szCs w:val="24"/>
        </w:rPr>
        <w:t xml:space="preserve">representative state transfer (REST) application programming interface. </w:t>
      </w:r>
      <w:r w:rsidR="000E2CE8" w:rsidRPr="0038504E">
        <w:rPr>
          <w:rFonts w:ascii="Times New Roman" w:eastAsia="Times New Roman" w:hAnsi="Times New Roman" w:cs="Times New Roman"/>
          <w:sz w:val="24"/>
          <w:szCs w:val="24"/>
        </w:rPr>
        <w:t xml:space="preserve">So, any transfers via the API will need to be secure. </w:t>
      </w:r>
    </w:p>
    <w:p w14:paraId="525A78F2" w14:textId="756F1603" w:rsidR="009855BD" w:rsidRPr="0038504E" w:rsidRDefault="009855BD" w:rsidP="009855B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Cryptography – </w:t>
      </w:r>
      <w:r w:rsidR="00032E70" w:rsidRPr="0038504E">
        <w:rPr>
          <w:rFonts w:ascii="Times New Roman" w:eastAsia="Times New Roman" w:hAnsi="Times New Roman" w:cs="Times New Roman"/>
          <w:sz w:val="24"/>
          <w:szCs w:val="24"/>
        </w:rPr>
        <w:t>Since the program handles sensitive financial information, then that data will need to be</w:t>
      </w:r>
      <w:r w:rsidR="005B5700" w:rsidRPr="0038504E">
        <w:rPr>
          <w:rFonts w:ascii="Times New Roman" w:eastAsia="Times New Roman" w:hAnsi="Times New Roman" w:cs="Times New Roman"/>
          <w:sz w:val="24"/>
          <w:szCs w:val="24"/>
        </w:rPr>
        <w:t xml:space="preserve"> encrypted.</w:t>
      </w:r>
    </w:p>
    <w:p w14:paraId="09C69B36" w14:textId="7014C31E" w:rsidR="006040FB" w:rsidRPr="0038504E" w:rsidRDefault="009855BD" w:rsidP="006040F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</w:t>
      </w:r>
      <w:r w:rsidR="00995C7B" w:rsidRPr="0038504E">
        <w:rPr>
          <w:rFonts w:ascii="Times New Roman" w:eastAsia="Times New Roman" w:hAnsi="Times New Roman" w:cs="Times New Roman"/>
          <w:sz w:val="24"/>
          <w:szCs w:val="24"/>
        </w:rPr>
        <w:t>lient/Server – Artemis Financial’s system will need to interact with other systems and databases</w:t>
      </w:r>
      <w:r w:rsidR="008D5379" w:rsidRPr="0038504E">
        <w:rPr>
          <w:rFonts w:ascii="Times New Roman" w:eastAsia="Times New Roman" w:hAnsi="Times New Roman" w:cs="Times New Roman"/>
          <w:sz w:val="24"/>
          <w:szCs w:val="24"/>
        </w:rPr>
        <w:t xml:space="preserve"> and those interactions/transactions will need to be secure</w:t>
      </w:r>
      <w:r w:rsidR="006040FB" w:rsidRPr="0038504E">
        <w:rPr>
          <w:rFonts w:ascii="Times New Roman" w:eastAsia="Times New Roman" w:hAnsi="Times New Roman" w:cs="Times New Roman"/>
          <w:sz w:val="24"/>
          <w:szCs w:val="24"/>
        </w:rPr>
        <w:t xml:space="preserve"> and free of vulnerability.</w:t>
      </w:r>
    </w:p>
    <w:p w14:paraId="59885D5A" w14:textId="44B6BA6D" w:rsidR="009D5EB5" w:rsidRPr="0038504E" w:rsidRDefault="009D5EB5" w:rsidP="000D7226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Encapsulation – </w:t>
      </w:r>
      <w:r w:rsidR="006040FB" w:rsidRPr="0038504E">
        <w:rPr>
          <w:rFonts w:ascii="Times New Roman" w:eastAsia="Times New Roman" w:hAnsi="Times New Roman" w:cs="Times New Roman"/>
          <w:sz w:val="24"/>
          <w:szCs w:val="24"/>
        </w:rPr>
        <w:t>Due to the highly sensitive nature of the data being handled within the system, then certain classes, variables, and functions should only be viewable by those with a business need-to-know.</w:t>
      </w:r>
      <w:r w:rsidR="00602554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94A1B" w14:textId="77777777" w:rsidR="00113667" w:rsidRPr="0038504E" w:rsidRDefault="00113667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B8531A" w14:textId="77777777" w:rsidR="00113667" w:rsidRPr="0038504E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218AD" w14:textId="3F3CA20B" w:rsidR="00C56FC2" w:rsidRPr="0038504E" w:rsidRDefault="000D2A1B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2574613"/>
      <w:r w:rsidRPr="0038504E">
        <w:rPr>
          <w:rFonts w:ascii="Times New Roman" w:hAnsi="Times New Roman" w:cs="Times New Roman"/>
          <w:sz w:val="24"/>
          <w:szCs w:val="24"/>
        </w:rPr>
        <w:t xml:space="preserve">3. </w:t>
      </w:r>
      <w:r w:rsidR="0058064D" w:rsidRPr="0038504E">
        <w:rPr>
          <w:rFonts w:ascii="Times New Roman" w:hAnsi="Times New Roman" w:cs="Times New Roman"/>
          <w:sz w:val="24"/>
          <w:szCs w:val="24"/>
        </w:rPr>
        <w:t xml:space="preserve">Manual </w:t>
      </w:r>
      <w:r w:rsidR="0032740C" w:rsidRPr="0038504E">
        <w:rPr>
          <w:rFonts w:ascii="Times New Roman" w:hAnsi="Times New Roman" w:cs="Times New Roman"/>
          <w:sz w:val="24"/>
          <w:szCs w:val="24"/>
        </w:rPr>
        <w:t>Review</w:t>
      </w:r>
      <w:bookmarkEnd w:id="5"/>
    </w:p>
    <w:p w14:paraId="67531B3D" w14:textId="6447A93B" w:rsidR="00812410" w:rsidRPr="0038504E" w:rsidRDefault="003F32E7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Continue working through t</w:t>
      </w:r>
      <w:r w:rsidR="00B03C25" w:rsidRPr="0038504E">
        <w:rPr>
          <w:rFonts w:ascii="Times New Roman" w:eastAsia="Times New Roman" w:hAnsi="Times New Roman" w:cs="Times New Roman"/>
          <w:sz w:val="24"/>
          <w:szCs w:val="24"/>
        </w:rPr>
        <w:t>he Vulnerability A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ssessment Process Flow </w:t>
      </w:r>
      <w:r w:rsidR="001650C9" w:rsidRPr="0038504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iagram. Identify all vulnerabilities in the code base by manually inspecting the code.</w:t>
      </w:r>
      <w:r w:rsidR="00B03C25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A211D" w14:textId="77777777" w:rsidR="00602554" w:rsidRPr="0038504E" w:rsidRDefault="00602554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96865BE" w14:textId="7BA08479" w:rsidR="00602554" w:rsidRPr="0038504E" w:rsidRDefault="00996AA2" w:rsidP="00DA195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CRUD.java – </w:t>
      </w:r>
      <w:r w:rsidR="00997228" w:rsidRPr="00385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he CRU</w:t>
      </w:r>
      <w:r w:rsidR="00997228" w:rsidRPr="0038504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class is a public class with </w:t>
      </w:r>
      <w:r w:rsidR="001628F0" w:rsidRPr="0038504E">
        <w:rPr>
          <w:rFonts w:ascii="Times New Roman" w:eastAsia="Times New Roman" w:hAnsi="Times New Roman" w:cs="Times New Roman"/>
          <w:sz w:val="24"/>
          <w:szCs w:val="24"/>
        </w:rPr>
        <w:t>all public functions</w:t>
      </w:r>
    </w:p>
    <w:p w14:paraId="378633F9" w14:textId="633C95C0" w:rsidR="00B24B33" w:rsidRPr="0038504E" w:rsidRDefault="00B24B33" w:rsidP="00DA195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CRUDController.java </w:t>
      </w:r>
      <w:r w:rsidR="00997228" w:rsidRPr="0038504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228" w:rsidRPr="0038504E">
        <w:rPr>
          <w:rFonts w:ascii="Times New Roman" w:eastAsia="Times New Roman" w:hAnsi="Times New Roman" w:cs="Times New Roman"/>
          <w:sz w:val="24"/>
          <w:szCs w:val="24"/>
        </w:rPr>
        <w:t xml:space="preserve">The CRUD controller class is a public class and 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997228" w:rsidRPr="0038504E">
        <w:rPr>
          <w:rFonts w:ascii="Times New Roman" w:eastAsia="Times New Roman" w:hAnsi="Times New Roman" w:cs="Times New Roman"/>
          <w:sz w:val="24"/>
          <w:szCs w:val="24"/>
        </w:rPr>
        <w:t xml:space="preserve"> only function is public</w:t>
      </w:r>
    </w:p>
    <w:p w14:paraId="011E8EE7" w14:textId="05486D6D" w:rsidR="00997228" w:rsidRPr="0038504E" w:rsidRDefault="00354F27" w:rsidP="00847657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customer.java – The customer class is a public 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 xml:space="preserve">class, and the </w:t>
      </w:r>
      <w:r w:rsidR="006E5BA2" w:rsidRPr="0038504E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 xml:space="preserve">account number function, </w:t>
      </w:r>
      <w:r w:rsidR="006E5BA2" w:rsidRPr="0038504E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>account balance functions</w:t>
      </w:r>
      <w:r w:rsidR="006E5BA2" w:rsidRPr="0038504E">
        <w:rPr>
          <w:rFonts w:ascii="Times New Roman" w:eastAsia="Times New Roman" w:hAnsi="Times New Roman" w:cs="Times New Roman"/>
          <w:sz w:val="24"/>
          <w:szCs w:val="24"/>
        </w:rPr>
        <w:t>, and deposit info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6E5BA2" w:rsidRPr="0038504E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A28A1" w:rsidRPr="0038504E">
        <w:rPr>
          <w:rFonts w:ascii="Times New Roman" w:eastAsia="Times New Roman" w:hAnsi="Times New Roman" w:cs="Times New Roman"/>
          <w:sz w:val="24"/>
          <w:szCs w:val="24"/>
        </w:rPr>
        <w:t xml:space="preserve"> public as well.</w:t>
      </w:r>
    </w:p>
    <w:p w14:paraId="110541BC" w14:textId="5D13B9E1" w:rsidR="00C93A5F" w:rsidRPr="0038504E" w:rsidRDefault="00C93A5F" w:rsidP="00847657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DocData.java </w:t>
      </w:r>
      <w:r w:rsidR="00A9020B" w:rsidRPr="0038504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20B" w:rsidRPr="0038504E">
        <w:rPr>
          <w:rFonts w:ascii="Times New Roman" w:eastAsia="Times New Roman" w:hAnsi="Times New Roman" w:cs="Times New Roman"/>
          <w:sz w:val="24"/>
          <w:szCs w:val="24"/>
        </w:rPr>
        <w:t xml:space="preserve">Class and functions are not private. The </w:t>
      </w:r>
      <w:r w:rsidR="00AD3DF7" w:rsidRPr="0038504E">
        <w:rPr>
          <w:rFonts w:ascii="Times New Roman" w:eastAsia="Times New Roman" w:hAnsi="Times New Roman" w:cs="Times New Roman"/>
          <w:sz w:val="24"/>
          <w:szCs w:val="24"/>
        </w:rPr>
        <w:t>function to access the SQL data could reveal usernames and passwords.</w:t>
      </w:r>
    </w:p>
    <w:p w14:paraId="120C11C4" w14:textId="7BBDB2E6" w:rsidR="00AD3DF7" w:rsidRPr="0038504E" w:rsidRDefault="00233CB3" w:rsidP="00847657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Greeting.java </w:t>
      </w:r>
      <w:r w:rsidR="00047E19" w:rsidRPr="0038504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E19" w:rsidRPr="0038504E">
        <w:rPr>
          <w:rFonts w:ascii="Times New Roman" w:eastAsia="Times New Roman" w:hAnsi="Times New Roman" w:cs="Times New Roman"/>
          <w:sz w:val="24"/>
          <w:szCs w:val="24"/>
        </w:rPr>
        <w:t>Class and functions are all public potentially revealing variables “id” and “content” which contain sensitive customer data.</w:t>
      </w:r>
    </w:p>
    <w:p w14:paraId="0A081A3E" w14:textId="77777777" w:rsidR="00047E19" w:rsidRPr="0038504E" w:rsidRDefault="00047E19" w:rsidP="00AA28A1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C342A5B" w14:textId="77777777" w:rsidR="00113667" w:rsidRPr="0038504E" w:rsidRDefault="00113667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7A6F56A" w14:textId="77777777" w:rsidR="001240EF" w:rsidRPr="0038504E" w:rsidRDefault="001240EF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7FBDDF" w14:textId="127F8A5D" w:rsidR="00B03C25" w:rsidRPr="0038504E" w:rsidRDefault="000D2A1B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2574614"/>
      <w:r w:rsidRPr="0038504E">
        <w:rPr>
          <w:rFonts w:ascii="Times New Roman" w:hAnsi="Times New Roman" w:cs="Times New Roman"/>
          <w:sz w:val="24"/>
          <w:szCs w:val="24"/>
        </w:rPr>
        <w:t xml:space="preserve">4. </w:t>
      </w:r>
      <w:r w:rsidR="00010B8A" w:rsidRPr="0038504E">
        <w:rPr>
          <w:rFonts w:ascii="Times New Roman" w:hAnsi="Times New Roman" w:cs="Times New Roman"/>
          <w:sz w:val="24"/>
          <w:szCs w:val="24"/>
        </w:rPr>
        <w:t>Static Testing</w:t>
      </w:r>
      <w:bookmarkEnd w:id="6"/>
    </w:p>
    <w:p w14:paraId="5D9D22A1" w14:textId="46207716" w:rsidR="0032740C" w:rsidRPr="0038504E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38504E">
        <w:rPr>
          <w:sz w:val="24"/>
          <w:szCs w:val="24"/>
        </w:rPr>
        <w:t>Run a dependency check</w:t>
      </w:r>
      <w:r w:rsidR="001650C9" w:rsidRPr="0038504E">
        <w:rPr>
          <w:sz w:val="24"/>
          <w:szCs w:val="24"/>
        </w:rPr>
        <w:t xml:space="preserve"> on Artemis Financial’s software application to identify all security vulnerabilities in the code</w:t>
      </w:r>
      <w:r w:rsidRPr="0038504E">
        <w:rPr>
          <w:sz w:val="24"/>
          <w:szCs w:val="24"/>
        </w:rPr>
        <w:t>.</w:t>
      </w:r>
      <w:r w:rsidR="001650C9" w:rsidRPr="0038504E">
        <w:rPr>
          <w:sz w:val="24"/>
          <w:szCs w:val="24"/>
        </w:rPr>
        <w:t xml:space="preserve"> R</w:t>
      </w:r>
      <w:r w:rsidRPr="0038504E">
        <w:rPr>
          <w:sz w:val="24"/>
          <w:szCs w:val="24"/>
        </w:rPr>
        <w:t xml:space="preserve">ecord </w:t>
      </w:r>
      <w:r w:rsidR="001A381D" w:rsidRPr="0038504E">
        <w:rPr>
          <w:sz w:val="24"/>
          <w:szCs w:val="24"/>
        </w:rPr>
        <w:t xml:space="preserve">the output from </w:t>
      </w:r>
      <w:r w:rsidRPr="0038504E">
        <w:rPr>
          <w:sz w:val="24"/>
          <w:szCs w:val="24"/>
        </w:rPr>
        <w:t xml:space="preserve">dependency check report. </w:t>
      </w:r>
      <w:r w:rsidR="0032740C" w:rsidRPr="0038504E">
        <w:rPr>
          <w:sz w:val="24"/>
          <w:szCs w:val="24"/>
        </w:rPr>
        <w:t>Include the following:</w:t>
      </w:r>
    </w:p>
    <w:p w14:paraId="7B2B63EA" w14:textId="77777777" w:rsidR="001650C9" w:rsidRPr="0038504E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0FF36604" w14:textId="10194DF5" w:rsidR="0032740C" w:rsidRPr="0038504E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The name</w:t>
      </w:r>
      <w:r w:rsidR="001650C9" w:rsidRPr="00385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0AB4" w:rsidRPr="0038504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vulnerability code</w:t>
      </w:r>
      <w:r w:rsidR="001650C9" w:rsidRPr="00385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 of the known vulnerabilities</w:t>
      </w:r>
      <w:r w:rsidR="00723992" w:rsidRPr="0038504E">
        <w:rPr>
          <w:rFonts w:ascii="Times New Roman" w:eastAsia="Times New Roman" w:hAnsi="Times New Roman" w:cs="Times New Roman"/>
          <w:sz w:val="24"/>
          <w:szCs w:val="24"/>
        </w:rPr>
        <w:t xml:space="preserve">. Only those </w:t>
      </w:r>
      <w:r w:rsidR="00AD37AF" w:rsidRPr="0038504E">
        <w:rPr>
          <w:rFonts w:ascii="Times New Roman" w:eastAsia="Times New Roman" w:hAnsi="Times New Roman" w:cs="Times New Roman"/>
          <w:sz w:val="24"/>
          <w:szCs w:val="24"/>
        </w:rPr>
        <w:t xml:space="preserve">vulnerabilities with the highest CVE count and severity were included. </w:t>
      </w:r>
    </w:p>
    <w:p w14:paraId="48B40496" w14:textId="77777777" w:rsidR="000211DD" w:rsidRPr="0038504E" w:rsidRDefault="000211DD" w:rsidP="000211DD">
      <w:pPr>
        <w:pStyle w:val="ListParagraph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862566" w14:textId="64D13755" w:rsidR="00BA0E77" w:rsidRPr="0038504E" w:rsidRDefault="001318B5" w:rsidP="00BA0E77">
      <w:pPr>
        <w:pStyle w:val="ListParagraph"/>
        <w:numPr>
          <w:ilvl w:val="0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98800327"/>
      <w:r w:rsidRPr="0038504E">
        <w:rPr>
          <w:rFonts w:ascii="Times New Roman" w:eastAsia="Times New Roman" w:hAnsi="Times New Roman" w:cs="Times New Roman"/>
          <w:sz w:val="24"/>
          <w:szCs w:val="24"/>
        </w:rPr>
        <w:lastRenderedPageBreak/>
        <w:t>spring-aop-5.2.3.RELEASE.jar</w:t>
      </w:r>
      <w:r w:rsidR="009661EF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7"/>
    <w:p w14:paraId="43BDE88C" w14:textId="77777777" w:rsidR="000211DD" w:rsidRPr="0038504E" w:rsidRDefault="000211DD" w:rsidP="000211DD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CVE-2020-5421</w:t>
      </w:r>
    </w:p>
    <w:p w14:paraId="678F1D5F" w14:textId="77777777" w:rsidR="000211DD" w:rsidRPr="0038504E" w:rsidRDefault="000211DD" w:rsidP="000211DD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CVE-2021-22060</w:t>
      </w:r>
    </w:p>
    <w:p w14:paraId="7866AF88" w14:textId="77777777" w:rsidR="000211DD" w:rsidRPr="0038504E" w:rsidRDefault="000211DD" w:rsidP="000211DD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CVE-2021-22096</w:t>
      </w:r>
    </w:p>
    <w:p w14:paraId="6FE7A5D2" w14:textId="4F85090A" w:rsidR="000211DD" w:rsidRPr="0038504E" w:rsidRDefault="000211DD" w:rsidP="000211DD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CVE-2021-22118</w:t>
      </w:r>
    </w:p>
    <w:p w14:paraId="70BD3E9A" w14:textId="26EA938C" w:rsidR="001318B5" w:rsidRPr="0038504E" w:rsidRDefault="001318B5" w:rsidP="000211DD">
      <w:pPr>
        <w:pStyle w:val="ListParagraph"/>
        <w:suppressAutoHyphens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C988C7" w14:textId="433C5F9A" w:rsidR="000F2D8A" w:rsidRPr="0038504E" w:rsidRDefault="001318B5" w:rsidP="000F2D8A">
      <w:pPr>
        <w:pStyle w:val="ListParagraph"/>
        <w:numPr>
          <w:ilvl w:val="0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spring-core-5.2.3.RELEASE.jar </w:t>
      </w:r>
    </w:p>
    <w:p w14:paraId="0A965932" w14:textId="2B9A625F" w:rsidR="000F2D8A" w:rsidRPr="0038504E" w:rsidRDefault="000211DD" w:rsidP="000F2D8A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CVE-2020-5421</w:t>
      </w:r>
    </w:p>
    <w:p w14:paraId="7A84D14D" w14:textId="102B2F7D" w:rsidR="00771082" w:rsidRPr="0038504E" w:rsidRDefault="00771082" w:rsidP="00771082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CVE-2021-22060</w:t>
      </w:r>
    </w:p>
    <w:p w14:paraId="6A682818" w14:textId="2CDBD226" w:rsidR="000F2D8A" w:rsidRPr="0038504E" w:rsidRDefault="000F2D8A" w:rsidP="00771082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CVE-2021-22096</w:t>
      </w:r>
    </w:p>
    <w:p w14:paraId="60C193A7" w14:textId="2F4B81A5" w:rsidR="000F2D8A" w:rsidRPr="0038504E" w:rsidRDefault="000F2D8A" w:rsidP="00771082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CVE-2021-22118</w:t>
      </w:r>
    </w:p>
    <w:p w14:paraId="4C5C99C3" w14:textId="77777777" w:rsidR="001318B5" w:rsidRPr="0038504E" w:rsidRDefault="001318B5" w:rsidP="001318B5">
      <w:pPr>
        <w:suppressAutoHyphens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83B133" w14:textId="3C949DA8" w:rsidR="001318B5" w:rsidRPr="0038504E" w:rsidRDefault="001318B5" w:rsidP="00BF4CB0">
      <w:pPr>
        <w:pStyle w:val="ListParagraph"/>
        <w:numPr>
          <w:ilvl w:val="0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tomcat-embed-core-9.0.30.jar </w:t>
      </w:r>
    </w:p>
    <w:p w14:paraId="18504A37" w14:textId="77E90802" w:rsidR="00465834" w:rsidRPr="0038504E" w:rsidRDefault="00465834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2019-17569</w:t>
      </w:r>
    </w:p>
    <w:p w14:paraId="19E0FA6B" w14:textId="49357690" w:rsidR="00465834" w:rsidRPr="0038504E" w:rsidRDefault="00465834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</w:t>
      </w:r>
      <w:r w:rsidR="003F7ADB" w:rsidRPr="0038504E">
        <w:rPr>
          <w:rFonts w:ascii="Times New Roman" w:eastAsia="Times New Roman" w:hAnsi="Times New Roman" w:cs="Times New Roman"/>
          <w:sz w:val="24"/>
          <w:szCs w:val="24"/>
        </w:rPr>
        <w:t>20-11996</w:t>
      </w:r>
    </w:p>
    <w:p w14:paraId="0E958A22" w14:textId="338455E4" w:rsidR="00465834" w:rsidRPr="0038504E" w:rsidRDefault="003F7ADB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2020-13934</w:t>
      </w:r>
    </w:p>
    <w:p w14:paraId="04611AFB" w14:textId="208639C5" w:rsidR="003F7ADB" w:rsidRPr="0038504E" w:rsidRDefault="003F7ADB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2020-13935</w:t>
      </w:r>
    </w:p>
    <w:p w14:paraId="6A6EFE55" w14:textId="52200535" w:rsidR="003F7ADB" w:rsidRPr="0038504E" w:rsidRDefault="003F7ADB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</w:t>
      </w:r>
      <w:r w:rsidR="008B392C" w:rsidRPr="0038504E">
        <w:rPr>
          <w:rFonts w:ascii="Times New Roman" w:eastAsia="Times New Roman" w:hAnsi="Times New Roman" w:cs="Times New Roman"/>
          <w:sz w:val="24"/>
          <w:szCs w:val="24"/>
        </w:rPr>
        <w:t>13943</w:t>
      </w:r>
    </w:p>
    <w:p w14:paraId="6294EAE1" w14:textId="153F0D92" w:rsidR="008B392C" w:rsidRPr="0038504E" w:rsidRDefault="008B392C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2020-17527</w:t>
      </w:r>
    </w:p>
    <w:p w14:paraId="094F1546" w14:textId="7EB88697" w:rsidR="008B392C" w:rsidRPr="0038504E" w:rsidRDefault="008B392C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</w:t>
      </w:r>
      <w:r w:rsidR="00196E12" w:rsidRPr="0038504E">
        <w:rPr>
          <w:rFonts w:ascii="Times New Roman" w:eastAsia="Times New Roman" w:hAnsi="Times New Roman" w:cs="Times New Roman"/>
          <w:sz w:val="24"/>
          <w:szCs w:val="24"/>
        </w:rPr>
        <w:t>1935</w:t>
      </w:r>
    </w:p>
    <w:p w14:paraId="255C6AEF" w14:textId="6B750219" w:rsidR="00196E12" w:rsidRPr="0038504E" w:rsidRDefault="00196E12" w:rsidP="00196E12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1938</w:t>
      </w:r>
    </w:p>
    <w:p w14:paraId="289E1CC6" w14:textId="7EE577B7" w:rsidR="00196E12" w:rsidRPr="0038504E" w:rsidRDefault="00196E12" w:rsidP="00196E12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2020-9484</w:t>
      </w:r>
    </w:p>
    <w:p w14:paraId="75E6767C" w14:textId="40C08FB5" w:rsidR="00196E12" w:rsidRPr="0038504E" w:rsidRDefault="00196E12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</w:t>
      </w:r>
      <w:r w:rsidR="00712380" w:rsidRPr="0038504E">
        <w:rPr>
          <w:rFonts w:ascii="Times New Roman" w:eastAsia="Times New Roman" w:hAnsi="Times New Roman" w:cs="Times New Roman"/>
          <w:sz w:val="24"/>
          <w:szCs w:val="24"/>
        </w:rPr>
        <w:t>-24122</w:t>
      </w:r>
    </w:p>
    <w:p w14:paraId="196DD460" w14:textId="1ABCFF22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2021-25122</w:t>
      </w:r>
    </w:p>
    <w:p w14:paraId="5FB9A6AA" w14:textId="03D0F690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2021-25329</w:t>
      </w:r>
    </w:p>
    <w:p w14:paraId="5D28646B" w14:textId="2769DC6F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2021-30640</w:t>
      </w:r>
    </w:p>
    <w:p w14:paraId="10FA791C" w14:textId="35848EED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2021-33037</w:t>
      </w:r>
    </w:p>
    <w:p w14:paraId="7E2F27B5" w14:textId="4251C8C4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2021-41079</w:t>
      </w:r>
    </w:p>
    <w:p w14:paraId="6AFDDA8B" w14:textId="59B8323E" w:rsidR="00712380" w:rsidRPr="0038504E" w:rsidRDefault="00712380" w:rsidP="0046583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2021-42340</w:t>
      </w:r>
    </w:p>
    <w:p w14:paraId="32319F76" w14:textId="77777777" w:rsidR="001318B5" w:rsidRPr="0038504E" w:rsidRDefault="001318B5" w:rsidP="001318B5">
      <w:pPr>
        <w:suppressAutoHyphens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431338" w14:textId="3D5B05ED" w:rsidR="001318B5" w:rsidRPr="0038504E" w:rsidRDefault="001318B5" w:rsidP="00BF4CB0">
      <w:pPr>
        <w:pStyle w:val="ListParagraph"/>
        <w:numPr>
          <w:ilvl w:val="0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tomcat-embed-websocket-9.0.30.jar </w:t>
      </w:r>
    </w:p>
    <w:p w14:paraId="0A2F08CE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2019-17569</w:t>
      </w:r>
    </w:p>
    <w:p w14:paraId="49718BEB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2020-11996</w:t>
      </w:r>
    </w:p>
    <w:p w14:paraId="2411A258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2020-13934</w:t>
      </w:r>
    </w:p>
    <w:p w14:paraId="538DD9FE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2020-13935</w:t>
      </w:r>
    </w:p>
    <w:p w14:paraId="03F0BED1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2020-13943</w:t>
      </w:r>
    </w:p>
    <w:p w14:paraId="45D50DB9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2020-17527</w:t>
      </w:r>
    </w:p>
    <w:p w14:paraId="197C5C15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2020-1935</w:t>
      </w:r>
    </w:p>
    <w:p w14:paraId="52E55E5B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2020-1938</w:t>
      </w:r>
    </w:p>
    <w:p w14:paraId="5E9E3927" w14:textId="24CA499D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2020-8022</w:t>
      </w:r>
    </w:p>
    <w:p w14:paraId="4461A2E6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2020-9484</w:t>
      </w:r>
    </w:p>
    <w:p w14:paraId="70B32339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2021-24122</w:t>
      </w:r>
    </w:p>
    <w:p w14:paraId="235B4176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2021-25122</w:t>
      </w:r>
    </w:p>
    <w:p w14:paraId="7EEB1A2A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2021-25329</w:t>
      </w:r>
    </w:p>
    <w:p w14:paraId="1C57B658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2021-30640</w:t>
      </w:r>
    </w:p>
    <w:p w14:paraId="6BFB15D3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2021-33037</w:t>
      </w:r>
    </w:p>
    <w:p w14:paraId="1A8120E9" w14:textId="77777777" w:rsidR="00DA37BC" w:rsidRPr="0038504E" w:rsidRDefault="00DA37BC" w:rsidP="00DA37BC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lastRenderedPageBreak/>
        <w:t>CVE 2021-41079</w:t>
      </w:r>
    </w:p>
    <w:p w14:paraId="635C55E5" w14:textId="66C998FC" w:rsidR="00E81802" w:rsidRDefault="00DA37BC" w:rsidP="00A2262D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2021-42340</w:t>
      </w:r>
    </w:p>
    <w:p w14:paraId="72E81624" w14:textId="77777777" w:rsidR="0038504E" w:rsidRPr="0038504E" w:rsidRDefault="0038504E" w:rsidP="0038504E">
      <w:pPr>
        <w:pStyle w:val="ListParagraph"/>
        <w:suppressAutoHyphens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BC357A" w14:textId="0B18486C" w:rsidR="00E81802" w:rsidRPr="0038504E" w:rsidRDefault="00E81802" w:rsidP="00BF4CB0">
      <w:pPr>
        <w:pStyle w:val="ListParagraph"/>
        <w:numPr>
          <w:ilvl w:val="0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bcprov-jdk15on-1.46.jar</w:t>
      </w:r>
      <w:r w:rsidR="00E714F7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9D9D9" w14:textId="77777777" w:rsidR="001D6E28" w:rsidRPr="0038504E" w:rsidRDefault="001D6E28" w:rsidP="001D6E2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4A0340F" w14:textId="03C08F72" w:rsidR="001D6E28" w:rsidRPr="0038504E" w:rsidRDefault="001D6E28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2013-1624</w:t>
      </w:r>
    </w:p>
    <w:p w14:paraId="2BE73D59" w14:textId="14446AE4" w:rsidR="001D6E28" w:rsidRPr="0038504E" w:rsidRDefault="000868AB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2015-7940</w:t>
      </w:r>
    </w:p>
    <w:p w14:paraId="7245DF6B" w14:textId="7542F482" w:rsidR="000868AB" w:rsidRPr="0038504E" w:rsidRDefault="00AF0213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2015-6644</w:t>
      </w:r>
    </w:p>
    <w:p w14:paraId="54AAC7A7" w14:textId="41F92B35" w:rsidR="00AF0213" w:rsidRPr="0038504E" w:rsidRDefault="00AF0213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2016-</w:t>
      </w:r>
      <w:r w:rsidR="00755505" w:rsidRPr="0038504E">
        <w:rPr>
          <w:rFonts w:ascii="Times New Roman" w:eastAsia="Times New Roman" w:hAnsi="Times New Roman" w:cs="Times New Roman"/>
          <w:sz w:val="24"/>
          <w:szCs w:val="24"/>
        </w:rPr>
        <w:t>1000338</w:t>
      </w:r>
    </w:p>
    <w:p w14:paraId="5DD72FC0" w14:textId="6DB5B657" w:rsidR="00755505" w:rsidRPr="0038504E" w:rsidRDefault="00755505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2016-1000339</w:t>
      </w:r>
    </w:p>
    <w:p w14:paraId="650CAD03" w14:textId="1975FE37" w:rsidR="00755505" w:rsidRPr="0038504E" w:rsidRDefault="00755505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2016-1000341</w:t>
      </w:r>
    </w:p>
    <w:p w14:paraId="2E1F81D6" w14:textId="01EBDBE7" w:rsidR="00755505" w:rsidRPr="0038504E" w:rsidRDefault="00725EC0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2016-1000342</w:t>
      </w:r>
    </w:p>
    <w:p w14:paraId="39F90024" w14:textId="0489DC83" w:rsidR="00725EC0" w:rsidRPr="0038504E" w:rsidRDefault="00725EC0" w:rsidP="00725EC0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-1000343</w:t>
      </w:r>
    </w:p>
    <w:p w14:paraId="2CDB4AEF" w14:textId="7B134A13" w:rsidR="00725EC0" w:rsidRPr="0038504E" w:rsidRDefault="00725EC0" w:rsidP="00725EC0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</w:t>
      </w:r>
      <w:r w:rsidR="00416484" w:rsidRPr="0038504E">
        <w:rPr>
          <w:rFonts w:ascii="Times New Roman" w:eastAsia="Times New Roman" w:hAnsi="Times New Roman" w:cs="Times New Roman"/>
          <w:sz w:val="24"/>
          <w:szCs w:val="24"/>
        </w:rPr>
        <w:t>-1000344</w:t>
      </w:r>
    </w:p>
    <w:p w14:paraId="2E0DACCB" w14:textId="3CFAF6F6" w:rsidR="00416484" w:rsidRPr="0038504E" w:rsidRDefault="00416484" w:rsidP="0041648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-1000345</w:t>
      </w:r>
    </w:p>
    <w:p w14:paraId="53A9DB6F" w14:textId="74196433" w:rsidR="00416484" w:rsidRPr="0038504E" w:rsidRDefault="00416484" w:rsidP="0041648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-1000346</w:t>
      </w:r>
    </w:p>
    <w:p w14:paraId="61C580C6" w14:textId="622A623F" w:rsidR="00416484" w:rsidRPr="0038504E" w:rsidRDefault="00416484" w:rsidP="0041648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2016-10003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>52</w:t>
      </w:r>
    </w:p>
    <w:p w14:paraId="11B7CFC1" w14:textId="147ED7C0" w:rsidR="00416484" w:rsidRPr="0038504E" w:rsidRDefault="007D61ED" w:rsidP="00416484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2017-13098</w:t>
      </w:r>
    </w:p>
    <w:p w14:paraId="407A3F4D" w14:textId="1975BE89" w:rsidR="00725EC0" w:rsidRPr="0038504E" w:rsidRDefault="007D61ED" w:rsidP="00725EC0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2018-1000613</w:t>
      </w:r>
    </w:p>
    <w:p w14:paraId="078CA740" w14:textId="635CF43D" w:rsidR="00725EC0" w:rsidRPr="0038504E" w:rsidRDefault="00B913BE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2018-5382</w:t>
      </w:r>
    </w:p>
    <w:p w14:paraId="65ACCDDE" w14:textId="60817903" w:rsidR="00B913BE" w:rsidRPr="0038504E" w:rsidRDefault="00B913BE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202-15522</w:t>
      </w:r>
    </w:p>
    <w:p w14:paraId="0C750BB0" w14:textId="6F872DCB" w:rsidR="00B913BE" w:rsidRPr="0038504E" w:rsidRDefault="00B913BE" w:rsidP="001D6E28">
      <w:pPr>
        <w:pStyle w:val="ListParagraph"/>
        <w:numPr>
          <w:ilvl w:val="1"/>
          <w:numId w:val="1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CVE 202-26939</w:t>
      </w:r>
    </w:p>
    <w:p w14:paraId="110815AE" w14:textId="77777777" w:rsidR="000211DD" w:rsidRPr="0038504E" w:rsidRDefault="000211DD" w:rsidP="001318B5">
      <w:pPr>
        <w:suppressAutoHyphens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9D6F3D" w14:textId="77777777" w:rsidR="0032740C" w:rsidRPr="0038504E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A brief description and recommended solutions provided by the dependency check report</w:t>
      </w:r>
    </w:p>
    <w:p w14:paraId="42597463" w14:textId="72BB4399" w:rsidR="001E766B" w:rsidRPr="0038504E" w:rsidRDefault="00617885" w:rsidP="00EA2299">
      <w:pPr>
        <w:pStyle w:val="ListParagraph"/>
        <w:numPr>
          <w:ilvl w:val="0"/>
          <w:numId w:val="2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spring-aop-5.2.3.RELEASE.jar</w:t>
      </w:r>
      <w:r w:rsidR="001E766B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299" w:rsidRPr="0038504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EA2299" w:rsidRPr="0038504E">
        <w:rPr>
          <w:rFonts w:ascii="Times New Roman" w:eastAsia="Times New Roman" w:hAnsi="Times New Roman" w:cs="Times New Roman"/>
          <w:sz w:val="24"/>
          <w:szCs w:val="24"/>
        </w:rPr>
        <w:t xml:space="preserve">spring-core-5.2.3.RELEASE.jar </w:t>
      </w:r>
      <w:r w:rsidR="001E766B" w:rsidRPr="0038504E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EA2299" w:rsidRPr="0038504E">
        <w:rPr>
          <w:rFonts w:ascii="Times New Roman" w:eastAsia="Times New Roman" w:hAnsi="Times New Roman" w:cs="Times New Roman"/>
          <w:sz w:val="24"/>
          <w:szCs w:val="24"/>
        </w:rPr>
        <w:t xml:space="preserve">These vulnerabilities </w:t>
      </w:r>
      <w:r w:rsidR="001E766B" w:rsidRPr="0038504E">
        <w:rPr>
          <w:rFonts w:ascii="Times New Roman" w:eastAsia="Times New Roman" w:hAnsi="Times New Roman" w:cs="Times New Roman"/>
          <w:sz w:val="24"/>
          <w:szCs w:val="24"/>
        </w:rPr>
        <w:t>allow malicious user</w:t>
      </w:r>
      <w:r w:rsidR="00EA2299" w:rsidRPr="003850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1E766B" w:rsidRPr="0038504E">
        <w:rPr>
          <w:rFonts w:ascii="Times New Roman" w:eastAsia="Times New Roman" w:hAnsi="Times New Roman" w:cs="Times New Roman"/>
          <w:sz w:val="24"/>
          <w:szCs w:val="24"/>
        </w:rPr>
        <w:t xml:space="preserve"> to read and modify files, </w:t>
      </w:r>
      <w:r w:rsidR="006775D2" w:rsidRPr="0038504E">
        <w:rPr>
          <w:rFonts w:ascii="Times New Roman" w:eastAsia="Times New Roman" w:hAnsi="Times New Roman" w:cs="Times New Roman"/>
          <w:sz w:val="24"/>
          <w:szCs w:val="24"/>
        </w:rPr>
        <w:t>provide input,</w:t>
      </w:r>
      <w:r w:rsidR="00CA0C2F" w:rsidRPr="0038504E">
        <w:rPr>
          <w:rFonts w:ascii="Times New Roman" w:eastAsia="Times New Roman" w:hAnsi="Times New Roman" w:cs="Times New Roman"/>
          <w:sz w:val="24"/>
          <w:szCs w:val="24"/>
        </w:rPr>
        <w:t xml:space="preserve"> and bypass certain protections.</w:t>
      </w:r>
      <w:r w:rsidR="009A62B7" w:rsidRPr="0038504E">
        <w:rPr>
          <w:rFonts w:ascii="Times New Roman" w:eastAsia="Times New Roman" w:hAnsi="Times New Roman" w:cs="Times New Roman"/>
          <w:sz w:val="24"/>
          <w:szCs w:val="24"/>
        </w:rPr>
        <w:t xml:space="preserve"> It is recommended to upgrade to the following versions of Spring Framework:</w:t>
      </w:r>
      <w:r w:rsidR="00E17BAE" w:rsidRPr="003850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5A20E72E" w14:textId="77777777" w:rsidR="008021B3" w:rsidRPr="0038504E" w:rsidRDefault="008021B3" w:rsidP="008021B3">
      <w:pPr>
        <w:pStyle w:val="ListParagraph"/>
        <w:suppressAutoHyphens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1116AD3" w14:textId="77777777" w:rsidR="00BF3776" w:rsidRPr="0038504E" w:rsidRDefault="00EA2299" w:rsidP="00BF3776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For 3.2.x upgrade to 3.2.15+.</w:t>
      </w:r>
    </w:p>
    <w:p w14:paraId="2103B511" w14:textId="182FE92F" w:rsidR="00EA2299" w:rsidRPr="0038504E" w:rsidRDefault="00EA2299" w:rsidP="00BF3776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For 4.0.x and 4.1.x upgrade to 4.1.8+.</w:t>
      </w:r>
    </w:p>
    <w:p w14:paraId="79F54D9A" w14:textId="264616FB" w:rsidR="009A62B7" w:rsidRPr="0038504E" w:rsidRDefault="00EA2299" w:rsidP="00EA2299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For 4.2.x upgrade to 4.2.2+.</w:t>
      </w:r>
    </w:p>
    <w:p w14:paraId="17A8D636" w14:textId="151D471C" w:rsidR="00617885" w:rsidRPr="0038504E" w:rsidRDefault="00617885" w:rsidP="008021B3">
      <w:pPr>
        <w:pStyle w:val="ListParagraph"/>
        <w:numPr>
          <w:ilvl w:val="0"/>
          <w:numId w:val="2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tomcat-embed-core-9.0.30.jar </w:t>
      </w:r>
      <w:r w:rsidR="008021B3" w:rsidRPr="0038504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tomcat-embed-websocket-9.0.30.jar </w:t>
      </w:r>
      <w:r w:rsidR="008021B3" w:rsidRPr="0038504E">
        <w:rPr>
          <w:rFonts w:ascii="Times New Roman" w:eastAsia="Times New Roman" w:hAnsi="Times New Roman" w:cs="Times New Roman"/>
          <w:sz w:val="24"/>
          <w:szCs w:val="24"/>
        </w:rPr>
        <w:t xml:space="preserve">– These vulnerabilities allow malicious users to </w:t>
      </w:r>
      <w:r w:rsidR="00746352" w:rsidRPr="0038504E">
        <w:rPr>
          <w:rFonts w:ascii="Times New Roman" w:eastAsia="Times New Roman" w:hAnsi="Times New Roman" w:cs="Times New Roman"/>
          <w:sz w:val="24"/>
          <w:szCs w:val="24"/>
        </w:rPr>
        <w:t xml:space="preserve">utilize HTTP Request Smuggling, </w:t>
      </w:r>
      <w:r w:rsidR="00932C8D" w:rsidRPr="0038504E">
        <w:rPr>
          <w:rFonts w:ascii="Times New Roman" w:eastAsia="Times New Roman" w:hAnsi="Times New Roman" w:cs="Times New Roman"/>
          <w:sz w:val="24"/>
          <w:szCs w:val="24"/>
        </w:rPr>
        <w:t>push denial of service attacks</w:t>
      </w:r>
      <w:r w:rsidR="008577E5" w:rsidRPr="0038504E">
        <w:rPr>
          <w:rFonts w:ascii="Times New Roman" w:eastAsia="Times New Roman" w:hAnsi="Times New Roman" w:cs="Times New Roman"/>
          <w:sz w:val="24"/>
          <w:szCs w:val="24"/>
        </w:rPr>
        <w:t xml:space="preserve"> by triggering infinite loops, </w:t>
      </w:r>
      <w:r w:rsidR="00E7546A" w:rsidRPr="0038504E">
        <w:rPr>
          <w:rFonts w:ascii="Times New Roman" w:eastAsia="Times New Roman" w:hAnsi="Times New Roman" w:cs="Times New Roman"/>
          <w:sz w:val="24"/>
          <w:szCs w:val="24"/>
        </w:rPr>
        <w:t xml:space="preserve">leak HTTP data between requests, </w:t>
      </w:r>
      <w:r w:rsidR="00A930D7" w:rsidRPr="0038504E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F3776" w:rsidRPr="0038504E">
        <w:rPr>
          <w:rFonts w:ascii="Times New Roman" w:eastAsia="Times New Roman" w:hAnsi="Times New Roman" w:cs="Times New Roman"/>
          <w:sz w:val="24"/>
          <w:szCs w:val="24"/>
        </w:rPr>
        <w:t xml:space="preserve"> gain access to unauthorized privileges. 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>It is recommended to upgrade to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 xml:space="preserve"> version 8.5.54-0+deb9u1 and up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D16BA6" w:rsidRPr="0038504E">
        <w:rPr>
          <w:rFonts w:ascii="Times New Roman" w:eastAsia="Times New Roman" w:hAnsi="Times New Roman" w:cs="Times New Roman"/>
          <w:sz w:val="24"/>
          <w:szCs w:val="24"/>
        </w:rPr>
        <w:t xml:space="preserve"> tomcat8 packages.</w:t>
      </w:r>
      <w:r w:rsidR="00E17BAE" w:rsidRPr="003850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6956E64" w14:textId="77777777" w:rsidR="00BF3776" w:rsidRPr="0038504E" w:rsidRDefault="00BF3776" w:rsidP="00BF3776">
      <w:pPr>
        <w:pStyle w:val="ListParagraph"/>
        <w:suppressAutoHyphens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058A57B" w14:textId="1F3DC0D6" w:rsidR="00617885" w:rsidRPr="0038504E" w:rsidRDefault="00617885" w:rsidP="00617885">
      <w:pPr>
        <w:pStyle w:val="ListParagraph"/>
        <w:numPr>
          <w:ilvl w:val="0"/>
          <w:numId w:val="2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 xml:space="preserve">bcprov-jdk15on-1.46.jar </w:t>
      </w:r>
      <w:r w:rsidR="005E24F3" w:rsidRPr="0038504E">
        <w:rPr>
          <w:rFonts w:ascii="Times New Roman" w:eastAsia="Times New Roman" w:hAnsi="Times New Roman" w:cs="Times New Roman"/>
          <w:sz w:val="24"/>
          <w:szCs w:val="24"/>
        </w:rPr>
        <w:t xml:space="preserve">– Cryptographic issue </w:t>
      </w:r>
      <w:r w:rsidR="00F97135" w:rsidRPr="0038504E">
        <w:rPr>
          <w:rFonts w:ascii="Times New Roman" w:eastAsia="Times New Roman" w:hAnsi="Times New Roman" w:cs="Times New Roman"/>
          <w:sz w:val="24"/>
          <w:szCs w:val="24"/>
        </w:rPr>
        <w:t xml:space="preserve">allowing remote users to conduct a series of attacks </w:t>
      </w:r>
      <w:r w:rsidR="00667301" w:rsidRPr="0038504E">
        <w:rPr>
          <w:rFonts w:ascii="Times New Roman" w:eastAsia="Times New Roman" w:hAnsi="Times New Roman" w:cs="Times New Roman"/>
          <w:sz w:val="24"/>
          <w:szCs w:val="24"/>
        </w:rPr>
        <w:t xml:space="preserve">via timing mechanisms and manipulation of data structures holding sensitive information. </w:t>
      </w:r>
      <w:r w:rsidR="00857624" w:rsidRPr="0038504E">
        <w:rPr>
          <w:rFonts w:ascii="Times New Roman" w:eastAsia="Times New Roman" w:hAnsi="Times New Roman" w:cs="Times New Roman"/>
          <w:sz w:val="24"/>
          <w:szCs w:val="24"/>
        </w:rPr>
        <w:t>Software owner Oracle recommends applying Critical Patch Update fixes as soon as possible to remedy these vulnerabilities.</w:t>
      </w:r>
      <w:r w:rsidR="00E17BAE" w:rsidRPr="003850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340AED4D" w14:textId="77777777" w:rsidR="001505C5" w:rsidRPr="0038504E" w:rsidRDefault="001505C5" w:rsidP="001505C5">
      <w:pPr>
        <w:pStyle w:val="ListParagraph"/>
        <w:suppressAutoHyphens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F22597" w14:textId="0D4DFED0" w:rsidR="00E17BAE" w:rsidRDefault="0032740C" w:rsidP="00A43C5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504E">
        <w:rPr>
          <w:rFonts w:ascii="Times New Roman" w:eastAsia="Times New Roman" w:hAnsi="Times New Roman" w:cs="Times New Roman"/>
          <w:sz w:val="24"/>
          <w:szCs w:val="24"/>
        </w:rPr>
        <w:t>Attribution (if any) that documents how this vulnerability has been identified or documented previously</w:t>
      </w:r>
      <w:r w:rsidR="00355B91" w:rsidRPr="003850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AF105" w14:textId="77777777" w:rsidR="0038504E" w:rsidRPr="0038504E" w:rsidRDefault="0038504E" w:rsidP="0038504E">
      <w:pPr>
        <w:pStyle w:val="ListParagraph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11E9A5" w14:textId="2DC07721" w:rsidR="00D436E7" w:rsidRPr="0038504E" w:rsidRDefault="00D436E7" w:rsidP="005B45C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8504E">
        <w:rPr>
          <w:rFonts w:ascii="Times New Roman" w:hAnsi="Times New Roman" w:cs="Times New Roman"/>
          <w:sz w:val="24"/>
          <w:szCs w:val="24"/>
        </w:rPr>
        <w:t>CVE-2015-5211 RFD attack in Spring Framework: Security. VMware Tanzu. (n.d.). Retrieved March 2</w:t>
      </w:r>
      <w:r w:rsidR="00355B91" w:rsidRPr="0038504E">
        <w:rPr>
          <w:rFonts w:ascii="Times New Roman" w:hAnsi="Times New Roman" w:cs="Times New Roman"/>
          <w:sz w:val="24"/>
          <w:szCs w:val="24"/>
        </w:rPr>
        <w:t>1</w:t>
      </w:r>
      <w:r w:rsidRPr="0038504E">
        <w:rPr>
          <w:rFonts w:ascii="Times New Roman" w:hAnsi="Times New Roman" w:cs="Times New Roman"/>
          <w:sz w:val="24"/>
          <w:szCs w:val="24"/>
        </w:rPr>
        <w:t xml:space="preserve">, 2022, from </w:t>
      </w:r>
      <w:hyperlink r:id="rId13" w:history="1">
        <w:r w:rsidRPr="0038504E">
          <w:rPr>
            <w:rStyle w:val="Hyperlink"/>
            <w:rFonts w:ascii="Times New Roman" w:hAnsi="Times New Roman" w:cs="Times New Roman"/>
            <w:sz w:val="24"/>
            <w:szCs w:val="24"/>
          </w:rPr>
          <w:t>https://tanzu.vmware.com/security/cve-2015-5211</w:t>
        </w:r>
      </w:hyperlink>
    </w:p>
    <w:p w14:paraId="1BEC3BB6" w14:textId="77777777" w:rsidR="0038504E" w:rsidRPr="0038504E" w:rsidRDefault="0038504E" w:rsidP="0038504E">
      <w:pPr>
        <w:pStyle w:val="ListParagraph"/>
        <w:suppressAutoHyphens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D325119" w14:textId="7C5754E1" w:rsidR="005A2DC7" w:rsidRPr="0038504E" w:rsidRDefault="00D436E7" w:rsidP="005B45C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8504E">
        <w:rPr>
          <w:rFonts w:ascii="Times New Roman" w:hAnsi="Times New Roman" w:cs="Times New Roman"/>
          <w:sz w:val="24"/>
          <w:szCs w:val="24"/>
        </w:rPr>
        <w:t>Debian Security Advisory. Debian. (n.d.). Retrieved March 2</w:t>
      </w:r>
      <w:r w:rsidR="00355B91" w:rsidRPr="0038504E">
        <w:rPr>
          <w:rFonts w:ascii="Times New Roman" w:hAnsi="Times New Roman" w:cs="Times New Roman"/>
          <w:sz w:val="24"/>
          <w:szCs w:val="24"/>
        </w:rPr>
        <w:t>1</w:t>
      </w:r>
      <w:r w:rsidRPr="0038504E">
        <w:rPr>
          <w:rFonts w:ascii="Times New Roman" w:hAnsi="Times New Roman" w:cs="Times New Roman"/>
          <w:sz w:val="24"/>
          <w:szCs w:val="24"/>
        </w:rPr>
        <w:t xml:space="preserve">, 2022, from </w:t>
      </w:r>
      <w:hyperlink r:id="rId14" w:history="1">
        <w:r w:rsidRPr="0038504E">
          <w:rPr>
            <w:rStyle w:val="Hyperlink"/>
            <w:rFonts w:ascii="Times New Roman" w:hAnsi="Times New Roman" w:cs="Times New Roman"/>
            <w:sz w:val="24"/>
            <w:szCs w:val="24"/>
          </w:rPr>
          <w:t>https://www.debian.org/security/2020/dsa-4673</w:t>
        </w:r>
      </w:hyperlink>
    </w:p>
    <w:p w14:paraId="409CE168" w14:textId="77777777" w:rsidR="0038504E" w:rsidRPr="0038504E" w:rsidRDefault="0038504E" w:rsidP="0038504E">
      <w:pPr>
        <w:suppressAutoHyphens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4111B53" w14:textId="608FF244" w:rsidR="005B45C2" w:rsidRPr="0038504E" w:rsidRDefault="00F512D6" w:rsidP="005B45C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4E">
        <w:rPr>
          <w:rFonts w:ascii="Times New Roman" w:hAnsi="Times New Roman" w:cs="Times New Roman"/>
          <w:sz w:val="24"/>
          <w:szCs w:val="24"/>
        </w:rPr>
        <w:t>Oracle Critical Patch Update Advisory - April 2018. Oracle Critical Patch Update - April 2018. (n.d.). Retrieved March 2</w:t>
      </w:r>
      <w:r w:rsidR="00355B91" w:rsidRPr="0038504E">
        <w:rPr>
          <w:rFonts w:ascii="Times New Roman" w:hAnsi="Times New Roman" w:cs="Times New Roman"/>
          <w:sz w:val="24"/>
          <w:szCs w:val="24"/>
        </w:rPr>
        <w:t>1</w:t>
      </w:r>
      <w:r w:rsidRPr="0038504E">
        <w:rPr>
          <w:rFonts w:ascii="Times New Roman" w:hAnsi="Times New Roman" w:cs="Times New Roman"/>
          <w:sz w:val="24"/>
          <w:szCs w:val="24"/>
        </w:rPr>
        <w:t xml:space="preserve">, 2022, from </w:t>
      </w:r>
      <w:hyperlink r:id="rId15" w:history="1">
        <w:r w:rsidRPr="0038504E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https://www.oracle.com/security-alerts/cpuapr2018.html</w:t>
        </w:r>
      </w:hyperlink>
    </w:p>
    <w:p w14:paraId="2F7A8D0E" w14:textId="77777777" w:rsidR="00F512D6" w:rsidRPr="0038504E" w:rsidRDefault="00F512D6" w:rsidP="00F512D6">
      <w:pPr>
        <w:pStyle w:val="ListParagraph"/>
        <w:suppressAutoHyphens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C76E395" w14:textId="77777777" w:rsidR="005A2DC7" w:rsidRPr="0038504E" w:rsidRDefault="005A2DC7" w:rsidP="005A2DC7">
      <w:pPr>
        <w:suppressAutoHyphens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D2961C" w14:textId="77777777" w:rsidR="00113667" w:rsidRPr="0038504E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B35C684" w14:textId="77777777" w:rsidR="00113667" w:rsidRPr="0038504E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C5AC93" w14:textId="046ADBD1" w:rsidR="00485402" w:rsidRPr="0038504E" w:rsidRDefault="000D2A1B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32574615"/>
      <w:r w:rsidRPr="0038504E">
        <w:rPr>
          <w:rFonts w:ascii="Times New Roman" w:hAnsi="Times New Roman" w:cs="Times New Roman"/>
          <w:sz w:val="24"/>
          <w:szCs w:val="24"/>
        </w:rPr>
        <w:t xml:space="preserve">5. </w:t>
      </w:r>
      <w:r w:rsidR="00010B8A" w:rsidRPr="0038504E">
        <w:rPr>
          <w:rFonts w:ascii="Times New Roman" w:hAnsi="Times New Roman" w:cs="Times New Roman"/>
          <w:sz w:val="24"/>
          <w:szCs w:val="24"/>
        </w:rPr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38504E">
        <w:rPr>
          <w:sz w:val="24"/>
          <w:szCs w:val="24"/>
        </w:rPr>
        <w:t xml:space="preserve">After interpreting your results from the manual </w:t>
      </w:r>
      <w:r w:rsidR="001650C9" w:rsidRPr="0038504E">
        <w:rPr>
          <w:sz w:val="24"/>
          <w:szCs w:val="24"/>
        </w:rPr>
        <w:t>review</w:t>
      </w:r>
      <w:r w:rsidRPr="0038504E">
        <w:rPr>
          <w:sz w:val="24"/>
          <w:szCs w:val="24"/>
        </w:rPr>
        <w:t xml:space="preserve"> and static testing, </w:t>
      </w:r>
      <w:r w:rsidR="00B1598A" w:rsidRPr="0038504E">
        <w:rPr>
          <w:sz w:val="24"/>
          <w:szCs w:val="24"/>
        </w:rPr>
        <w:t>identify the steps to remedy the identified security vulnerabilitie</w:t>
      </w:r>
      <w:r w:rsidRPr="0038504E">
        <w:rPr>
          <w:sz w:val="24"/>
          <w:szCs w:val="24"/>
        </w:rPr>
        <w:t>s for Artemis Financial</w:t>
      </w:r>
      <w:r w:rsidR="00020066" w:rsidRPr="0038504E">
        <w:rPr>
          <w:sz w:val="24"/>
          <w:szCs w:val="24"/>
        </w:rPr>
        <w:t>’s software application</w:t>
      </w:r>
      <w:r w:rsidR="00B1598A" w:rsidRPr="0038504E">
        <w:rPr>
          <w:sz w:val="24"/>
          <w:szCs w:val="24"/>
        </w:rPr>
        <w:t>.</w:t>
      </w:r>
    </w:p>
    <w:p w14:paraId="210FCE16" w14:textId="77777777" w:rsidR="00924BFF" w:rsidRDefault="00924BFF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53FF41C0" w14:textId="77777777" w:rsidR="001C5010" w:rsidRDefault="00AB2693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Apply encapsulation to </w:t>
      </w:r>
      <w:r w:rsidR="00484ED8">
        <w:rPr>
          <w:sz w:val="24"/>
          <w:szCs w:val="24"/>
        </w:rPr>
        <w:t xml:space="preserve">specific </w:t>
      </w:r>
      <w:r>
        <w:rPr>
          <w:sz w:val="24"/>
          <w:szCs w:val="24"/>
        </w:rPr>
        <w:t>class</w:t>
      </w:r>
      <w:r w:rsidR="00484ED8">
        <w:rPr>
          <w:sz w:val="24"/>
          <w:szCs w:val="24"/>
        </w:rPr>
        <w:t>es</w:t>
      </w:r>
      <w:r>
        <w:rPr>
          <w:sz w:val="24"/>
          <w:szCs w:val="24"/>
        </w:rPr>
        <w:t>, variable</w:t>
      </w:r>
      <w:r w:rsidR="00484ED8">
        <w:rPr>
          <w:sz w:val="24"/>
          <w:szCs w:val="24"/>
        </w:rPr>
        <w:t xml:space="preserve">s, and functions throughout the program. </w:t>
      </w:r>
      <w:r w:rsidR="0020658B">
        <w:rPr>
          <w:sz w:val="24"/>
          <w:szCs w:val="24"/>
        </w:rPr>
        <w:t xml:space="preserve">Only public variables and functions should be those containing non-encrypted, non-sensitive data </w:t>
      </w:r>
      <w:r w:rsidR="002A5DC0">
        <w:rPr>
          <w:sz w:val="24"/>
          <w:szCs w:val="24"/>
        </w:rPr>
        <w:t xml:space="preserve">that needs to be utilized by other classes within the program. </w:t>
      </w:r>
    </w:p>
    <w:p w14:paraId="7ED62502" w14:textId="77777777" w:rsidR="00544648" w:rsidRDefault="001C5010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Apply proper cryptography to </w:t>
      </w:r>
      <w:r w:rsidR="00544648">
        <w:rPr>
          <w:sz w:val="24"/>
          <w:szCs w:val="24"/>
        </w:rPr>
        <w:t>all s</w:t>
      </w:r>
      <w:r w:rsidR="002A5DC0">
        <w:rPr>
          <w:sz w:val="24"/>
          <w:szCs w:val="24"/>
        </w:rPr>
        <w:t>ensitive data</w:t>
      </w:r>
      <w:r w:rsidR="00544648">
        <w:rPr>
          <w:sz w:val="24"/>
          <w:szCs w:val="24"/>
        </w:rPr>
        <w:t>.</w:t>
      </w:r>
    </w:p>
    <w:p w14:paraId="06045949" w14:textId="27F9C4C6" w:rsidR="00AB2693" w:rsidRDefault="00544648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163728">
        <w:rPr>
          <w:sz w:val="24"/>
          <w:szCs w:val="24"/>
        </w:rPr>
        <w:t xml:space="preserve">functions to validate </w:t>
      </w:r>
      <w:r>
        <w:rPr>
          <w:sz w:val="24"/>
          <w:szCs w:val="24"/>
        </w:rPr>
        <w:t xml:space="preserve">user </w:t>
      </w:r>
      <w:r w:rsidR="00163728">
        <w:rPr>
          <w:sz w:val="24"/>
          <w:szCs w:val="24"/>
        </w:rPr>
        <w:t>input</w:t>
      </w:r>
      <w:r>
        <w:rPr>
          <w:sz w:val="24"/>
          <w:szCs w:val="24"/>
        </w:rPr>
        <w:t xml:space="preserve"> in order</w:t>
      </w:r>
      <w:r w:rsidR="00163728">
        <w:rPr>
          <w:sz w:val="24"/>
          <w:szCs w:val="24"/>
        </w:rPr>
        <w:t xml:space="preserve"> to avoid data overloads</w:t>
      </w:r>
      <w:r w:rsidR="00954848">
        <w:rPr>
          <w:sz w:val="24"/>
          <w:szCs w:val="24"/>
        </w:rPr>
        <w:t xml:space="preserve"> and protect against known vulnerabilities.</w:t>
      </w:r>
    </w:p>
    <w:p w14:paraId="22752C33" w14:textId="69ABFC8B" w:rsidR="00924BFF" w:rsidRDefault="00924BFF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Update Spring Framework to newest version</w:t>
      </w:r>
    </w:p>
    <w:p w14:paraId="61060C81" w14:textId="53BEC671" w:rsidR="00DC0E50" w:rsidRDefault="00DC0E50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TomCat to version </w:t>
      </w:r>
      <w:r w:rsidRPr="0038504E">
        <w:rPr>
          <w:sz w:val="24"/>
          <w:szCs w:val="24"/>
        </w:rPr>
        <w:t>8.5.54-0+deb9u1</w:t>
      </w:r>
    </w:p>
    <w:p w14:paraId="782D480D" w14:textId="6B5FDE94" w:rsidR="00DC0E50" w:rsidRDefault="00DC0E50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Update all TomCat packages</w:t>
      </w:r>
    </w:p>
    <w:p w14:paraId="3D884381" w14:textId="290E6CDF" w:rsidR="00F027C3" w:rsidRDefault="00F027C3" w:rsidP="00924BFF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Apply Oracle’s </w:t>
      </w:r>
      <w:r w:rsidR="00E2122F">
        <w:rPr>
          <w:sz w:val="24"/>
          <w:szCs w:val="24"/>
        </w:rPr>
        <w:t>Critical Patch Update for Bouncy Castle</w:t>
      </w:r>
    </w:p>
    <w:p w14:paraId="2EFAE18F" w14:textId="4DE91FA6" w:rsidR="00AB2693" w:rsidRPr="00F00B92" w:rsidRDefault="00E2122F" w:rsidP="00F00B92">
      <w:pPr>
        <w:pStyle w:val="NormalWeb"/>
        <w:numPr>
          <w:ilvl w:val="0"/>
          <w:numId w:val="26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Bouncy Castle </w:t>
      </w:r>
      <w:r w:rsidR="00AB2693">
        <w:rPr>
          <w:sz w:val="24"/>
          <w:szCs w:val="24"/>
        </w:rPr>
        <w:t>Crypto package</w:t>
      </w:r>
    </w:p>
    <w:p w14:paraId="4E3C531B" w14:textId="77777777" w:rsidR="00113667" w:rsidRPr="0038504E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397570E0" w14:textId="0E9F1522" w:rsidR="00974AE3" w:rsidRPr="0038504E" w:rsidRDefault="00974AE3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sectPr w:rsidR="00974AE3" w:rsidRPr="0038504E" w:rsidSect="00C41B3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0F4D" w14:textId="77777777" w:rsidR="00196F30" w:rsidRDefault="00196F30" w:rsidP="002F3F84">
      <w:r>
        <w:separator/>
      </w:r>
    </w:p>
  </w:endnote>
  <w:endnote w:type="continuationSeparator" w:id="0">
    <w:p w14:paraId="7D8E74D2" w14:textId="77777777" w:rsidR="00196F30" w:rsidRDefault="00196F30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4768" w14:textId="77777777" w:rsidR="00196F30" w:rsidRDefault="00196F30" w:rsidP="002F3F84">
      <w:r>
        <w:separator/>
      </w:r>
    </w:p>
  </w:footnote>
  <w:footnote w:type="continuationSeparator" w:id="0">
    <w:p w14:paraId="47B8F7B1" w14:textId="77777777" w:rsidR="00196F30" w:rsidRDefault="00196F30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D89"/>
    <w:multiLevelType w:val="hybridMultilevel"/>
    <w:tmpl w:val="B0322488"/>
    <w:lvl w:ilvl="0" w:tplc="F070A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CC648F"/>
    <w:multiLevelType w:val="hybridMultilevel"/>
    <w:tmpl w:val="353A49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103D4"/>
    <w:multiLevelType w:val="hybridMultilevel"/>
    <w:tmpl w:val="1C9ABC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DA06D5"/>
    <w:multiLevelType w:val="hybridMultilevel"/>
    <w:tmpl w:val="320C71D4"/>
    <w:lvl w:ilvl="0" w:tplc="68BE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0C191F"/>
    <w:multiLevelType w:val="hybridMultilevel"/>
    <w:tmpl w:val="F30A7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0521"/>
    <w:multiLevelType w:val="hybridMultilevel"/>
    <w:tmpl w:val="DC6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2B35"/>
    <w:multiLevelType w:val="hybridMultilevel"/>
    <w:tmpl w:val="3E9A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B7069"/>
    <w:multiLevelType w:val="hybridMultilevel"/>
    <w:tmpl w:val="9288D66C"/>
    <w:lvl w:ilvl="0" w:tplc="8BB2BFA8">
      <w:start w:val="1"/>
      <w:numFmt w:val="decimal"/>
      <w:lvlText w:val="%1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15873"/>
    <w:multiLevelType w:val="hybridMultilevel"/>
    <w:tmpl w:val="66E87086"/>
    <w:lvl w:ilvl="0" w:tplc="DD3A9E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722C5"/>
    <w:multiLevelType w:val="hybridMultilevel"/>
    <w:tmpl w:val="30EAD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0623D8"/>
    <w:multiLevelType w:val="hybridMultilevel"/>
    <w:tmpl w:val="8EA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61E10"/>
    <w:multiLevelType w:val="hybridMultilevel"/>
    <w:tmpl w:val="95100EE8"/>
    <w:lvl w:ilvl="0" w:tplc="C55E4F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445852"/>
    <w:multiLevelType w:val="hybridMultilevel"/>
    <w:tmpl w:val="4E5C9E1A"/>
    <w:lvl w:ilvl="0" w:tplc="2AAC6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AE16F2"/>
    <w:multiLevelType w:val="hybridMultilevel"/>
    <w:tmpl w:val="0DCC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7769D"/>
    <w:multiLevelType w:val="hybridMultilevel"/>
    <w:tmpl w:val="CA5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23643"/>
    <w:multiLevelType w:val="hybridMultilevel"/>
    <w:tmpl w:val="D788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20"/>
  </w:num>
  <w:num w:numId="9">
    <w:abstractNumId w:val="9"/>
  </w:num>
  <w:num w:numId="10">
    <w:abstractNumId w:val="4"/>
  </w:num>
  <w:num w:numId="11">
    <w:abstractNumId w:val="23"/>
  </w:num>
  <w:num w:numId="12">
    <w:abstractNumId w:val="12"/>
  </w:num>
  <w:num w:numId="13">
    <w:abstractNumId w:val="25"/>
  </w:num>
  <w:num w:numId="14">
    <w:abstractNumId w:val="18"/>
  </w:num>
  <w:num w:numId="15">
    <w:abstractNumId w:val="13"/>
  </w:num>
  <w:num w:numId="16">
    <w:abstractNumId w:val="1"/>
  </w:num>
  <w:num w:numId="17">
    <w:abstractNumId w:val="5"/>
  </w:num>
  <w:num w:numId="18">
    <w:abstractNumId w:val="10"/>
  </w:num>
  <w:num w:numId="19">
    <w:abstractNumId w:val="11"/>
  </w:num>
  <w:num w:numId="20">
    <w:abstractNumId w:val="17"/>
  </w:num>
  <w:num w:numId="21">
    <w:abstractNumId w:val="15"/>
  </w:num>
  <w:num w:numId="22">
    <w:abstractNumId w:val="22"/>
  </w:num>
  <w:num w:numId="23">
    <w:abstractNumId w:val="0"/>
  </w:num>
  <w:num w:numId="24">
    <w:abstractNumId w:val="8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20066"/>
    <w:rsid w:val="00020761"/>
    <w:rsid w:val="000211DD"/>
    <w:rsid w:val="000253F4"/>
    <w:rsid w:val="00025C05"/>
    <w:rsid w:val="00032E70"/>
    <w:rsid w:val="0003798F"/>
    <w:rsid w:val="00047E19"/>
    <w:rsid w:val="00052476"/>
    <w:rsid w:val="00053085"/>
    <w:rsid w:val="000868AB"/>
    <w:rsid w:val="0008718F"/>
    <w:rsid w:val="00097759"/>
    <w:rsid w:val="000B0BEA"/>
    <w:rsid w:val="000D2A1B"/>
    <w:rsid w:val="000D7226"/>
    <w:rsid w:val="000E2CE8"/>
    <w:rsid w:val="000F2852"/>
    <w:rsid w:val="000F2D8A"/>
    <w:rsid w:val="00106901"/>
    <w:rsid w:val="00113667"/>
    <w:rsid w:val="001240EF"/>
    <w:rsid w:val="00126DD7"/>
    <w:rsid w:val="001318B5"/>
    <w:rsid w:val="001505C5"/>
    <w:rsid w:val="001628F0"/>
    <w:rsid w:val="00163728"/>
    <w:rsid w:val="001650C9"/>
    <w:rsid w:val="00166936"/>
    <w:rsid w:val="00187548"/>
    <w:rsid w:val="00195E47"/>
    <w:rsid w:val="00196A10"/>
    <w:rsid w:val="00196E12"/>
    <w:rsid w:val="00196F30"/>
    <w:rsid w:val="001A381D"/>
    <w:rsid w:val="001C5010"/>
    <w:rsid w:val="001C55A7"/>
    <w:rsid w:val="001D6E28"/>
    <w:rsid w:val="001E5399"/>
    <w:rsid w:val="001E766B"/>
    <w:rsid w:val="0020658B"/>
    <w:rsid w:val="00233CB3"/>
    <w:rsid w:val="00234FC3"/>
    <w:rsid w:val="00256719"/>
    <w:rsid w:val="00263A45"/>
    <w:rsid w:val="00266882"/>
    <w:rsid w:val="00271E26"/>
    <w:rsid w:val="002778D5"/>
    <w:rsid w:val="00281DF1"/>
    <w:rsid w:val="002A5DC0"/>
    <w:rsid w:val="002F3F84"/>
    <w:rsid w:val="00321D27"/>
    <w:rsid w:val="0032740C"/>
    <w:rsid w:val="00352FD0"/>
    <w:rsid w:val="00354F27"/>
    <w:rsid w:val="00355B91"/>
    <w:rsid w:val="003726AD"/>
    <w:rsid w:val="003849E9"/>
    <w:rsid w:val="0038504E"/>
    <w:rsid w:val="00393181"/>
    <w:rsid w:val="003A0BF9"/>
    <w:rsid w:val="003E399D"/>
    <w:rsid w:val="003E5BCF"/>
    <w:rsid w:val="003F32E7"/>
    <w:rsid w:val="003F7ADB"/>
    <w:rsid w:val="00416484"/>
    <w:rsid w:val="0046151B"/>
    <w:rsid w:val="00462F70"/>
    <w:rsid w:val="00465834"/>
    <w:rsid w:val="0047395E"/>
    <w:rsid w:val="00484ED8"/>
    <w:rsid w:val="00485402"/>
    <w:rsid w:val="004D476B"/>
    <w:rsid w:val="00523478"/>
    <w:rsid w:val="00531FBF"/>
    <w:rsid w:val="00544648"/>
    <w:rsid w:val="00544AC4"/>
    <w:rsid w:val="00550AB4"/>
    <w:rsid w:val="00550FAE"/>
    <w:rsid w:val="00554B4A"/>
    <w:rsid w:val="0058064D"/>
    <w:rsid w:val="00593EE0"/>
    <w:rsid w:val="005A2DC7"/>
    <w:rsid w:val="005A6070"/>
    <w:rsid w:val="005A7C7F"/>
    <w:rsid w:val="005B45C2"/>
    <w:rsid w:val="005B5700"/>
    <w:rsid w:val="005C3FCA"/>
    <w:rsid w:val="005C593C"/>
    <w:rsid w:val="005E24F3"/>
    <w:rsid w:val="005F3CFC"/>
    <w:rsid w:val="005F574E"/>
    <w:rsid w:val="00602554"/>
    <w:rsid w:val="006040FB"/>
    <w:rsid w:val="00617885"/>
    <w:rsid w:val="00633225"/>
    <w:rsid w:val="00667301"/>
    <w:rsid w:val="006775D2"/>
    <w:rsid w:val="00693AD6"/>
    <w:rsid w:val="006B66FE"/>
    <w:rsid w:val="006C197D"/>
    <w:rsid w:val="006E5BA2"/>
    <w:rsid w:val="006E66A0"/>
    <w:rsid w:val="00701A84"/>
    <w:rsid w:val="007033DB"/>
    <w:rsid w:val="00712380"/>
    <w:rsid w:val="00723992"/>
    <w:rsid w:val="00725EC0"/>
    <w:rsid w:val="007415E6"/>
    <w:rsid w:val="00746352"/>
    <w:rsid w:val="00755505"/>
    <w:rsid w:val="00771082"/>
    <w:rsid w:val="00781F0C"/>
    <w:rsid w:val="00784C48"/>
    <w:rsid w:val="007D61ED"/>
    <w:rsid w:val="008021B3"/>
    <w:rsid w:val="00812410"/>
    <w:rsid w:val="008314F9"/>
    <w:rsid w:val="00847593"/>
    <w:rsid w:val="00847657"/>
    <w:rsid w:val="00857624"/>
    <w:rsid w:val="008577E5"/>
    <w:rsid w:val="00861EC1"/>
    <w:rsid w:val="00886697"/>
    <w:rsid w:val="008A28A4"/>
    <w:rsid w:val="008B392C"/>
    <w:rsid w:val="008B4D31"/>
    <w:rsid w:val="008D5379"/>
    <w:rsid w:val="008F603D"/>
    <w:rsid w:val="00921C2E"/>
    <w:rsid w:val="00924BFF"/>
    <w:rsid w:val="00932C8D"/>
    <w:rsid w:val="00940B1A"/>
    <w:rsid w:val="00944D65"/>
    <w:rsid w:val="00954848"/>
    <w:rsid w:val="009661EF"/>
    <w:rsid w:val="009714E8"/>
    <w:rsid w:val="00974AE3"/>
    <w:rsid w:val="009855BD"/>
    <w:rsid w:val="00995C7B"/>
    <w:rsid w:val="00996AA2"/>
    <w:rsid w:val="00997228"/>
    <w:rsid w:val="009A62B7"/>
    <w:rsid w:val="009C11B9"/>
    <w:rsid w:val="009C6202"/>
    <w:rsid w:val="009D5EB5"/>
    <w:rsid w:val="00A12BCB"/>
    <w:rsid w:val="00A2262D"/>
    <w:rsid w:val="00A43C55"/>
    <w:rsid w:val="00A53E4F"/>
    <w:rsid w:val="00A66CDE"/>
    <w:rsid w:val="00A71C4B"/>
    <w:rsid w:val="00A728D4"/>
    <w:rsid w:val="00A9020B"/>
    <w:rsid w:val="00A9068B"/>
    <w:rsid w:val="00A930D7"/>
    <w:rsid w:val="00AA28A1"/>
    <w:rsid w:val="00AB2693"/>
    <w:rsid w:val="00AD37AF"/>
    <w:rsid w:val="00AD3DF7"/>
    <w:rsid w:val="00AE4475"/>
    <w:rsid w:val="00AE5B33"/>
    <w:rsid w:val="00AE5C14"/>
    <w:rsid w:val="00AF0213"/>
    <w:rsid w:val="00AF4304"/>
    <w:rsid w:val="00AF4C03"/>
    <w:rsid w:val="00B03C25"/>
    <w:rsid w:val="00B1598A"/>
    <w:rsid w:val="00B20F52"/>
    <w:rsid w:val="00B24B33"/>
    <w:rsid w:val="00B31D4B"/>
    <w:rsid w:val="00B35185"/>
    <w:rsid w:val="00B50C83"/>
    <w:rsid w:val="00B66A6E"/>
    <w:rsid w:val="00B913BE"/>
    <w:rsid w:val="00B94101"/>
    <w:rsid w:val="00BA0E77"/>
    <w:rsid w:val="00BA7592"/>
    <w:rsid w:val="00BD5FE4"/>
    <w:rsid w:val="00BF2E4C"/>
    <w:rsid w:val="00BF3776"/>
    <w:rsid w:val="00BF4CB0"/>
    <w:rsid w:val="00C152EB"/>
    <w:rsid w:val="00C17365"/>
    <w:rsid w:val="00C41B36"/>
    <w:rsid w:val="00C56FC2"/>
    <w:rsid w:val="00C93A5F"/>
    <w:rsid w:val="00C963D9"/>
    <w:rsid w:val="00CA0C2F"/>
    <w:rsid w:val="00CB2008"/>
    <w:rsid w:val="00CE44E9"/>
    <w:rsid w:val="00CF35B8"/>
    <w:rsid w:val="00CF36A1"/>
    <w:rsid w:val="00D000D3"/>
    <w:rsid w:val="00D16BA6"/>
    <w:rsid w:val="00D27FB4"/>
    <w:rsid w:val="00D436E7"/>
    <w:rsid w:val="00D67C59"/>
    <w:rsid w:val="00D81F18"/>
    <w:rsid w:val="00DA1958"/>
    <w:rsid w:val="00DA37BC"/>
    <w:rsid w:val="00DB08B5"/>
    <w:rsid w:val="00DB0A8B"/>
    <w:rsid w:val="00DB5184"/>
    <w:rsid w:val="00DB79CE"/>
    <w:rsid w:val="00DC0E50"/>
    <w:rsid w:val="00DC2970"/>
    <w:rsid w:val="00E02BD0"/>
    <w:rsid w:val="00E17BAE"/>
    <w:rsid w:val="00E2122F"/>
    <w:rsid w:val="00E54D3D"/>
    <w:rsid w:val="00E66FC0"/>
    <w:rsid w:val="00E7140A"/>
    <w:rsid w:val="00E714F7"/>
    <w:rsid w:val="00E7546A"/>
    <w:rsid w:val="00E81802"/>
    <w:rsid w:val="00E868BE"/>
    <w:rsid w:val="00E950A2"/>
    <w:rsid w:val="00EA2299"/>
    <w:rsid w:val="00EB3A3B"/>
    <w:rsid w:val="00ED2C93"/>
    <w:rsid w:val="00EE3EAE"/>
    <w:rsid w:val="00F00B92"/>
    <w:rsid w:val="00F027C3"/>
    <w:rsid w:val="00F512D6"/>
    <w:rsid w:val="00F66C9E"/>
    <w:rsid w:val="00F908A6"/>
    <w:rsid w:val="00F97135"/>
    <w:rsid w:val="00FF0B72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UnresolvedMention">
    <w:name w:val="Unresolved Mention"/>
    <w:basedOn w:val="DefaultParagraphFont"/>
    <w:uiPriority w:val="99"/>
    <w:semiHidden/>
    <w:unhideWhenUsed/>
    <w:rsid w:val="00F5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nzu.vmware.com/security/cve-2015-521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oracle.com/security-alerts/cpuapr2018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bian.org/security/2020/dsa-4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Bearded Mayo</cp:lastModifiedBy>
  <cp:revision>148</cp:revision>
  <dcterms:created xsi:type="dcterms:W3CDTF">2020-02-17T18:06:00Z</dcterms:created>
  <dcterms:modified xsi:type="dcterms:W3CDTF">2022-03-22T07:47:00Z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