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Jan &amp; Feb (Sarah &amp; Fiona work together)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Jan 11-15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Shadow the creation of a Shiny app for CVD risk data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Try and run the code on your own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(If time) try and look at a different metric than proportion of people with zero risk factors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Jan 18-22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Practicing the basics with R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Jan 25-29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cleaning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Understanding the data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thinking about what questions can we answer with this data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Feb 1-5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Practice with plotting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to answer questions with data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Shiny designs and wireframes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Creating a Github Account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Feb 8 -12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Practice with UI programming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Boxes, user inputs, tabs, etc.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Feb 15-19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Server-side programming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Connecting reactive elements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Debugging and publishing app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Feb 22-26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Extra time for Shiny project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*OR other advanced topics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Maps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Twitter data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Pop-ups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Loading spinners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Etc.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March - June (Fiona leads her own Shiny project)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