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E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C4FF"/>
                <w:sz w:val="19"/>
                <w:szCs w:val="19"/>
              </w:rPr>
              <w:t xml:space="preserve">AI DECODER ACADEMY  —  LEVEL 1: AI EXPLORER</w:t>
            </w:r>
          </w:p>
          <w:p>
            <w:pPr>
              <w:spacing w:before="55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6"/>
                <w:szCs w:val="36"/>
              </w:rPr>
              <w:t xml:space="preserve">OBJ 10  —  YOUR FIRST AI COMIC STRIP</w:t>
            </w:r>
          </w:p>
          <w:p>
            <w:pPr>
              <w:spacing w:before="5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STUDENT WORKSHEET</w:t>
            </w:r>
          </w:p>
          <w:p>
            <w:pPr>
              <w:spacing w:before="55"/>
              <w:jc w:val="center"/>
            </w:pPr>
            <w:r>
              <w:rPr>
                <w:rFonts w:ascii="Arial" w:cs="Arial" w:eastAsia="Arial" w:hAnsi="Arial"/>
                <w:color w:val="FFD700"/>
                <w:sz w:val="18"/>
                <w:szCs w:val="18"/>
              </w:rPr>
              <w:t xml:space="preserve">DOCUMENT 2 OF 2  —  Download  →  Fill in  →  Upload to LMS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Avatar Name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12"/>
                    <w:left w:type="dxa" w:w="120"/>
                    <w:bottom w:type="dxa" w:w="12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94A3B8"/>
                      <w:sz w:val="17"/>
                      <w:szCs w:val="17"/>
                    </w:rPr>
                    <w:t xml:space="preserve">✏️  Your Avatar Name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Date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12"/>
                    <w:left w:type="dxa" w:w="120"/>
                    <w:bottom w:type="dxa" w:w="12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94A3B8"/>
                      <w:sz w:val="17"/>
                      <w:szCs w:val="17"/>
                    </w:rPr>
                    <w:t xml:space="preserve">✏️  Today's date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Level</w:t>
            </w:r>
          </w:p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Level 1  —  OBJ 10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0D2B5E"/>
                <w:sz w:val="22"/>
                <w:szCs w:val="22"/>
              </w:rPr>
              <w:t xml:space="preserve">📋  HOW TO USE THIS WORKSHEET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worksheet is your planning document for OBJ 10. You must complete it BEFORE you open Canva. There is a reason for this — students who plan their comic properly produce something they are genuinely proud of. Students who skip the planning produce three random images.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 THINK IT first — all four fields. Be specific. The AI Teacher will check your thinking.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 STORY IT second — all five parts including the Funny Test. Read your plan out loud before you generate anything.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Then open Canva and build your comic using CREATE IT steps on the LMS screen.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this completed worksheet AND your comic PNG to the LMS. Both are required.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b/>
                <w:bCs/>
                <w:color w:val="0D2B5E"/>
                <w:sz w:val="20"/>
                <w:szCs w:val="20"/>
              </w:rPr>
              <w:t xml:space="preserve">The yellow boxes are your writing spaces. Type directly into them or print and handwrite.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💡  THINK IT</w:t>
            </w:r>
          </w:p>
          <w:p>
            <w:pPr>
              <w:spacing w:before="22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Complete all four fields before you plan your story or open any tool. These questions change what you build.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0E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8" w:before="3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 each question carefully. Write your genuine answer — not the first thing that comes to mind. The AI Teacher reads these fields and will send you back if your answers are too generic.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The weak and strong examples below each question show you the difference between placeholder thinking and genuine thinking.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70"/>
              <w:bottom w:type="dxa" w:w="7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🎯  FIELD 1 — INTENT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70"/>
              <w:bottom w:type="dxa" w:w="90"/>
              <w:right w:type="dxa" w:w="170"/>
            </w:tcMar>
          </w:tcPr>
          <w:p>
            <w:pPr>
              <w:spacing w:after="45" w:before="0"/>
            </w:pPr>
            <w:r>
              <w:rPr>
                <w:rFonts w:ascii="Arial" w:cs="Arial" w:eastAsia="Arial" w:hAnsi="Arial"/>
                <w:i/>
                <w:iCs/>
                <w:color w:val="1E293B"/>
                <w:sz w:val="20"/>
                <w:szCs w:val="20"/>
              </w:rPr>
              <w:t xml:space="preserve">What should someone FEEL in the 10 seconds it takes to read your three panels? You are engineering a specific reaction — not just making a comic. What is that reaction?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❌  Weak example:  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To make a funny comic.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✅  Strong example:  </w:t>
            </w:r>
            <w:r>
              <w:rPr>
                <w:rFonts w:ascii="Arial" w:cs="Arial" w:eastAsia="Arial" w:hAnsi="Arial"/>
                <w:i/>
                <w:iCs/>
                <w:color w:val="15803D"/>
                <w:sz w:val="17"/>
                <w:szCs w:val="17"/>
              </w:rPr>
              <w:t xml:space="preserve">To make someone laugh so hard at panel 3 that they screenshot it and send it to their group chat without thinking.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12"/>
                    <w:left w:type="dxa" w:w="120"/>
                    <w:bottom w:type="dxa" w:w="12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94A3B8"/>
                      <w:sz w:val="17"/>
                      <w:szCs w:val="17"/>
                    </w:rPr>
                    <w:t xml:space="preserve">✏️  Write your answer here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70"/>
              <w:bottom w:type="dxa" w:w="7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🔍  FIELD 2 — ASSUMPTIONS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70"/>
              <w:bottom w:type="dxa" w:w="90"/>
              <w:right w:type="dxa" w:w="170"/>
            </w:tcMar>
          </w:tcPr>
          <w:p>
            <w:pPr>
              <w:spacing w:after="45" w:before="0"/>
            </w:pPr>
            <w:r>
              <w:rPr>
                <w:rFonts w:ascii="Arial" w:cs="Arial" w:eastAsia="Arial" w:hAnsi="Arial"/>
                <w:i/>
                <w:iCs/>
                <w:color w:val="1E293B"/>
                <w:sz w:val="20"/>
                <w:szCs w:val="20"/>
              </w:rPr>
              <w:t xml:space="preserve">What are you taking for granted about this comic before you start? Name at least TWO things you are assuming will work. Think about: your humour, your audience's taste, whether AI will understand your idea, whether three panels is enough.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❌  Weak example:  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I assume it will be funny.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✅  Strong example:  </w:t>
            </w:r>
            <w:r>
              <w:rPr>
                <w:rFonts w:ascii="Arial" w:cs="Arial" w:eastAsia="Arial" w:hAnsi="Arial"/>
                <w:i/>
                <w:iCs/>
                <w:color w:val="15803D"/>
                <w:sz w:val="17"/>
                <w:szCs w:val="17"/>
              </w:rPr>
              <w:t xml:space="preserve">I assume the joke lands in panel 3 — but I have not checked whether panels 1 and 2 build enough tension for it to land. That might be wrong.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12"/>
                    <w:left w:type="dxa" w:w="120"/>
                    <w:bottom w:type="dxa" w:w="12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94A3B8"/>
                      <w:sz w:val="17"/>
                      <w:szCs w:val="17"/>
                    </w:rPr>
                    <w:t xml:space="preserve">✏️  Write your answer here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70"/>
              <w:bottom w:type="dxa" w:w="7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👥  FIELD 3 — AUDIENCE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70"/>
              <w:bottom w:type="dxa" w:w="90"/>
              <w:right w:type="dxa" w:w="170"/>
            </w:tcMar>
          </w:tcPr>
          <w:p>
            <w:pPr>
              <w:spacing w:after="45" w:before="0"/>
            </w:pPr>
            <w:r>
              <w:rPr>
                <w:rFonts w:ascii="Arial" w:cs="Arial" w:eastAsia="Arial" w:hAnsi="Arial"/>
                <w:i/>
                <w:iCs/>
                <w:color w:val="1E293B"/>
                <w:sz w:val="20"/>
                <w:szCs w:val="20"/>
              </w:rPr>
              <w:t xml:space="preserve">Who is this comic for — specifically? Name one real type of person. What kind of humour makes them react? What would make them scroll past without stopping?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❌  Weak example:  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My friends.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✅  Strong example:  </w:t>
            </w:r>
            <w:r>
              <w:rPr>
                <w:rFonts w:ascii="Arial" w:cs="Arial" w:eastAsia="Arial" w:hAnsi="Arial"/>
                <w:i/>
                <w:iCs/>
                <w:color w:val="15803D"/>
                <w:sz w:val="17"/>
                <w:szCs w:val="17"/>
              </w:rPr>
              <w:t xml:space="preserve">My 14-year-old classmate who laughs hardest when something completely ordinary goes catastrophically wrong for no reason — like a vending machine starting a war.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12"/>
                    <w:left w:type="dxa" w:w="120"/>
                    <w:bottom w:type="dxa" w:w="12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94A3B8"/>
                      <w:sz w:val="17"/>
                      <w:szCs w:val="17"/>
                    </w:rPr>
                    <w:t xml:space="preserve">✏️  Write your answer here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70"/>
              <w:bottom w:type="dxa" w:w="7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✅  FIELD 4 — SUCCESS DEFINITION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70"/>
              <w:bottom w:type="dxa" w:w="90"/>
              <w:right w:type="dxa" w:w="170"/>
            </w:tcMar>
          </w:tcPr>
          <w:p>
            <w:pPr>
              <w:spacing w:after="45" w:before="0"/>
            </w:pPr>
            <w:r>
              <w:rPr>
                <w:rFonts w:ascii="Arial" w:cs="Arial" w:eastAsia="Arial" w:hAnsi="Arial"/>
                <w:i/>
                <w:iCs/>
                <w:color w:val="1E293B"/>
                <w:sz w:val="20"/>
                <w:szCs w:val="20"/>
              </w:rPr>
              <w:t xml:space="preserve">How will you know this comic worked? Name the specific action a specific person takes if it genuinely succeeded. Not 'if people like it' — what do they DO?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❌  Weak example:  </w:t>
            </w:r>
            <w:r>
              <w:rPr>
                <w:rFonts w:ascii="Arial" w:cs="Arial" w:eastAsia="Arial" w:hAnsi="Arial"/>
                <w:i/>
                <w:iCs/>
                <w:color w:val="B91C1C"/>
                <w:sz w:val="17"/>
                <w:szCs w:val="17"/>
              </w:rPr>
              <w:t xml:space="preserve">If people like it.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✅  Strong example:  </w:t>
            </w:r>
            <w:r>
              <w:rPr>
                <w:rFonts w:ascii="Arial" w:cs="Arial" w:eastAsia="Arial" w:hAnsi="Arial"/>
                <w:i/>
                <w:iCs/>
                <w:color w:val="15803D"/>
                <w:sz w:val="17"/>
                <w:szCs w:val="17"/>
              </w:rPr>
              <w:t xml:space="preserve">If someone who does not know me sees this on Instagram and tags a friend in the comments without being asked — that is success.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12"/>
                    <w:left w:type="dxa" w:w="120"/>
                    <w:bottom w:type="dxa" w:w="12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94A3B8"/>
                      <w:sz w:val="17"/>
                      <w:szCs w:val="17"/>
                    </w:rPr>
                    <w:t xml:space="preserve">✏️  Write your answer here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5B21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📖  STORY IT</w:t>
            </w:r>
          </w:p>
          <w:p>
            <w:pPr>
              <w:spacing w:before="22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Plan your entire comic before you open Canva. Complete all five parts in order. Do not skip ahead.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8" w:before="3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comic with no plan gives you three random images. A comic with a plan gives you something people want to share. These five parts take 10 minutes. They save you 30 minutes of frustrated regenerating.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5B21B6" w:val="clear"/>
            <w:tcMar>
              <w:top w:type="dxa" w:w="70"/>
              <w:left w:type="dxa" w:w="170"/>
              <w:bottom w:type="dxa" w:w="7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1"/>
                <w:szCs w:val="21"/>
              </w:rPr>
              <w:t xml:space="preserve">PART 1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THE ONE-SENTENCE STORY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your entire comic in ONE sentence before anything else. Your sentence must include: a character, something that goes wrong or changes, and the result. If you cannot say it in one sentence — your idea is too complicated for three panels. Simplify until it fits.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12"/>
                    <w:left w:type="dxa" w:w="120"/>
                    <w:bottom w:type="dxa" w:w="12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94A3B8"/>
                      <w:sz w:val="17"/>
                      <w:szCs w:val="17"/>
                    </w:rPr>
                    <w:t xml:space="preserve">✏️  Example:  A cat gets hired as a professional napper, falls asleep on day one, and misses the entire apocalypse while everyone panics around them.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5B21B6" w:val="clear"/>
            <w:tcMar>
              <w:top w:type="dxa" w:w="70"/>
              <w:left w:type="dxa" w:w="170"/>
              <w:bottom w:type="dxa" w:w="7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1"/>
                <w:szCs w:val="21"/>
              </w:rPr>
              <w:t xml:space="preserve">PART 2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PANEL BREAKDOWN — THREE SENTENCES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Break your one sentence into exactly THREE panels. Write one sentence per panel describing what is visible, what is happening, and what the character is doing. Remember: Panel 1 is the setup, Panel 2 is the twist, Panel 3 is the PUNCHLINE. If panel 3 is not the funniest moment — rearrange until it is.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12"/>
                    <w:left w:type="dxa" w:w="120"/>
                    <w:bottom w:type="dxa" w:w="12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94A3B8"/>
                      <w:sz w:val="17"/>
                      <w:szCs w:val="17"/>
                    </w:rPr>
                    <w:t xml:space="preserve">✏️  Panel 1 — THE SETUP (the normal situation):
Panel 2 — THE TWIST (something goes wrong or escalates):
Panel 3 — THE PUNCHLINE (the payoff — the moment people screenshot):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5B21B6" w:val="clear"/>
            <w:tcMar>
              <w:top w:type="dxa" w:w="70"/>
              <w:left w:type="dxa" w:w="170"/>
              <w:bottom w:type="dxa" w:w="7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1"/>
                <w:szCs w:val="21"/>
              </w:rPr>
              <w:t xml:space="preserve">PART 3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IMAGE PROMPTS — ONE PER PANEL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the exact text you will type into Canva AI Image Generator for each panel. Each prompt must include: (1) the character with a specific appearance description, (2) the setting, (3) the action happening, (4) the art style. Use the EXACT SAME character description in all three prompts — this is what keeps your character consistent across panels.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12"/>
                    <w:left w:type="dxa" w:w="120"/>
                    <w:bottom w:type="dxa" w:w="12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94A3B8"/>
                      <w:sz w:val="17"/>
                      <w:szCs w:val="17"/>
                    </w:rPr>
                    <w:t xml:space="preserve">✏️  Panel 1 image prompt:
[character appearance — be specific] + [setting] + [action] + [art style]
Panel 2 image prompt:
[SAME character appearance] + [new setting] + [escalated action] + [same art style]
Panel 3 image prompt:
[SAME character appearance] + [punchline setting] + [punchline moment] + [same art style]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5B21B6" w:val="clear"/>
            <w:tcMar>
              <w:top w:type="dxa" w:w="70"/>
              <w:left w:type="dxa" w:w="170"/>
              <w:bottom w:type="dxa" w:w="7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1"/>
                <w:szCs w:val="21"/>
              </w:rPr>
              <w:t xml:space="preserve">PART 4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DIALOGUE AND CAPTIONS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the text that will appear on each panel — speech bubble, caption, or narration box. MAXIMUM one line per panel. Your Panel 3 line is the most important sentence in this entire objective. It is the punchline. Make it count.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12"/>
                    <w:left w:type="dxa" w:w="120"/>
                    <w:bottom w:type="dxa" w:w="12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94A3B8"/>
                      <w:sz w:val="17"/>
                      <w:szCs w:val="17"/>
                    </w:rPr>
                    <w:t xml:space="preserve">✏️  Panel 1 text (setup line):
Panel 2 text (escalation line):
Panel 3 text (PUNCHLINE — your most important line):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5B21B6" w:val="clear"/>
            <w:tcMar>
              <w:top w:type="dxa" w:w="70"/>
              <w:left w:type="dxa" w:w="170"/>
              <w:bottom w:type="dxa" w:w="7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1"/>
                <w:szCs w:val="21"/>
              </w:rPr>
              <w:t xml:space="preserve">PART 5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THE FUNNY TEST — Read Before You Generate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 your complete Story It plan out loud to yourself — all four panels, all dialogue. Does Panel 3 make you react, even slightly? If YES — you are ready to open Canva. If NO — change panel 3 before you generate anything. This is non-negotiable. Do not generate a comic that does not make you react. You already know what is wrong. Fix it.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12"/>
                    <w:left w:type="dxa" w:w="120"/>
                    <w:bottom w:type="dxa" w:w="12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94A3B8"/>
                      <w:sz w:val="17"/>
                      <w:szCs w:val="17"/>
                    </w:rPr>
                    <w:t xml:space="preserve">✏️  Confirm your Funny Test result:
Does Panel 3 make you react?   ☐ YES — ready to generate   ☐ NO — I changed this: [write what you changed]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4"/>
                <w:szCs w:val="24"/>
              </w:rPr>
              <w:t xml:space="preserve">💡  ASSUMPTION REFLECTION  —  Complete AFTER creating your comic</w:t>
            </w:r>
          </w:p>
          <w:p>
            <w:pPr>
              <w:spacing w:before="22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Go back to Field 2 — Assumptions. Now that you have created your comic, answer this question: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50"/>
              <w:bottom w:type="dxa" w:w="7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✅  Which assumption turned out to be CORRECT?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50"/>
              <w:bottom w:type="dxa" w:w="7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❌  Which assumption turned out to be WRONG?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12"/>
                    <w:left w:type="dxa" w:w="120"/>
                    <w:bottom w:type="dxa" w:w="12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94A3B8"/>
                      <w:sz w:val="17"/>
                      <w:szCs w:val="17"/>
                    </w:rPr>
                    <w:t xml:space="preserve">✏️  Write the assumption that held true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12"/>
                    <w:left w:type="dxa" w:w="120"/>
                    <w:bottom w:type="dxa" w:w="12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94A3B8"/>
                      <w:sz w:val="17"/>
                      <w:szCs w:val="17"/>
                    </w:rPr>
                    <w:t xml:space="preserve">✏️  Write the assumption that was wrong — and what actually happened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9360"/>
                  <w:tcBorders>
                    <w:top w:val="single" w:color="FCD34D" w:sz="1"/>
                    <w:left w:val="single" w:color="FCD34D" w:sz="1"/>
                    <w:bottom w:val="single" w:color="FCD34D" w:sz="1"/>
                    <w:right w:val="single" w:color="FCD34D" w:sz="1"/>
                  </w:tcBorders>
                  <w:shd w:fill="FFFDE7" w:val="clear"/>
                  <w:tcMar>
                    <w:top w:type="dxa" w:w="8"/>
                    <w:left w:type="dxa" w:w="120"/>
                    <w:bottom w:type="dxa" w:w="8"/>
                    <w:right w:type="dxa" w:w="120"/>
                  </w:tcMar>
                </w:tcPr>
                <w:p>
                  <w:pPr>
                    <w:pBdr>
                      <w:bottom w:val="single" w:color="FCD34D" w:sz="1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5E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4"/>
                <w:szCs w:val="24"/>
              </w:rPr>
              <w:t xml:space="preserve">📤  SUBMISSION CHECKLIST — Tick all three before you upload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2B5E"/>
                <w:sz w:val="28"/>
                <w:szCs w:val="2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 have completed all four Think It Canvas fields with genuine, specific answers — not placeholder language.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2B5E"/>
                <w:sz w:val="28"/>
                <w:szCs w:val="2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 have completed all five Story It parts including the Funny Test — and my Funny Test confirmed YES before I generated.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2B5E"/>
                <w:sz w:val="28"/>
                <w:szCs w:val="2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 have completed the Assumption Reflection after creating my comic.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2B5E"/>
                <w:sz w:val="28"/>
                <w:szCs w:val="2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1:  I am uploading this completed worksheet document to the LMS.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2B5E"/>
                <w:sz w:val="28"/>
                <w:szCs w:val="2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2:  I am uploading my comic strip PNG — 3 panels, text on each panel, Avatar Name in the bottom right corner.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0D2B5E"/>
                <w:sz w:val="21"/>
                <w:szCs w:val="21"/>
              </w:rPr>
              <w:t xml:space="preserve">🏆  SELF-ASSESSMENT — Optional but encouraged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Before you submit — read your Success Definition from Field 4. Does your comic achieve it? Be honest.</w:t>
            </w:r>
          </w:p>
          <w:p>
            <w:pPr>
              <w:spacing w:after="80" w:before="0"/>
            </w:pPr>
            <w:r>
              <w:t xml:space="preserve"/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87"/>
              <w:gridCol w:w="2987"/>
              <w:gridCol w:w="2986"/>
            </w:tblGrid>
            <w:tr>
              <w:tc>
                <w:tcPr>
                  <w:tcW w:type="dxa" w:w="2987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DCFC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5803D"/>
                      <w:sz w:val="18"/>
                      <w:szCs w:val="18"/>
                    </w:rPr>
                    <w:t xml:space="preserve">✅  I think I am at PASS</w:t>
                  </w:r>
                </w:p>
                <w:p>
                  <w:r>
                    <w:rPr>
                      <w:rFonts w:ascii="Arial" w:cs="Arial" w:eastAsia="Arial" w:hAnsi="Arial"/>
                      <w:color w:val="1E293B"/>
                      <w:sz w:val="17"/>
                      <w:szCs w:val="17"/>
                    </w:rPr>
                    <w:t xml:space="preserve">The comic tells a story and panel 3 has a punchline.</w:t>
                  </w:r>
                </w:p>
              </w:tc>
              <w:tc>
                <w:tcPr>
                  <w:tcW w:type="dxa" w:w="2987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DBEAF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18"/>
                      <w:szCs w:val="18"/>
                    </w:rPr>
                    <w:t xml:space="preserve">⭐  I think I am at MERIT</w:t>
                  </w:r>
                </w:p>
                <w:p>
                  <w:r>
                    <w:rPr>
                      <w:rFonts w:ascii="Arial" w:cs="Arial" w:eastAsia="Arial" w:hAnsi="Arial"/>
                      <w:color w:val="1E293B"/>
                      <w:sz w:val="17"/>
                      <w:szCs w:val="17"/>
                    </w:rPr>
                    <w:t xml:space="preserve">The story is clear, the punchline lands, character is consistent.</w:t>
                  </w:r>
                </w:p>
              </w:tc>
              <w:tc>
                <w:tcPr>
                  <w:tcW w:type="dxa" w:w="2986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EF3C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A580C"/>
                      <w:sz w:val="18"/>
                      <w:szCs w:val="18"/>
                    </w:rPr>
                    <w:t xml:space="preserve">🏆  I think I am at DISTINCTION</w:t>
                  </w:r>
                </w:p>
                <w:p>
                  <w:r>
                    <w:rPr>
                      <w:rFonts w:ascii="Arial" w:cs="Arial" w:eastAsia="Arial" w:hAnsi="Arial"/>
                      <w:color w:val="1E293B"/>
                      <w:sz w:val="17"/>
                      <w:szCs w:val="17"/>
                    </w:rPr>
                    <w:t xml:space="preserve">The comic achieves my exact success definition from Think It.</w:t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E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AI Decoder Academy  |  Level 1: AI Explorer  |  OBJ 10 — Your First AI Comic Strip  |  Student Worksheet</w:t>
            </w:r>
          </w:p>
          <w:p>
            <w:pPr>
              <w:spacing w:before="35"/>
              <w:jc w:val="center"/>
            </w:pPr>
            <w:r>
              <w:rPr>
                <w:rFonts w:ascii="Arial" w:cs="Arial" w:eastAsia="Arial" w:hAnsi="Arial"/>
                <w:color w:val="A0C4FF"/>
                <w:sz w:val="15"/>
                <w:szCs w:val="15"/>
              </w:rPr>
              <w:t xml:space="preserve">Document 2 of 2  |  Think It → Story It → Create It  |  Upload this worksheet + your comic PNG to the LMS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color w:val="0D2B5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70" w:before="1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2026-05-05T03:17:23.319Z</dcterms:created>
  <dcterms:modified xsi:type="dcterms:W3CDTF">2026-05-05T03:17:23.319Z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