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3A" w:rsidRPr="0019085B" w:rsidRDefault="0031115F" w:rsidP="000A30FF">
      <w:pPr>
        <w:pStyle w:val="Heading1"/>
        <w:tabs>
          <w:tab w:val="left" w:pos="4500"/>
        </w:tabs>
        <w:spacing w:before="0" w:after="0"/>
        <w:jc w:val="center"/>
        <w:rPr>
          <w:rFonts w:ascii="Calibri" w:hAnsi="Calibri" w:cs="Calibri"/>
          <w:sz w:val="28"/>
          <w:szCs w:val="28"/>
        </w:rPr>
      </w:pPr>
      <w:r w:rsidRPr="0019085B">
        <w:rPr>
          <w:rFonts w:ascii="Calibri" w:hAnsi="Calibri" w:cs="Calibri"/>
          <w:sz w:val="28"/>
          <w:szCs w:val="28"/>
        </w:rPr>
        <w:t>Dublin Business School</w:t>
      </w:r>
    </w:p>
    <w:p w:rsidR="00AB6B3A" w:rsidRPr="0019085B" w:rsidRDefault="00B57265">
      <w:pPr>
        <w:pStyle w:val="Heading1"/>
        <w:spacing w:before="0" w:after="0"/>
        <w:jc w:val="center"/>
        <w:rPr>
          <w:rFonts w:ascii="Calibri" w:hAnsi="Calibri" w:cs="Calibri"/>
          <w:sz w:val="28"/>
          <w:szCs w:val="28"/>
        </w:rPr>
      </w:pPr>
      <w:r w:rsidRPr="0019085B">
        <w:rPr>
          <w:rFonts w:ascii="Calibri" w:hAnsi="Calibri" w:cs="Calibri"/>
          <w:sz w:val="28"/>
          <w:szCs w:val="28"/>
        </w:rPr>
        <w:t>Assessment</w:t>
      </w:r>
      <w:r w:rsidR="00C44009">
        <w:rPr>
          <w:rFonts w:ascii="Calibri" w:hAnsi="Calibri" w:cs="Calibri"/>
          <w:sz w:val="28"/>
          <w:szCs w:val="28"/>
        </w:rPr>
        <w:t xml:space="preserve"> </w:t>
      </w:r>
      <w:r w:rsidR="001172B6" w:rsidRPr="0019085B">
        <w:rPr>
          <w:rFonts w:ascii="Calibri" w:hAnsi="Calibri" w:cs="Calibri"/>
          <w:sz w:val="28"/>
          <w:szCs w:val="28"/>
        </w:rPr>
        <w:t>Brief</w:t>
      </w:r>
    </w:p>
    <w:p w:rsidR="00AB6B3A" w:rsidRPr="0019085B" w:rsidRDefault="00AB6B3A">
      <w:pPr>
        <w:pStyle w:val="Heading1"/>
        <w:rPr>
          <w:rFonts w:ascii="Calibri" w:hAnsi="Calibri" w:cs="Calibri"/>
          <w:sz w:val="24"/>
          <w:szCs w:val="24"/>
        </w:rPr>
      </w:pPr>
      <w:r w:rsidRPr="0019085B">
        <w:rPr>
          <w:rFonts w:ascii="Calibri" w:hAnsi="Calibri" w:cs="Calibri"/>
          <w:sz w:val="24"/>
          <w:szCs w:val="24"/>
        </w:rPr>
        <w:t>Ass</w:t>
      </w:r>
      <w:r w:rsidR="00B57265" w:rsidRPr="0019085B">
        <w:rPr>
          <w:rFonts w:ascii="Calibri" w:hAnsi="Calibri" w:cs="Calibri"/>
          <w:sz w:val="24"/>
          <w:szCs w:val="24"/>
        </w:rPr>
        <w:t>ess</w:t>
      </w:r>
      <w:r w:rsidRPr="0019085B">
        <w:rPr>
          <w:rFonts w:ascii="Calibri" w:hAnsi="Calibri" w:cs="Calibri"/>
          <w:sz w:val="24"/>
          <w:szCs w:val="24"/>
        </w:rPr>
        <w:t>ment Details</w:t>
      </w:r>
    </w:p>
    <w:p w:rsidR="00B57265" w:rsidRPr="0019085B" w:rsidRDefault="00B57265" w:rsidP="00B57265">
      <w:pPr>
        <w:rPr>
          <w:rFonts w:ascii="Calibri" w:hAnsi="Calibri" w:cs="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88"/>
      </w:tblGrid>
      <w:tr w:rsidR="00AB6B3A" w:rsidRPr="0019085B" w:rsidTr="00AA6C00">
        <w:tc>
          <w:tcPr>
            <w:tcW w:w="3960" w:type="dxa"/>
          </w:tcPr>
          <w:p w:rsidR="00AB6B3A" w:rsidRPr="007A1239" w:rsidRDefault="00B57265">
            <w:pPr>
              <w:rPr>
                <w:rFonts w:ascii="Calibri" w:hAnsi="Calibri" w:cs="Calibri"/>
              </w:rPr>
            </w:pPr>
            <w:r w:rsidRPr="007A1239">
              <w:rPr>
                <w:rFonts w:ascii="Calibri" w:hAnsi="Calibri" w:cs="Calibri"/>
              </w:rPr>
              <w:t>Unit T</w:t>
            </w:r>
            <w:r w:rsidR="00AB6B3A" w:rsidRPr="007A1239">
              <w:rPr>
                <w:rFonts w:ascii="Calibri" w:hAnsi="Calibri" w:cs="Calibri"/>
              </w:rPr>
              <w:t>itle:</w:t>
            </w:r>
          </w:p>
        </w:tc>
        <w:tc>
          <w:tcPr>
            <w:tcW w:w="5688" w:type="dxa"/>
          </w:tcPr>
          <w:p w:rsidR="00D06504" w:rsidRPr="007A1239" w:rsidRDefault="00B76CFC" w:rsidP="005D75CA">
            <w:pPr>
              <w:rPr>
                <w:rFonts w:ascii="Calibri" w:hAnsi="Calibri" w:cs="Calibri"/>
              </w:rPr>
            </w:pPr>
            <w:r>
              <w:rPr>
                <w:rFonts w:ascii="Calibri" w:hAnsi="Calibri" w:cs="Calibri"/>
              </w:rPr>
              <w:t>POP</w:t>
            </w:r>
            <w:r w:rsidR="007A43B1">
              <w:rPr>
                <w:rFonts w:ascii="Calibri" w:hAnsi="Calibri" w:cs="Calibri"/>
              </w:rPr>
              <w:t xml:space="preserve"> </w:t>
            </w:r>
          </w:p>
        </w:tc>
      </w:tr>
      <w:tr w:rsidR="00B57265" w:rsidRPr="0019085B" w:rsidTr="00AA6C00">
        <w:tc>
          <w:tcPr>
            <w:tcW w:w="3960" w:type="dxa"/>
          </w:tcPr>
          <w:p w:rsidR="00B57265" w:rsidRPr="007A1239" w:rsidRDefault="00B57265">
            <w:pPr>
              <w:rPr>
                <w:rFonts w:ascii="Calibri" w:hAnsi="Calibri" w:cs="Calibri"/>
              </w:rPr>
            </w:pPr>
            <w:r w:rsidRPr="007A1239">
              <w:rPr>
                <w:rFonts w:ascii="Calibri" w:hAnsi="Calibri" w:cs="Calibri"/>
              </w:rPr>
              <w:t xml:space="preserve">Unit </w:t>
            </w:r>
            <w:r w:rsidR="000C4246" w:rsidRPr="007A1239">
              <w:rPr>
                <w:rFonts w:ascii="Calibri" w:hAnsi="Calibri" w:cs="Calibri"/>
              </w:rPr>
              <w:t>Code</w:t>
            </w:r>
            <w:r w:rsidRPr="007A1239">
              <w:rPr>
                <w:rFonts w:ascii="Calibri" w:hAnsi="Calibri" w:cs="Calibri"/>
              </w:rPr>
              <w:t>:</w:t>
            </w:r>
          </w:p>
        </w:tc>
        <w:tc>
          <w:tcPr>
            <w:tcW w:w="5688" w:type="dxa"/>
          </w:tcPr>
          <w:p w:rsidR="00B57265" w:rsidRPr="007A1239" w:rsidRDefault="00B76CFC">
            <w:pPr>
              <w:rPr>
                <w:rFonts w:ascii="Calibri" w:hAnsi="Calibri" w:cs="Calibri"/>
              </w:rPr>
            </w:pPr>
            <w:r>
              <w:rPr>
                <w:rFonts w:ascii="Calibri" w:hAnsi="Calibri" w:cs="Calibri"/>
              </w:rPr>
              <w:t>B8IT112</w:t>
            </w:r>
          </w:p>
        </w:tc>
      </w:tr>
      <w:tr w:rsidR="00AB6B3A" w:rsidRPr="0019085B" w:rsidTr="00AA6C00">
        <w:tc>
          <w:tcPr>
            <w:tcW w:w="3960" w:type="dxa"/>
          </w:tcPr>
          <w:p w:rsidR="00AB6B3A" w:rsidRPr="007A1239" w:rsidRDefault="00AB6B3A" w:rsidP="00992E5D">
            <w:pPr>
              <w:rPr>
                <w:rFonts w:ascii="Calibri" w:hAnsi="Calibri" w:cs="Calibri"/>
              </w:rPr>
            </w:pPr>
            <w:r w:rsidRPr="007A1239">
              <w:rPr>
                <w:rFonts w:ascii="Calibri" w:hAnsi="Calibri" w:cs="Calibri"/>
              </w:rPr>
              <w:t xml:space="preserve">Unit </w:t>
            </w:r>
            <w:r w:rsidR="00992E5D" w:rsidRPr="007A1239">
              <w:rPr>
                <w:rFonts w:ascii="Calibri" w:hAnsi="Calibri" w:cs="Calibri"/>
              </w:rPr>
              <w:t>Lecturer</w:t>
            </w:r>
            <w:r w:rsidR="00B57265" w:rsidRPr="007A1239">
              <w:rPr>
                <w:rFonts w:ascii="Calibri" w:hAnsi="Calibri" w:cs="Calibri"/>
              </w:rPr>
              <w:t>:</w:t>
            </w:r>
          </w:p>
        </w:tc>
        <w:tc>
          <w:tcPr>
            <w:tcW w:w="5688" w:type="dxa"/>
          </w:tcPr>
          <w:p w:rsidR="00AB6B3A" w:rsidRPr="007A1239" w:rsidRDefault="006E0BF6" w:rsidP="0031115F">
            <w:pPr>
              <w:rPr>
                <w:rFonts w:ascii="Calibri" w:hAnsi="Calibri" w:cs="Calibri"/>
              </w:rPr>
            </w:pPr>
            <w:r>
              <w:rPr>
                <w:rFonts w:ascii="Calibri" w:hAnsi="Calibri" w:cs="Calibri"/>
              </w:rPr>
              <w:t>Rory O’ Donnell</w:t>
            </w:r>
          </w:p>
        </w:tc>
      </w:tr>
      <w:tr w:rsidR="008D582C" w:rsidRPr="0019085B" w:rsidTr="00AA6C00">
        <w:tc>
          <w:tcPr>
            <w:tcW w:w="3960" w:type="dxa"/>
          </w:tcPr>
          <w:p w:rsidR="008D582C" w:rsidRPr="007A1239" w:rsidRDefault="008D582C">
            <w:pPr>
              <w:rPr>
                <w:rFonts w:ascii="Calibri" w:hAnsi="Calibri" w:cs="Calibri"/>
              </w:rPr>
            </w:pPr>
            <w:r w:rsidRPr="007A1239">
              <w:rPr>
                <w:rFonts w:ascii="Calibri" w:hAnsi="Calibri" w:cs="Calibri"/>
              </w:rPr>
              <w:t>Level:</w:t>
            </w:r>
          </w:p>
        </w:tc>
        <w:tc>
          <w:tcPr>
            <w:tcW w:w="5688" w:type="dxa"/>
          </w:tcPr>
          <w:p w:rsidR="008D582C" w:rsidRPr="007A1239" w:rsidRDefault="00B76CFC">
            <w:pPr>
              <w:rPr>
                <w:rFonts w:ascii="Calibri" w:hAnsi="Calibri" w:cs="Calibri"/>
              </w:rPr>
            </w:pPr>
            <w:r>
              <w:rPr>
                <w:rFonts w:ascii="Calibri" w:hAnsi="Calibri" w:cs="Calibri"/>
              </w:rPr>
              <w:t>8</w:t>
            </w:r>
          </w:p>
        </w:tc>
      </w:tr>
      <w:tr w:rsidR="00AB6B3A" w:rsidRPr="0019085B" w:rsidTr="00AA6C00">
        <w:tc>
          <w:tcPr>
            <w:tcW w:w="3960" w:type="dxa"/>
          </w:tcPr>
          <w:p w:rsidR="00AB6B3A" w:rsidRPr="007A1239" w:rsidRDefault="00B57265">
            <w:pPr>
              <w:rPr>
                <w:rFonts w:ascii="Calibri" w:hAnsi="Calibri" w:cs="Calibri"/>
              </w:rPr>
            </w:pPr>
            <w:r w:rsidRPr="007A1239">
              <w:rPr>
                <w:rFonts w:ascii="Calibri" w:hAnsi="Calibri" w:cs="Calibri"/>
              </w:rPr>
              <w:t>Assessment T</w:t>
            </w:r>
            <w:r w:rsidR="00AB6B3A" w:rsidRPr="007A1239">
              <w:rPr>
                <w:rFonts w:ascii="Calibri" w:hAnsi="Calibri" w:cs="Calibri"/>
              </w:rPr>
              <w:t>itle</w:t>
            </w:r>
            <w:r w:rsidRPr="007A1239">
              <w:rPr>
                <w:rFonts w:ascii="Calibri" w:hAnsi="Calibri" w:cs="Calibri"/>
              </w:rPr>
              <w:t>:</w:t>
            </w:r>
          </w:p>
        </w:tc>
        <w:tc>
          <w:tcPr>
            <w:tcW w:w="5688" w:type="dxa"/>
          </w:tcPr>
          <w:p w:rsidR="00AB6B3A" w:rsidRPr="007A1239" w:rsidRDefault="005D75CA" w:rsidP="007D631B">
            <w:pPr>
              <w:rPr>
                <w:rFonts w:ascii="Calibri" w:hAnsi="Calibri" w:cs="Calibri"/>
              </w:rPr>
            </w:pPr>
            <w:r>
              <w:rPr>
                <w:rFonts w:ascii="Calibri" w:hAnsi="Calibri" w:cs="Calibri"/>
              </w:rPr>
              <w:t>Programming Questions</w:t>
            </w:r>
          </w:p>
        </w:tc>
      </w:tr>
      <w:tr w:rsidR="00B57265" w:rsidRPr="0019085B" w:rsidTr="00AA6C00">
        <w:tc>
          <w:tcPr>
            <w:tcW w:w="3960" w:type="dxa"/>
          </w:tcPr>
          <w:p w:rsidR="00B57265" w:rsidRPr="007A1239" w:rsidRDefault="00B57265">
            <w:pPr>
              <w:rPr>
                <w:rFonts w:ascii="Calibri" w:hAnsi="Calibri" w:cs="Calibri"/>
              </w:rPr>
            </w:pPr>
            <w:r w:rsidRPr="007A1239">
              <w:rPr>
                <w:rFonts w:ascii="Calibri" w:hAnsi="Calibri" w:cs="Calibri"/>
              </w:rPr>
              <w:t>Assessment Number:</w:t>
            </w:r>
          </w:p>
        </w:tc>
        <w:tc>
          <w:tcPr>
            <w:tcW w:w="5688" w:type="dxa"/>
          </w:tcPr>
          <w:p w:rsidR="00B57265" w:rsidRPr="007A1239" w:rsidRDefault="004323FD">
            <w:pPr>
              <w:rPr>
                <w:rFonts w:ascii="Calibri" w:hAnsi="Calibri" w:cs="Calibri"/>
              </w:rPr>
            </w:pPr>
            <w:r>
              <w:rPr>
                <w:rFonts w:ascii="Calibri" w:hAnsi="Calibri" w:cs="Calibri"/>
              </w:rPr>
              <w:t>1</w:t>
            </w:r>
            <w:r w:rsidR="005B5111">
              <w:rPr>
                <w:rFonts w:ascii="Calibri" w:hAnsi="Calibri" w:cs="Calibri"/>
              </w:rPr>
              <w:t xml:space="preserve"> &amp; 2</w:t>
            </w:r>
          </w:p>
        </w:tc>
      </w:tr>
      <w:tr w:rsidR="00B57265" w:rsidRPr="0019085B" w:rsidTr="00AA6C00">
        <w:tc>
          <w:tcPr>
            <w:tcW w:w="3960" w:type="dxa"/>
          </w:tcPr>
          <w:p w:rsidR="00B57265" w:rsidRPr="007A1239" w:rsidRDefault="00B57265">
            <w:pPr>
              <w:rPr>
                <w:rFonts w:ascii="Calibri" w:hAnsi="Calibri" w:cs="Calibri"/>
              </w:rPr>
            </w:pPr>
            <w:r w:rsidRPr="007A1239">
              <w:rPr>
                <w:rFonts w:ascii="Calibri" w:hAnsi="Calibri" w:cs="Calibri"/>
              </w:rPr>
              <w:t>Assessment Type:</w:t>
            </w:r>
          </w:p>
        </w:tc>
        <w:tc>
          <w:tcPr>
            <w:tcW w:w="5688" w:type="dxa"/>
          </w:tcPr>
          <w:p w:rsidR="00B57265" w:rsidRPr="007A1239" w:rsidRDefault="007D631B" w:rsidP="007D631B">
            <w:pPr>
              <w:rPr>
                <w:rFonts w:ascii="Calibri" w:hAnsi="Calibri" w:cs="Calibri"/>
              </w:rPr>
            </w:pPr>
            <w:r>
              <w:rPr>
                <w:rFonts w:ascii="Calibri" w:hAnsi="Calibri" w:cs="Calibri"/>
              </w:rPr>
              <w:t xml:space="preserve">Practical </w:t>
            </w:r>
            <w:r w:rsidR="005B5111">
              <w:rPr>
                <w:rFonts w:ascii="Calibri" w:hAnsi="Calibri" w:cs="Calibri"/>
              </w:rPr>
              <w:t>Questions</w:t>
            </w:r>
          </w:p>
        </w:tc>
      </w:tr>
      <w:tr w:rsidR="00AB6B3A" w:rsidRPr="0019085B" w:rsidTr="00AA6C00">
        <w:tc>
          <w:tcPr>
            <w:tcW w:w="3960" w:type="dxa"/>
          </w:tcPr>
          <w:p w:rsidR="00AB6B3A" w:rsidRPr="007A1239" w:rsidRDefault="00AB6B3A">
            <w:pPr>
              <w:rPr>
                <w:rFonts w:ascii="Calibri" w:hAnsi="Calibri" w:cs="Calibri"/>
              </w:rPr>
            </w:pPr>
            <w:r w:rsidRPr="007A1239">
              <w:rPr>
                <w:rFonts w:ascii="Calibri" w:hAnsi="Calibri" w:cs="Calibri"/>
              </w:rPr>
              <w:t>Restrictions</w:t>
            </w:r>
            <w:r w:rsidR="00D62057">
              <w:rPr>
                <w:rFonts w:ascii="Calibri" w:hAnsi="Calibri" w:cs="Calibri"/>
              </w:rPr>
              <w:t xml:space="preserve"> </w:t>
            </w:r>
            <w:r w:rsidR="000A30FF" w:rsidRPr="007A1239">
              <w:rPr>
                <w:rFonts w:ascii="Calibri" w:hAnsi="Calibri" w:cs="Calibri"/>
              </w:rPr>
              <w:t xml:space="preserve">on </w:t>
            </w:r>
            <w:r w:rsidR="00B57265" w:rsidRPr="007A1239">
              <w:rPr>
                <w:rFonts w:ascii="Calibri" w:hAnsi="Calibri" w:cs="Calibri"/>
              </w:rPr>
              <w:t>Time/L</w:t>
            </w:r>
            <w:r w:rsidRPr="007A1239">
              <w:rPr>
                <w:rFonts w:ascii="Calibri" w:hAnsi="Calibri" w:cs="Calibri"/>
              </w:rPr>
              <w:t>ength:</w:t>
            </w:r>
          </w:p>
        </w:tc>
        <w:tc>
          <w:tcPr>
            <w:tcW w:w="5688" w:type="dxa"/>
          </w:tcPr>
          <w:p w:rsidR="00AB6B3A" w:rsidRPr="007A1239" w:rsidRDefault="00D62057" w:rsidP="00F320F0">
            <w:pPr>
              <w:rPr>
                <w:rFonts w:ascii="Calibri" w:hAnsi="Calibri" w:cs="Calibri"/>
              </w:rPr>
            </w:pPr>
            <w:r>
              <w:rPr>
                <w:rFonts w:ascii="Calibri" w:hAnsi="Calibri" w:cs="Calibri"/>
              </w:rPr>
              <w:t>NONE</w:t>
            </w:r>
          </w:p>
        </w:tc>
      </w:tr>
      <w:tr w:rsidR="00AB6B3A" w:rsidRPr="0019085B" w:rsidTr="00AA6C00">
        <w:tc>
          <w:tcPr>
            <w:tcW w:w="3960" w:type="dxa"/>
          </w:tcPr>
          <w:p w:rsidR="00AB6B3A" w:rsidRPr="007A1239" w:rsidRDefault="00B57265">
            <w:pPr>
              <w:rPr>
                <w:rFonts w:ascii="Calibri" w:hAnsi="Calibri" w:cs="Calibri"/>
              </w:rPr>
            </w:pPr>
            <w:r w:rsidRPr="007A1239">
              <w:rPr>
                <w:rFonts w:ascii="Calibri" w:hAnsi="Calibri" w:cs="Calibri"/>
              </w:rPr>
              <w:t>Individual/G</w:t>
            </w:r>
            <w:r w:rsidR="00AB6B3A" w:rsidRPr="007A1239">
              <w:rPr>
                <w:rFonts w:ascii="Calibri" w:hAnsi="Calibri" w:cs="Calibri"/>
              </w:rPr>
              <w:t>roup:</w:t>
            </w:r>
          </w:p>
        </w:tc>
        <w:tc>
          <w:tcPr>
            <w:tcW w:w="5688" w:type="dxa"/>
          </w:tcPr>
          <w:p w:rsidR="00AB6B3A" w:rsidRPr="007A1239" w:rsidRDefault="005D75CA" w:rsidP="007D631B">
            <w:pPr>
              <w:rPr>
                <w:rFonts w:ascii="Calibri" w:hAnsi="Calibri" w:cs="Calibri"/>
              </w:rPr>
            </w:pPr>
            <w:r>
              <w:rPr>
                <w:rFonts w:ascii="Calibri" w:hAnsi="Calibri" w:cs="Calibri"/>
              </w:rPr>
              <w:t>Individual</w:t>
            </w:r>
          </w:p>
        </w:tc>
      </w:tr>
      <w:tr w:rsidR="00AB6B3A" w:rsidRPr="0019085B" w:rsidTr="00AA6C00">
        <w:tc>
          <w:tcPr>
            <w:tcW w:w="3960" w:type="dxa"/>
          </w:tcPr>
          <w:p w:rsidR="00AB6B3A" w:rsidRPr="007A1239" w:rsidRDefault="00B57265">
            <w:pPr>
              <w:rPr>
                <w:rFonts w:ascii="Calibri" w:hAnsi="Calibri" w:cs="Calibri"/>
              </w:rPr>
            </w:pPr>
            <w:r w:rsidRPr="007A1239">
              <w:rPr>
                <w:rFonts w:ascii="Calibri" w:hAnsi="Calibri" w:cs="Calibri"/>
              </w:rPr>
              <w:t>Assessment W</w:t>
            </w:r>
            <w:r w:rsidR="00AB6B3A" w:rsidRPr="007A1239">
              <w:rPr>
                <w:rFonts w:ascii="Calibri" w:hAnsi="Calibri" w:cs="Calibri"/>
              </w:rPr>
              <w:t>eighting:</w:t>
            </w:r>
          </w:p>
        </w:tc>
        <w:tc>
          <w:tcPr>
            <w:tcW w:w="5688" w:type="dxa"/>
          </w:tcPr>
          <w:p w:rsidR="00AB6B3A" w:rsidRPr="007A1239" w:rsidRDefault="00B76CFC" w:rsidP="005B5111">
            <w:pPr>
              <w:rPr>
                <w:rFonts w:ascii="Calibri" w:hAnsi="Calibri" w:cs="Calibri"/>
              </w:rPr>
            </w:pPr>
            <w:r>
              <w:rPr>
                <w:rFonts w:ascii="Calibri" w:hAnsi="Calibri" w:cs="Calibri"/>
              </w:rPr>
              <w:t>50%</w:t>
            </w:r>
          </w:p>
        </w:tc>
      </w:tr>
      <w:tr w:rsidR="00AB6B3A" w:rsidRPr="0019085B" w:rsidTr="00AA6C00">
        <w:tc>
          <w:tcPr>
            <w:tcW w:w="3960" w:type="dxa"/>
          </w:tcPr>
          <w:p w:rsidR="00AB6B3A" w:rsidRPr="007A1239" w:rsidRDefault="00B57265">
            <w:pPr>
              <w:rPr>
                <w:rFonts w:ascii="Calibri" w:hAnsi="Calibri" w:cs="Calibri"/>
              </w:rPr>
            </w:pPr>
            <w:r w:rsidRPr="007A1239">
              <w:rPr>
                <w:rFonts w:ascii="Calibri" w:hAnsi="Calibri" w:cs="Calibri"/>
              </w:rPr>
              <w:t>Issue D</w:t>
            </w:r>
            <w:r w:rsidR="00AB6B3A" w:rsidRPr="007A1239">
              <w:rPr>
                <w:rFonts w:ascii="Calibri" w:hAnsi="Calibri" w:cs="Calibri"/>
              </w:rPr>
              <w:t>ate:</w:t>
            </w:r>
          </w:p>
        </w:tc>
        <w:tc>
          <w:tcPr>
            <w:tcW w:w="5688" w:type="dxa"/>
          </w:tcPr>
          <w:p w:rsidR="00AB6B3A" w:rsidRPr="007A1239" w:rsidRDefault="00B76CFC" w:rsidP="00B76CFC">
            <w:pPr>
              <w:rPr>
                <w:rFonts w:ascii="Calibri" w:hAnsi="Calibri" w:cs="Calibri"/>
              </w:rPr>
            </w:pPr>
            <w:r>
              <w:rPr>
                <w:rFonts w:ascii="Calibri" w:hAnsi="Calibri" w:cs="Calibri"/>
              </w:rPr>
              <w:t>March 2024</w:t>
            </w:r>
          </w:p>
        </w:tc>
      </w:tr>
      <w:tr w:rsidR="00AB6B3A" w:rsidRPr="0019085B" w:rsidTr="00AA6C00">
        <w:tc>
          <w:tcPr>
            <w:tcW w:w="3960" w:type="dxa"/>
          </w:tcPr>
          <w:p w:rsidR="00AB6B3A" w:rsidRPr="007A1239" w:rsidRDefault="00B57265">
            <w:pPr>
              <w:rPr>
                <w:rFonts w:ascii="Calibri" w:hAnsi="Calibri" w:cs="Calibri"/>
              </w:rPr>
            </w:pPr>
            <w:r w:rsidRPr="007A1239">
              <w:rPr>
                <w:rFonts w:ascii="Calibri" w:hAnsi="Calibri" w:cs="Calibri"/>
              </w:rPr>
              <w:t>Hand In D</w:t>
            </w:r>
            <w:r w:rsidR="00AB6B3A" w:rsidRPr="007A1239">
              <w:rPr>
                <w:rFonts w:ascii="Calibri" w:hAnsi="Calibri" w:cs="Calibri"/>
              </w:rPr>
              <w:t>ate:</w:t>
            </w:r>
          </w:p>
        </w:tc>
        <w:tc>
          <w:tcPr>
            <w:tcW w:w="5688" w:type="dxa"/>
          </w:tcPr>
          <w:p w:rsidR="0006769D" w:rsidRPr="00C048D2" w:rsidRDefault="00B76CFC" w:rsidP="00B76CFC">
            <w:pPr>
              <w:rPr>
                <w:rFonts w:ascii="Calibri" w:hAnsi="Calibri" w:cs="Calibri"/>
                <w:b/>
              </w:rPr>
            </w:pPr>
            <w:r>
              <w:rPr>
                <w:rFonts w:ascii="Calibri" w:hAnsi="Calibri" w:cs="Calibri"/>
                <w:b/>
              </w:rPr>
              <w:t>June 2024</w:t>
            </w:r>
            <w:r w:rsidR="001E0A98">
              <w:rPr>
                <w:rFonts w:ascii="Calibri" w:hAnsi="Calibri" w:cs="Calibri"/>
                <w:b/>
              </w:rPr>
              <w:t xml:space="preserve">  Moodle</w:t>
            </w:r>
          </w:p>
        </w:tc>
      </w:tr>
      <w:tr w:rsidR="00AB6B3A" w:rsidRPr="0019085B" w:rsidTr="00AA6C00">
        <w:tc>
          <w:tcPr>
            <w:tcW w:w="3960" w:type="dxa"/>
          </w:tcPr>
          <w:p w:rsidR="00AB6B3A" w:rsidRPr="007A1239" w:rsidRDefault="00B57265">
            <w:pPr>
              <w:rPr>
                <w:rFonts w:ascii="Calibri" w:hAnsi="Calibri" w:cs="Calibri"/>
              </w:rPr>
            </w:pPr>
            <w:r w:rsidRPr="007A1239">
              <w:rPr>
                <w:rFonts w:ascii="Calibri" w:hAnsi="Calibri" w:cs="Calibri"/>
              </w:rPr>
              <w:t>Planned Feedback D</w:t>
            </w:r>
            <w:r w:rsidR="00AB6B3A" w:rsidRPr="007A1239">
              <w:rPr>
                <w:rFonts w:ascii="Calibri" w:hAnsi="Calibri" w:cs="Calibri"/>
              </w:rPr>
              <w:t>ate:</w:t>
            </w:r>
          </w:p>
        </w:tc>
        <w:tc>
          <w:tcPr>
            <w:tcW w:w="5688" w:type="dxa"/>
          </w:tcPr>
          <w:p w:rsidR="00AB6B3A" w:rsidRPr="007A1239" w:rsidRDefault="001565CC" w:rsidP="006E0BF6">
            <w:pPr>
              <w:rPr>
                <w:rFonts w:ascii="Calibri" w:hAnsi="Calibri" w:cs="Calibri"/>
              </w:rPr>
            </w:pPr>
            <w:r w:rsidRPr="007A1239">
              <w:rPr>
                <w:rFonts w:ascii="Calibri" w:hAnsi="Calibri" w:cs="Calibri"/>
              </w:rPr>
              <w:t xml:space="preserve">Hand in date </w:t>
            </w:r>
            <w:r w:rsidR="00B76CFC">
              <w:rPr>
                <w:rFonts w:ascii="Calibri" w:hAnsi="Calibri" w:cs="Calibri"/>
              </w:rPr>
              <w:t>. Presentation of Work on last class</w:t>
            </w:r>
          </w:p>
        </w:tc>
      </w:tr>
      <w:tr w:rsidR="007F6401" w:rsidRPr="0019085B" w:rsidTr="001C6DDE">
        <w:trPr>
          <w:trHeight w:val="255"/>
        </w:trPr>
        <w:tc>
          <w:tcPr>
            <w:tcW w:w="3960" w:type="dxa"/>
          </w:tcPr>
          <w:p w:rsidR="007F6401" w:rsidRPr="007A1239" w:rsidRDefault="007F6401" w:rsidP="00387641">
            <w:pPr>
              <w:jc w:val="left"/>
              <w:rPr>
                <w:rFonts w:ascii="Calibri" w:hAnsi="Calibri" w:cs="Calibri"/>
              </w:rPr>
            </w:pPr>
            <w:r w:rsidRPr="007A1239">
              <w:rPr>
                <w:rFonts w:ascii="Calibri" w:hAnsi="Calibri" w:cs="Calibri"/>
              </w:rPr>
              <w:t>Mode of Submission:</w:t>
            </w:r>
          </w:p>
        </w:tc>
        <w:tc>
          <w:tcPr>
            <w:tcW w:w="5688" w:type="dxa"/>
          </w:tcPr>
          <w:p w:rsidR="007F6401" w:rsidRPr="007A1239" w:rsidRDefault="00234C5C" w:rsidP="00234C5C">
            <w:pPr>
              <w:rPr>
                <w:rFonts w:ascii="Calibri" w:hAnsi="Calibri" w:cs="Calibri"/>
              </w:rPr>
            </w:pPr>
            <w:r>
              <w:rPr>
                <w:rFonts w:ascii="Calibri" w:hAnsi="Calibri" w:cs="Calibri"/>
              </w:rPr>
              <w:t>Moodle</w:t>
            </w:r>
          </w:p>
        </w:tc>
      </w:tr>
    </w:tbl>
    <w:p w:rsidR="00B76CFC" w:rsidRDefault="00B76CFC" w:rsidP="006E0BF6">
      <w:pPr>
        <w:autoSpaceDE w:val="0"/>
        <w:autoSpaceDN w:val="0"/>
        <w:adjustRightInd w:val="0"/>
        <w:rPr>
          <w:b/>
          <w:bCs/>
        </w:rPr>
      </w:pPr>
    </w:p>
    <w:p w:rsidR="00B76CFC" w:rsidRDefault="00B76CFC" w:rsidP="006E0BF6">
      <w:pPr>
        <w:autoSpaceDE w:val="0"/>
        <w:autoSpaceDN w:val="0"/>
        <w:adjustRightInd w:val="0"/>
        <w:rPr>
          <w:b/>
          <w:bCs/>
        </w:rPr>
      </w:pPr>
    </w:p>
    <w:p w:rsidR="006E0BF6" w:rsidRPr="00DE2931" w:rsidRDefault="006E0BF6" w:rsidP="006E0BF6">
      <w:pPr>
        <w:autoSpaceDE w:val="0"/>
        <w:autoSpaceDN w:val="0"/>
        <w:adjustRightInd w:val="0"/>
        <w:rPr>
          <w:b/>
          <w:bCs/>
        </w:rPr>
      </w:pPr>
      <w:r w:rsidRPr="00DE2931">
        <w:rPr>
          <w:b/>
          <w:bCs/>
        </w:rPr>
        <w:t>DUBLIN BUSINESS SCHOOL</w:t>
      </w:r>
    </w:p>
    <w:p w:rsidR="006E0BF6" w:rsidRPr="00DE2931" w:rsidRDefault="006E0BF6" w:rsidP="006E0BF6">
      <w:pPr>
        <w:autoSpaceDE w:val="0"/>
        <w:autoSpaceDN w:val="0"/>
        <w:adjustRightInd w:val="0"/>
        <w:rPr>
          <w:b/>
          <w:bCs/>
        </w:rPr>
      </w:pPr>
    </w:p>
    <w:p w:rsidR="006E0BF6" w:rsidRPr="00DE2931" w:rsidRDefault="006E0BF6" w:rsidP="006E0BF6">
      <w:pPr>
        <w:autoSpaceDE w:val="0"/>
        <w:autoSpaceDN w:val="0"/>
        <w:adjustRightInd w:val="0"/>
        <w:rPr>
          <w:b/>
          <w:bCs/>
        </w:rPr>
      </w:pPr>
    </w:p>
    <w:p w:rsidR="006E0BF6" w:rsidRPr="00DE2931" w:rsidRDefault="006E0BF6" w:rsidP="006E0BF6">
      <w:pPr>
        <w:autoSpaceDE w:val="0"/>
        <w:autoSpaceDN w:val="0"/>
        <w:adjustRightInd w:val="0"/>
        <w:rPr>
          <w:b/>
          <w:bCs/>
        </w:rPr>
      </w:pPr>
    </w:p>
    <w:p w:rsidR="006E0BF6" w:rsidRPr="00DE2931" w:rsidRDefault="006E0BF6" w:rsidP="006E0BF6">
      <w:pPr>
        <w:autoSpaceDE w:val="0"/>
        <w:autoSpaceDN w:val="0"/>
        <w:adjustRightInd w:val="0"/>
        <w:rPr>
          <w:b/>
          <w:bCs/>
        </w:rPr>
      </w:pPr>
      <w:r w:rsidRPr="00DE2931">
        <w:rPr>
          <w:b/>
          <w:bCs/>
        </w:rPr>
        <w:t xml:space="preserve">ASSESSMENT </w:t>
      </w:r>
      <w:r w:rsidRPr="00DE2931">
        <w:rPr>
          <w:b/>
          <w:bCs/>
        </w:rPr>
        <w:tab/>
      </w:r>
      <w:r w:rsidRPr="00DE2931">
        <w:rPr>
          <w:b/>
          <w:bCs/>
        </w:rPr>
        <w:tab/>
      </w:r>
      <w:r w:rsidR="00B76CFC">
        <w:rPr>
          <w:b/>
          <w:bCs/>
        </w:rPr>
        <w:t>50%</w:t>
      </w:r>
      <w:bookmarkStart w:id="0" w:name="_GoBack"/>
      <w:bookmarkEnd w:id="0"/>
      <w:r w:rsidRPr="00DE2931">
        <w:rPr>
          <w:b/>
          <w:bCs/>
        </w:rPr>
        <w:t xml:space="preserve"> </w:t>
      </w:r>
    </w:p>
    <w:p w:rsidR="006E0BF6" w:rsidRPr="00DE2931" w:rsidRDefault="006E0BF6" w:rsidP="006E0BF6">
      <w:pPr>
        <w:autoSpaceDE w:val="0"/>
        <w:autoSpaceDN w:val="0"/>
        <w:adjustRightInd w:val="0"/>
        <w:rPr>
          <w:b/>
          <w:bCs/>
        </w:rPr>
      </w:pPr>
    </w:p>
    <w:p w:rsidR="006E0BF6" w:rsidRPr="00DE2931" w:rsidRDefault="006E0BF6" w:rsidP="006E0BF6">
      <w:pPr>
        <w:autoSpaceDE w:val="0"/>
        <w:autoSpaceDN w:val="0"/>
        <w:adjustRightInd w:val="0"/>
        <w:rPr>
          <w:bCs/>
        </w:rPr>
      </w:pPr>
    </w:p>
    <w:p w:rsidR="006E0BF6" w:rsidRDefault="006E0BF6"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Default="005B5111" w:rsidP="006E0BF6">
      <w:pPr>
        <w:autoSpaceDE w:val="0"/>
        <w:autoSpaceDN w:val="0"/>
        <w:adjustRightInd w:val="0"/>
        <w:rPr>
          <w:b/>
          <w:bCs/>
        </w:rPr>
      </w:pPr>
    </w:p>
    <w:p w:rsidR="005B5111" w:rsidRPr="005E2D47" w:rsidRDefault="005B5111" w:rsidP="006E0BF6">
      <w:pPr>
        <w:autoSpaceDE w:val="0"/>
        <w:autoSpaceDN w:val="0"/>
        <w:adjustRightInd w:val="0"/>
        <w:rPr>
          <w:b/>
          <w:bCs/>
          <w:sz w:val="28"/>
          <w:szCs w:val="28"/>
        </w:rPr>
      </w:pPr>
      <w:r w:rsidRPr="005E2D47">
        <w:rPr>
          <w:b/>
          <w:bCs/>
          <w:sz w:val="28"/>
          <w:szCs w:val="28"/>
        </w:rPr>
        <w:t>Question 1.</w:t>
      </w:r>
    </w:p>
    <w:p w:rsidR="005B5111" w:rsidRPr="005E2D47" w:rsidRDefault="005B5111" w:rsidP="006E0BF6">
      <w:pPr>
        <w:autoSpaceDE w:val="0"/>
        <w:autoSpaceDN w:val="0"/>
        <w:adjustRightInd w:val="0"/>
        <w:rPr>
          <w:bCs/>
        </w:rPr>
      </w:pPr>
    </w:p>
    <w:p w:rsidR="005B5111" w:rsidRPr="005E2D47" w:rsidRDefault="005B5111" w:rsidP="006E0BF6">
      <w:pPr>
        <w:autoSpaceDE w:val="0"/>
        <w:autoSpaceDN w:val="0"/>
        <w:adjustRightInd w:val="0"/>
        <w:rPr>
          <w:bCs/>
        </w:rPr>
      </w:pPr>
      <w:r w:rsidRPr="005E2D47">
        <w:rPr>
          <w:bCs/>
        </w:rPr>
        <w:t>Workshop Selector</w:t>
      </w:r>
    </w:p>
    <w:p w:rsidR="005B5111" w:rsidRPr="005E2D47" w:rsidRDefault="005B5111" w:rsidP="006E0BF6">
      <w:pPr>
        <w:autoSpaceDE w:val="0"/>
        <w:autoSpaceDN w:val="0"/>
        <w:adjustRightInd w:val="0"/>
        <w:rPr>
          <w:bCs/>
        </w:rPr>
      </w:pPr>
    </w:p>
    <w:p w:rsidR="005B5111" w:rsidRPr="005E2D47" w:rsidRDefault="005B5111" w:rsidP="006E0BF6">
      <w:pPr>
        <w:autoSpaceDE w:val="0"/>
        <w:autoSpaceDN w:val="0"/>
        <w:adjustRightInd w:val="0"/>
        <w:rPr>
          <w:bCs/>
        </w:rPr>
      </w:pPr>
      <w:r w:rsidRPr="005E2D47">
        <w:rPr>
          <w:bCs/>
        </w:rPr>
        <w:t>The following table shows a training company's workshops, the number of days of each, and their registration fees.</w:t>
      </w:r>
    </w:p>
    <w:p w:rsidR="005B5111" w:rsidRPr="005E2D47" w:rsidRDefault="005B5111" w:rsidP="006E0BF6">
      <w:pPr>
        <w:autoSpaceDE w:val="0"/>
        <w:autoSpaceDN w:val="0"/>
        <w:adjustRightInd w:val="0"/>
        <w:rPr>
          <w:bCs/>
        </w:rPr>
      </w:pPr>
    </w:p>
    <w:p w:rsidR="005B5111" w:rsidRPr="005E2D47" w:rsidRDefault="005B5111" w:rsidP="006E0BF6">
      <w:pPr>
        <w:autoSpaceDE w:val="0"/>
        <w:autoSpaceDN w:val="0"/>
        <w:adjustRightInd w:val="0"/>
        <w:rPr>
          <w:bCs/>
        </w:rPr>
      </w:pPr>
      <w:r w:rsidRPr="005E2D47">
        <w:rPr>
          <w:bCs/>
        </w:rPr>
        <w:t>Workshop</w:t>
      </w:r>
      <w:r w:rsidRPr="005E2D47">
        <w:rPr>
          <w:bCs/>
        </w:rPr>
        <w:tab/>
      </w:r>
      <w:r w:rsidRPr="005E2D47">
        <w:rPr>
          <w:bCs/>
        </w:rPr>
        <w:tab/>
      </w:r>
      <w:r w:rsidRPr="005E2D47">
        <w:rPr>
          <w:bCs/>
        </w:rPr>
        <w:tab/>
        <w:t>Number of Days</w:t>
      </w:r>
      <w:r w:rsidRPr="005E2D47">
        <w:rPr>
          <w:bCs/>
        </w:rPr>
        <w:tab/>
      </w:r>
      <w:r w:rsidRPr="005E2D47">
        <w:rPr>
          <w:bCs/>
        </w:rPr>
        <w:tab/>
        <w:t>Registration Fee</w:t>
      </w:r>
    </w:p>
    <w:p w:rsidR="005B5111" w:rsidRPr="005E2D47" w:rsidRDefault="005B5111" w:rsidP="006E0BF6">
      <w:pPr>
        <w:autoSpaceDE w:val="0"/>
        <w:autoSpaceDN w:val="0"/>
        <w:adjustRightInd w:val="0"/>
        <w:rPr>
          <w:bCs/>
        </w:rPr>
      </w:pPr>
    </w:p>
    <w:p w:rsidR="005B5111" w:rsidRPr="005E2D47" w:rsidRDefault="005B5111" w:rsidP="006E0BF6">
      <w:pPr>
        <w:autoSpaceDE w:val="0"/>
        <w:autoSpaceDN w:val="0"/>
        <w:adjustRightInd w:val="0"/>
        <w:rPr>
          <w:bCs/>
        </w:rPr>
      </w:pPr>
      <w:r w:rsidRPr="005E2D47">
        <w:rPr>
          <w:bCs/>
        </w:rPr>
        <w:t>Handling Stress</w:t>
      </w:r>
      <w:r w:rsidRPr="005E2D47">
        <w:rPr>
          <w:bCs/>
        </w:rPr>
        <w:tab/>
      </w:r>
      <w:r w:rsidRPr="005E2D47">
        <w:rPr>
          <w:bCs/>
        </w:rPr>
        <w:tab/>
        <w:t>3</w:t>
      </w:r>
      <w:r w:rsidRPr="005E2D47">
        <w:rPr>
          <w:bCs/>
        </w:rPr>
        <w:tab/>
      </w:r>
      <w:r w:rsidRPr="005E2D47">
        <w:rPr>
          <w:bCs/>
        </w:rPr>
        <w:tab/>
      </w:r>
      <w:r w:rsidRPr="005E2D47">
        <w:rPr>
          <w:bCs/>
        </w:rPr>
        <w:tab/>
      </w:r>
      <w:r w:rsidRPr="005E2D47">
        <w:rPr>
          <w:bCs/>
        </w:rPr>
        <w:tab/>
        <w:t>€1,000</w:t>
      </w:r>
    </w:p>
    <w:p w:rsidR="005B5111" w:rsidRPr="005E2D47" w:rsidRDefault="005B5111" w:rsidP="006E0BF6">
      <w:pPr>
        <w:autoSpaceDE w:val="0"/>
        <w:autoSpaceDN w:val="0"/>
        <w:adjustRightInd w:val="0"/>
        <w:rPr>
          <w:bCs/>
        </w:rPr>
      </w:pPr>
      <w:r w:rsidRPr="005E2D47">
        <w:rPr>
          <w:bCs/>
        </w:rPr>
        <w:t>Time Management</w:t>
      </w:r>
      <w:r w:rsidRPr="005E2D47">
        <w:rPr>
          <w:bCs/>
        </w:rPr>
        <w:tab/>
      </w:r>
      <w:r w:rsidRPr="005E2D47">
        <w:rPr>
          <w:bCs/>
        </w:rPr>
        <w:tab/>
        <w:t xml:space="preserve">3          </w:t>
      </w:r>
      <w:r w:rsidRPr="005E2D47">
        <w:rPr>
          <w:bCs/>
        </w:rPr>
        <w:tab/>
      </w:r>
      <w:r w:rsidRPr="005E2D47">
        <w:rPr>
          <w:bCs/>
        </w:rPr>
        <w:tab/>
      </w:r>
      <w:r w:rsidRPr="005E2D47">
        <w:rPr>
          <w:bCs/>
        </w:rPr>
        <w:tab/>
        <w:t>€500</w:t>
      </w:r>
    </w:p>
    <w:p w:rsidR="005B5111" w:rsidRPr="005E2D47" w:rsidRDefault="005B5111" w:rsidP="006E0BF6">
      <w:pPr>
        <w:autoSpaceDE w:val="0"/>
        <w:autoSpaceDN w:val="0"/>
        <w:adjustRightInd w:val="0"/>
        <w:rPr>
          <w:bCs/>
        </w:rPr>
      </w:pPr>
      <w:r w:rsidRPr="005E2D47">
        <w:rPr>
          <w:bCs/>
        </w:rPr>
        <w:t>Supervision Skills</w:t>
      </w:r>
      <w:r w:rsidRPr="005E2D47">
        <w:rPr>
          <w:bCs/>
        </w:rPr>
        <w:tab/>
      </w:r>
      <w:r w:rsidRPr="005E2D47">
        <w:rPr>
          <w:bCs/>
        </w:rPr>
        <w:tab/>
        <w:t>3</w:t>
      </w:r>
      <w:r w:rsidRPr="005E2D47">
        <w:rPr>
          <w:bCs/>
        </w:rPr>
        <w:tab/>
      </w:r>
      <w:r w:rsidRPr="005E2D47">
        <w:rPr>
          <w:bCs/>
        </w:rPr>
        <w:tab/>
      </w:r>
      <w:r w:rsidRPr="005E2D47">
        <w:rPr>
          <w:bCs/>
        </w:rPr>
        <w:tab/>
      </w:r>
      <w:r w:rsidRPr="005E2D47">
        <w:rPr>
          <w:bCs/>
        </w:rPr>
        <w:tab/>
        <w:t>€1,500</w:t>
      </w:r>
    </w:p>
    <w:p w:rsidR="005B5111" w:rsidRPr="005E2D47" w:rsidRDefault="005B5111" w:rsidP="006E0BF6">
      <w:pPr>
        <w:autoSpaceDE w:val="0"/>
        <w:autoSpaceDN w:val="0"/>
        <w:adjustRightInd w:val="0"/>
        <w:rPr>
          <w:bCs/>
        </w:rPr>
      </w:pPr>
      <w:r w:rsidRPr="005E2D47">
        <w:rPr>
          <w:bCs/>
        </w:rPr>
        <w:t>Negotiation Skills</w:t>
      </w:r>
      <w:r w:rsidRPr="005E2D47">
        <w:rPr>
          <w:bCs/>
        </w:rPr>
        <w:tab/>
      </w:r>
      <w:r w:rsidRPr="005E2D47">
        <w:rPr>
          <w:bCs/>
        </w:rPr>
        <w:tab/>
        <w:t>5</w:t>
      </w:r>
      <w:r w:rsidRPr="005E2D47">
        <w:rPr>
          <w:bCs/>
        </w:rPr>
        <w:tab/>
      </w:r>
      <w:r w:rsidRPr="005E2D47">
        <w:rPr>
          <w:bCs/>
        </w:rPr>
        <w:tab/>
      </w:r>
      <w:r w:rsidRPr="005E2D47">
        <w:rPr>
          <w:bCs/>
        </w:rPr>
        <w:tab/>
      </w:r>
      <w:r w:rsidRPr="005E2D47">
        <w:rPr>
          <w:bCs/>
        </w:rPr>
        <w:tab/>
        <w:t>€1,300</w:t>
      </w:r>
    </w:p>
    <w:p w:rsidR="005B5111" w:rsidRPr="005E2D47" w:rsidRDefault="005B5111" w:rsidP="006E0BF6">
      <w:pPr>
        <w:autoSpaceDE w:val="0"/>
        <w:autoSpaceDN w:val="0"/>
        <w:adjustRightInd w:val="0"/>
        <w:rPr>
          <w:bCs/>
        </w:rPr>
      </w:pPr>
      <w:r w:rsidRPr="005E2D47">
        <w:rPr>
          <w:bCs/>
        </w:rPr>
        <w:t>How to Interview</w:t>
      </w:r>
      <w:r w:rsidRPr="005E2D47">
        <w:rPr>
          <w:bCs/>
        </w:rPr>
        <w:tab/>
      </w:r>
      <w:r w:rsidRPr="005E2D47">
        <w:rPr>
          <w:bCs/>
        </w:rPr>
        <w:tab/>
        <w:t>1</w:t>
      </w:r>
      <w:r w:rsidRPr="005E2D47">
        <w:rPr>
          <w:bCs/>
        </w:rPr>
        <w:tab/>
      </w:r>
      <w:r w:rsidRPr="005E2D47">
        <w:rPr>
          <w:bCs/>
        </w:rPr>
        <w:tab/>
      </w:r>
      <w:r w:rsidRPr="005E2D47">
        <w:rPr>
          <w:bCs/>
        </w:rPr>
        <w:tab/>
      </w:r>
      <w:r w:rsidRPr="005E2D47">
        <w:rPr>
          <w:bCs/>
        </w:rPr>
        <w:tab/>
        <w:t>€500</w:t>
      </w:r>
    </w:p>
    <w:p w:rsidR="005B5111" w:rsidRPr="005E2D47" w:rsidRDefault="005B5111" w:rsidP="006E0BF6">
      <w:pPr>
        <w:autoSpaceDE w:val="0"/>
        <w:autoSpaceDN w:val="0"/>
        <w:adjustRightInd w:val="0"/>
        <w:rPr>
          <w:bCs/>
        </w:rPr>
      </w:pPr>
    </w:p>
    <w:p w:rsidR="005B5111" w:rsidRPr="005E2D47" w:rsidRDefault="005B5111" w:rsidP="006E0BF6">
      <w:pPr>
        <w:autoSpaceDE w:val="0"/>
        <w:autoSpaceDN w:val="0"/>
        <w:adjustRightInd w:val="0"/>
        <w:rPr>
          <w:bCs/>
        </w:rPr>
      </w:pPr>
      <w:r w:rsidRPr="005E2D47">
        <w:rPr>
          <w:bCs/>
        </w:rPr>
        <w:t>The training company conducts its workshop in the six locations shown in the following table. The table also shows the lodging fees per day at each location.</w:t>
      </w:r>
    </w:p>
    <w:p w:rsidR="005B5111" w:rsidRPr="005E2D47" w:rsidRDefault="005B5111" w:rsidP="006E0BF6">
      <w:pPr>
        <w:autoSpaceDE w:val="0"/>
        <w:autoSpaceDN w:val="0"/>
        <w:adjustRightInd w:val="0"/>
        <w:rPr>
          <w:bCs/>
        </w:rPr>
      </w:pPr>
    </w:p>
    <w:p w:rsidR="005B5111" w:rsidRPr="005E2D47" w:rsidRDefault="005B5111" w:rsidP="006E0BF6">
      <w:pPr>
        <w:autoSpaceDE w:val="0"/>
        <w:autoSpaceDN w:val="0"/>
        <w:adjustRightInd w:val="0"/>
        <w:rPr>
          <w:bCs/>
        </w:rPr>
      </w:pPr>
      <w:r w:rsidRPr="005E2D47">
        <w:rPr>
          <w:bCs/>
        </w:rPr>
        <w:t>Location</w:t>
      </w:r>
      <w:r w:rsidRPr="005E2D47">
        <w:rPr>
          <w:bCs/>
        </w:rPr>
        <w:tab/>
      </w:r>
      <w:r w:rsidRPr="005E2D47">
        <w:rPr>
          <w:bCs/>
        </w:rPr>
        <w:tab/>
        <w:t>Lodging Fees per Day</w:t>
      </w:r>
    </w:p>
    <w:p w:rsidR="005B5111" w:rsidRPr="005E2D47" w:rsidRDefault="005B5111" w:rsidP="006E0BF6">
      <w:pPr>
        <w:autoSpaceDE w:val="0"/>
        <w:autoSpaceDN w:val="0"/>
        <w:adjustRightInd w:val="0"/>
        <w:rPr>
          <w:bCs/>
        </w:rPr>
      </w:pPr>
    </w:p>
    <w:p w:rsidR="005B5111" w:rsidRPr="005E2D47" w:rsidRDefault="005B5111" w:rsidP="006E0BF6">
      <w:pPr>
        <w:autoSpaceDE w:val="0"/>
        <w:autoSpaceDN w:val="0"/>
        <w:adjustRightInd w:val="0"/>
        <w:rPr>
          <w:bCs/>
        </w:rPr>
      </w:pPr>
      <w:r w:rsidRPr="005E2D47">
        <w:rPr>
          <w:bCs/>
        </w:rPr>
        <w:t>Dublin</w:t>
      </w:r>
      <w:r w:rsidRPr="005E2D47">
        <w:rPr>
          <w:bCs/>
        </w:rPr>
        <w:tab/>
      </w:r>
      <w:r w:rsidRPr="005E2D47">
        <w:rPr>
          <w:bCs/>
        </w:rPr>
        <w:tab/>
      </w:r>
      <w:r w:rsidRPr="005E2D47">
        <w:rPr>
          <w:bCs/>
        </w:rPr>
        <w:tab/>
        <w:t>€300</w:t>
      </w:r>
    </w:p>
    <w:p w:rsidR="005B5111" w:rsidRPr="005E2D47" w:rsidRDefault="005B5111" w:rsidP="006E0BF6">
      <w:pPr>
        <w:autoSpaceDE w:val="0"/>
        <w:autoSpaceDN w:val="0"/>
        <w:adjustRightInd w:val="0"/>
        <w:rPr>
          <w:bCs/>
        </w:rPr>
      </w:pPr>
      <w:r w:rsidRPr="005E2D47">
        <w:rPr>
          <w:bCs/>
        </w:rPr>
        <w:t>Limerick</w:t>
      </w:r>
      <w:r w:rsidRPr="005E2D47">
        <w:rPr>
          <w:bCs/>
        </w:rPr>
        <w:tab/>
      </w:r>
      <w:r w:rsidRPr="005E2D47">
        <w:rPr>
          <w:bCs/>
        </w:rPr>
        <w:tab/>
        <w:t>€200</w:t>
      </w:r>
    </w:p>
    <w:p w:rsidR="005B5111" w:rsidRPr="005E2D47" w:rsidRDefault="005B5111" w:rsidP="006E0BF6">
      <w:pPr>
        <w:autoSpaceDE w:val="0"/>
        <w:autoSpaceDN w:val="0"/>
        <w:adjustRightInd w:val="0"/>
        <w:rPr>
          <w:bCs/>
        </w:rPr>
      </w:pPr>
      <w:r w:rsidRPr="005E2D47">
        <w:rPr>
          <w:bCs/>
        </w:rPr>
        <w:t>Cork</w:t>
      </w:r>
      <w:r w:rsidRPr="005E2D47">
        <w:rPr>
          <w:bCs/>
        </w:rPr>
        <w:tab/>
      </w:r>
      <w:r w:rsidRPr="005E2D47">
        <w:rPr>
          <w:bCs/>
        </w:rPr>
        <w:tab/>
      </w:r>
      <w:r w:rsidRPr="005E2D47">
        <w:rPr>
          <w:bCs/>
        </w:rPr>
        <w:tab/>
        <w:t>€300</w:t>
      </w:r>
    </w:p>
    <w:p w:rsidR="005B5111" w:rsidRPr="005E2D47" w:rsidRDefault="005B5111" w:rsidP="006E0BF6">
      <w:pPr>
        <w:autoSpaceDE w:val="0"/>
        <w:autoSpaceDN w:val="0"/>
        <w:adjustRightInd w:val="0"/>
        <w:rPr>
          <w:bCs/>
        </w:rPr>
      </w:pPr>
      <w:r w:rsidRPr="005E2D47">
        <w:rPr>
          <w:bCs/>
        </w:rPr>
        <w:t>Kerry</w:t>
      </w:r>
      <w:r w:rsidRPr="005E2D47">
        <w:rPr>
          <w:bCs/>
        </w:rPr>
        <w:tab/>
      </w:r>
      <w:r w:rsidRPr="005E2D47">
        <w:rPr>
          <w:bCs/>
        </w:rPr>
        <w:tab/>
      </w:r>
      <w:r w:rsidRPr="005E2D47">
        <w:rPr>
          <w:bCs/>
        </w:rPr>
        <w:tab/>
        <w:t>€200</w:t>
      </w:r>
    </w:p>
    <w:p w:rsidR="005B5111" w:rsidRPr="005E2D47" w:rsidRDefault="00741AD1" w:rsidP="006E0BF6">
      <w:pPr>
        <w:autoSpaceDE w:val="0"/>
        <w:autoSpaceDN w:val="0"/>
        <w:adjustRightInd w:val="0"/>
        <w:rPr>
          <w:bCs/>
        </w:rPr>
      </w:pPr>
      <w:r w:rsidRPr="005E2D47">
        <w:rPr>
          <w:bCs/>
        </w:rPr>
        <w:t>Belfast</w:t>
      </w:r>
      <w:r w:rsidRPr="005E2D47">
        <w:rPr>
          <w:bCs/>
        </w:rPr>
        <w:tab/>
      </w:r>
      <w:r w:rsidRPr="005E2D47">
        <w:rPr>
          <w:bCs/>
        </w:rPr>
        <w:tab/>
      </w:r>
      <w:r w:rsidRPr="005E2D47">
        <w:rPr>
          <w:bCs/>
        </w:rPr>
        <w:tab/>
        <w:t>€400</w:t>
      </w:r>
    </w:p>
    <w:p w:rsidR="00741AD1" w:rsidRPr="005E2D47" w:rsidRDefault="00741AD1" w:rsidP="006E0BF6">
      <w:pPr>
        <w:autoSpaceDE w:val="0"/>
        <w:autoSpaceDN w:val="0"/>
        <w:adjustRightInd w:val="0"/>
        <w:rPr>
          <w:bCs/>
        </w:rPr>
      </w:pPr>
      <w:r w:rsidRPr="005E2D47">
        <w:rPr>
          <w:bCs/>
        </w:rPr>
        <w:t>Sligo</w:t>
      </w:r>
      <w:r w:rsidRPr="005E2D47">
        <w:rPr>
          <w:bCs/>
        </w:rPr>
        <w:tab/>
      </w:r>
      <w:r w:rsidRPr="005E2D47">
        <w:rPr>
          <w:bCs/>
        </w:rPr>
        <w:tab/>
      </w:r>
      <w:r w:rsidRPr="005E2D47">
        <w:rPr>
          <w:bCs/>
        </w:rPr>
        <w:tab/>
        <w:t>€150</w:t>
      </w:r>
    </w:p>
    <w:p w:rsidR="00741AD1" w:rsidRPr="005E2D47" w:rsidRDefault="00741AD1" w:rsidP="006E0BF6">
      <w:pPr>
        <w:autoSpaceDE w:val="0"/>
        <w:autoSpaceDN w:val="0"/>
        <w:adjustRightInd w:val="0"/>
        <w:rPr>
          <w:bCs/>
        </w:rPr>
      </w:pPr>
    </w:p>
    <w:p w:rsidR="00741AD1" w:rsidRPr="005E2D47" w:rsidRDefault="0057610F" w:rsidP="006E0BF6">
      <w:pPr>
        <w:autoSpaceDE w:val="0"/>
        <w:autoSpaceDN w:val="0"/>
        <w:adjustRightInd w:val="0"/>
        <w:rPr>
          <w:bCs/>
        </w:rPr>
      </w:pPr>
      <w:r w:rsidRPr="005E2D47">
        <w:rPr>
          <w:bCs/>
        </w:rPr>
        <w:t>When a customer registers for a workshop , he/she must pay the registration fee plus the lodging fees for the selected location.</w:t>
      </w:r>
    </w:p>
    <w:p w:rsidR="0057610F" w:rsidRPr="005E2D47" w:rsidRDefault="0057610F" w:rsidP="006E0BF6">
      <w:pPr>
        <w:autoSpaceDE w:val="0"/>
        <w:autoSpaceDN w:val="0"/>
        <w:adjustRightInd w:val="0"/>
        <w:rPr>
          <w:bCs/>
        </w:rPr>
      </w:pPr>
      <w:r w:rsidRPr="005E2D47">
        <w:rPr>
          <w:bCs/>
        </w:rPr>
        <w:t>Example</w:t>
      </w:r>
    </w:p>
    <w:p w:rsidR="0057610F" w:rsidRPr="005E2D47" w:rsidRDefault="0057610F" w:rsidP="006E0BF6">
      <w:pPr>
        <w:autoSpaceDE w:val="0"/>
        <w:autoSpaceDN w:val="0"/>
        <w:adjustRightInd w:val="0"/>
        <w:rPr>
          <w:bCs/>
        </w:rPr>
      </w:pPr>
      <w:r w:rsidRPr="005E2D47">
        <w:rPr>
          <w:bCs/>
        </w:rPr>
        <w:t>Here are the charges for attending the Handling Stress workshop in Dublin</w:t>
      </w:r>
    </w:p>
    <w:p w:rsidR="0057610F" w:rsidRPr="005E2D47" w:rsidRDefault="0057610F" w:rsidP="006E0BF6">
      <w:pPr>
        <w:autoSpaceDE w:val="0"/>
        <w:autoSpaceDN w:val="0"/>
        <w:adjustRightInd w:val="0"/>
        <w:rPr>
          <w:bCs/>
        </w:rPr>
      </w:pPr>
    </w:p>
    <w:p w:rsidR="0057610F" w:rsidRPr="005E2D47" w:rsidRDefault="0057610F" w:rsidP="006E0BF6">
      <w:pPr>
        <w:autoSpaceDE w:val="0"/>
        <w:autoSpaceDN w:val="0"/>
        <w:adjustRightInd w:val="0"/>
        <w:rPr>
          <w:bCs/>
        </w:rPr>
      </w:pPr>
      <w:r w:rsidRPr="005E2D47">
        <w:rPr>
          <w:bCs/>
        </w:rPr>
        <w:t>Registration: €1,000</w:t>
      </w:r>
    </w:p>
    <w:p w:rsidR="0057610F" w:rsidRPr="005E2D47" w:rsidRDefault="0057610F" w:rsidP="006E0BF6">
      <w:pPr>
        <w:autoSpaceDE w:val="0"/>
        <w:autoSpaceDN w:val="0"/>
        <w:adjustRightInd w:val="0"/>
        <w:rPr>
          <w:bCs/>
        </w:rPr>
      </w:pPr>
      <w:r w:rsidRPr="005E2D47">
        <w:rPr>
          <w:bCs/>
        </w:rPr>
        <w:t>Lodging: €300 * 3days = €900</w:t>
      </w:r>
    </w:p>
    <w:p w:rsidR="0057610F" w:rsidRPr="005E2D47" w:rsidRDefault="0057610F" w:rsidP="006E0BF6">
      <w:pPr>
        <w:autoSpaceDE w:val="0"/>
        <w:autoSpaceDN w:val="0"/>
        <w:adjustRightInd w:val="0"/>
        <w:rPr>
          <w:bCs/>
        </w:rPr>
      </w:pPr>
      <w:r w:rsidRPr="005E2D47">
        <w:rPr>
          <w:bCs/>
        </w:rPr>
        <w:t>Total: €1,300</w:t>
      </w:r>
    </w:p>
    <w:p w:rsidR="0057610F" w:rsidRPr="005E2D47" w:rsidRDefault="0057610F" w:rsidP="006E0BF6">
      <w:pPr>
        <w:autoSpaceDE w:val="0"/>
        <w:autoSpaceDN w:val="0"/>
        <w:adjustRightInd w:val="0"/>
        <w:rPr>
          <w:bCs/>
        </w:rPr>
      </w:pPr>
    </w:p>
    <w:p w:rsidR="0057610F" w:rsidRDefault="0057610F" w:rsidP="006E0BF6">
      <w:pPr>
        <w:autoSpaceDE w:val="0"/>
        <w:autoSpaceDN w:val="0"/>
        <w:adjustRightInd w:val="0"/>
        <w:rPr>
          <w:bCs/>
        </w:rPr>
      </w:pPr>
      <w:r w:rsidRPr="005E2D47">
        <w:rPr>
          <w:bCs/>
        </w:rPr>
        <w:t>Create an Application that lets the user select a workshop from one ListBox and a Location from another ListBox. When the user clicks a button, the application should calculate and display the registration cost, the lodging cost and the Total cost.</w:t>
      </w:r>
    </w:p>
    <w:p w:rsidR="00EA31CE" w:rsidRDefault="00EA31CE" w:rsidP="006E0BF6">
      <w:pPr>
        <w:autoSpaceDE w:val="0"/>
        <w:autoSpaceDN w:val="0"/>
        <w:adjustRightInd w:val="0"/>
        <w:rPr>
          <w:bCs/>
        </w:rPr>
      </w:pPr>
    </w:p>
    <w:p w:rsidR="00EA31CE" w:rsidRPr="005E2D47" w:rsidRDefault="00EA31CE" w:rsidP="006E0BF6">
      <w:pPr>
        <w:autoSpaceDE w:val="0"/>
        <w:autoSpaceDN w:val="0"/>
        <w:adjustRightInd w:val="0"/>
        <w:rPr>
          <w:bCs/>
        </w:rPr>
      </w:pPr>
      <w:r>
        <w:rPr>
          <w:bCs/>
        </w:rPr>
        <w:t>Create a flowchart of your solution</w:t>
      </w: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Cs/>
        </w:rPr>
      </w:pPr>
    </w:p>
    <w:p w:rsidR="005E2D47" w:rsidRPr="005E2D47" w:rsidRDefault="005E2D47" w:rsidP="006E0BF6">
      <w:pPr>
        <w:autoSpaceDE w:val="0"/>
        <w:autoSpaceDN w:val="0"/>
        <w:adjustRightInd w:val="0"/>
        <w:rPr>
          <w:b/>
          <w:bCs/>
          <w:sz w:val="28"/>
          <w:szCs w:val="28"/>
        </w:rPr>
      </w:pPr>
      <w:r w:rsidRPr="005E2D47">
        <w:rPr>
          <w:b/>
          <w:bCs/>
          <w:sz w:val="28"/>
          <w:szCs w:val="28"/>
        </w:rPr>
        <w:t>Question 2.</w:t>
      </w:r>
    </w:p>
    <w:p w:rsidR="005E2D47" w:rsidRPr="005E2D47" w:rsidRDefault="005E2D47" w:rsidP="006E0BF6">
      <w:pPr>
        <w:autoSpaceDE w:val="0"/>
        <w:autoSpaceDN w:val="0"/>
        <w:adjustRightInd w:val="0"/>
        <w:rPr>
          <w:bCs/>
        </w:rPr>
      </w:pPr>
    </w:p>
    <w:p w:rsidR="005E2D47" w:rsidRPr="005E2D47" w:rsidRDefault="005E2D47" w:rsidP="005E2D47">
      <w:r w:rsidRPr="005E2D47">
        <w:t>Population</w:t>
      </w:r>
    </w:p>
    <w:p w:rsidR="005E2D47" w:rsidRPr="005E2D47" w:rsidRDefault="005E2D47" w:rsidP="005E2D47"/>
    <w:p w:rsidR="005E2D47" w:rsidRPr="005E2D47" w:rsidRDefault="005E2D47" w:rsidP="005E2D47">
      <w:r w:rsidRPr="005E2D47">
        <w:t>Create an Application that predicts the approximate size of a population of organisms.</w:t>
      </w:r>
    </w:p>
    <w:p w:rsidR="005E2D47" w:rsidRPr="005E2D47" w:rsidRDefault="005E2D47" w:rsidP="005E2D47">
      <w:r w:rsidRPr="005E2D47">
        <w:t>The application should use textboxes to allow  the user to enter the starting number of organisms , the average daily population increase (as a percentage), and the number of days the organism will be left to multiply.</w:t>
      </w:r>
    </w:p>
    <w:p w:rsidR="005E2D47" w:rsidRPr="005E2D47" w:rsidRDefault="005E2D47" w:rsidP="005E2D47"/>
    <w:p w:rsidR="005E2D47" w:rsidRPr="005E2D47" w:rsidRDefault="005E2D47" w:rsidP="005E2D47">
      <w:r w:rsidRPr="005E2D47">
        <w:t>Example:</w:t>
      </w:r>
    </w:p>
    <w:p w:rsidR="005E2D47" w:rsidRPr="005E2D47" w:rsidRDefault="005E2D47" w:rsidP="005E2D47"/>
    <w:p w:rsidR="005E2D47" w:rsidRPr="005E2D47" w:rsidRDefault="005E2D47" w:rsidP="005E2D47">
      <w:r w:rsidRPr="005E2D47">
        <w:t>Starting number of organisms : 2</w:t>
      </w:r>
    </w:p>
    <w:p w:rsidR="005E2D47" w:rsidRPr="005E2D47" w:rsidRDefault="005E2D47" w:rsidP="005E2D47">
      <w:r w:rsidRPr="005E2D47">
        <w:t>Average daily increase : 30%</w:t>
      </w:r>
    </w:p>
    <w:p w:rsidR="005E2D47" w:rsidRPr="005E2D47" w:rsidRDefault="005E2D47" w:rsidP="005E2D47">
      <w:r w:rsidRPr="005E2D47">
        <w:t>Number of days to multiply : 10</w:t>
      </w:r>
    </w:p>
    <w:p w:rsidR="005E2D47" w:rsidRPr="005E2D47" w:rsidRDefault="005E2D47" w:rsidP="005E2D47">
      <w:r w:rsidRPr="005E2D47">
        <w:t>The program should display the following table of data in a ListBox control:</w:t>
      </w:r>
    </w:p>
    <w:p w:rsidR="005E2D47" w:rsidRPr="005E2D47" w:rsidRDefault="005E2D47" w:rsidP="005E2D47"/>
    <w:p w:rsidR="005E2D47" w:rsidRPr="005E2D47" w:rsidRDefault="005E2D47" w:rsidP="005E2D47">
      <w:r w:rsidRPr="005E2D47">
        <w:t>Day Approximate</w:t>
      </w:r>
      <w:r w:rsidRPr="005E2D47">
        <w:tab/>
      </w:r>
      <w:r w:rsidRPr="005E2D47">
        <w:tab/>
        <w:t>Population</w:t>
      </w:r>
    </w:p>
    <w:p w:rsidR="005E2D47" w:rsidRPr="005E2D47" w:rsidRDefault="005E2D47" w:rsidP="005E2D47">
      <w:r w:rsidRPr="005E2D47">
        <w:t>1</w:t>
      </w:r>
      <w:r w:rsidRPr="005E2D47">
        <w:tab/>
      </w:r>
      <w:r w:rsidRPr="005E2D47">
        <w:tab/>
      </w:r>
      <w:r w:rsidRPr="005E2D47">
        <w:tab/>
      </w:r>
      <w:r w:rsidRPr="005E2D47">
        <w:tab/>
        <w:t>2</w:t>
      </w:r>
    </w:p>
    <w:p w:rsidR="005E2D47" w:rsidRPr="005E2D47" w:rsidRDefault="005E2D47" w:rsidP="005E2D47">
      <w:r w:rsidRPr="005E2D47">
        <w:t>2</w:t>
      </w:r>
      <w:r w:rsidRPr="005E2D47">
        <w:tab/>
      </w:r>
      <w:r w:rsidRPr="005E2D47">
        <w:tab/>
      </w:r>
      <w:r w:rsidRPr="005E2D47">
        <w:tab/>
      </w:r>
      <w:r w:rsidRPr="005E2D47">
        <w:tab/>
        <w:t>2.6</w:t>
      </w:r>
    </w:p>
    <w:p w:rsidR="005E2D47" w:rsidRPr="005E2D47" w:rsidRDefault="005E2D47" w:rsidP="005E2D47">
      <w:r w:rsidRPr="005E2D47">
        <w:t>3</w:t>
      </w:r>
      <w:r w:rsidRPr="005E2D47">
        <w:tab/>
      </w:r>
      <w:r w:rsidRPr="005E2D47">
        <w:tab/>
      </w:r>
      <w:r w:rsidRPr="005E2D47">
        <w:tab/>
      </w:r>
      <w:r w:rsidRPr="005E2D47">
        <w:tab/>
        <w:t>3.38</w:t>
      </w:r>
    </w:p>
    <w:p w:rsidR="005E2D47" w:rsidRPr="005E2D47" w:rsidRDefault="005E2D47" w:rsidP="005E2D47">
      <w:r w:rsidRPr="005E2D47">
        <w:t>4</w:t>
      </w:r>
      <w:r w:rsidRPr="005E2D47">
        <w:tab/>
      </w:r>
      <w:r w:rsidRPr="005E2D47">
        <w:tab/>
      </w:r>
      <w:r w:rsidRPr="005E2D47">
        <w:tab/>
      </w:r>
      <w:r w:rsidRPr="005E2D47">
        <w:tab/>
        <w:t>4.394</w:t>
      </w:r>
    </w:p>
    <w:p w:rsidR="005E2D47" w:rsidRPr="005E2D47" w:rsidRDefault="005E2D47" w:rsidP="005E2D47">
      <w:r w:rsidRPr="005E2D47">
        <w:t>5</w:t>
      </w:r>
      <w:r w:rsidRPr="005E2D47">
        <w:tab/>
      </w:r>
      <w:r w:rsidRPr="005E2D47">
        <w:tab/>
      </w:r>
      <w:r w:rsidRPr="005E2D47">
        <w:tab/>
      </w:r>
      <w:r w:rsidRPr="005E2D47">
        <w:tab/>
        <w:t>5.7122</w:t>
      </w:r>
    </w:p>
    <w:p w:rsidR="005E2D47" w:rsidRPr="005E2D47" w:rsidRDefault="005E2D47" w:rsidP="005E2D47">
      <w:r w:rsidRPr="005E2D47">
        <w:t>6</w:t>
      </w:r>
      <w:r w:rsidRPr="005E2D47">
        <w:tab/>
      </w:r>
      <w:r w:rsidRPr="005E2D47">
        <w:tab/>
      </w:r>
      <w:r w:rsidRPr="005E2D47">
        <w:tab/>
      </w:r>
      <w:r w:rsidRPr="005E2D47">
        <w:tab/>
        <w:t>7.42586</w:t>
      </w:r>
    </w:p>
    <w:p w:rsidR="005E2D47" w:rsidRPr="005E2D47" w:rsidRDefault="005E2D47" w:rsidP="005E2D47">
      <w:r w:rsidRPr="005E2D47">
        <w:t>7</w:t>
      </w:r>
      <w:r w:rsidRPr="005E2D47">
        <w:tab/>
      </w:r>
      <w:r w:rsidRPr="005E2D47">
        <w:tab/>
      </w:r>
      <w:r w:rsidRPr="005E2D47">
        <w:tab/>
      </w:r>
      <w:r w:rsidRPr="005E2D47">
        <w:tab/>
        <w:t>9.653619</w:t>
      </w:r>
    </w:p>
    <w:p w:rsidR="005E2D47" w:rsidRPr="005E2D47" w:rsidRDefault="005E2D47" w:rsidP="005E2D47">
      <w:r w:rsidRPr="005E2D47">
        <w:t>8</w:t>
      </w:r>
      <w:r w:rsidRPr="005E2D47">
        <w:tab/>
      </w:r>
      <w:r w:rsidRPr="005E2D47">
        <w:tab/>
      </w:r>
      <w:r w:rsidRPr="005E2D47">
        <w:tab/>
      </w:r>
      <w:r w:rsidRPr="005E2D47">
        <w:tab/>
        <w:t>12.5497</w:t>
      </w:r>
    </w:p>
    <w:p w:rsidR="005E2D47" w:rsidRPr="005E2D47" w:rsidRDefault="005E2D47" w:rsidP="005E2D47">
      <w:r w:rsidRPr="005E2D47">
        <w:t>9</w:t>
      </w:r>
      <w:r w:rsidRPr="005E2D47">
        <w:tab/>
      </w:r>
      <w:r w:rsidRPr="005E2D47">
        <w:tab/>
      </w:r>
      <w:r w:rsidRPr="005E2D47">
        <w:tab/>
      </w:r>
      <w:r w:rsidRPr="005E2D47">
        <w:tab/>
        <w:t>16.31462</w:t>
      </w:r>
    </w:p>
    <w:p w:rsidR="005E2D47" w:rsidRPr="005E2D47" w:rsidRDefault="005E2D47" w:rsidP="005E2D47">
      <w:r w:rsidRPr="005E2D47">
        <w:t>10</w:t>
      </w:r>
      <w:r w:rsidRPr="005E2D47">
        <w:tab/>
      </w:r>
      <w:r w:rsidRPr="005E2D47">
        <w:tab/>
      </w:r>
      <w:r w:rsidRPr="005E2D47">
        <w:tab/>
      </w:r>
      <w:r w:rsidRPr="005E2D47">
        <w:tab/>
        <w:t>21.209</w:t>
      </w:r>
    </w:p>
    <w:p w:rsidR="005E2D47" w:rsidRPr="005E2D47" w:rsidRDefault="005E2D47" w:rsidP="005E2D47"/>
    <w:p w:rsidR="005E2D47" w:rsidRPr="005E2D47" w:rsidRDefault="005E2D47" w:rsidP="006E0BF6">
      <w:pPr>
        <w:autoSpaceDE w:val="0"/>
        <w:autoSpaceDN w:val="0"/>
        <w:adjustRightInd w:val="0"/>
        <w:rPr>
          <w:bCs/>
        </w:rPr>
      </w:pPr>
    </w:p>
    <w:p w:rsidR="005B5111" w:rsidRPr="005E2D47" w:rsidRDefault="005B5111" w:rsidP="006E0BF6">
      <w:pPr>
        <w:autoSpaceDE w:val="0"/>
        <w:autoSpaceDN w:val="0"/>
        <w:adjustRightInd w:val="0"/>
        <w:rPr>
          <w:bCs/>
        </w:rPr>
      </w:pPr>
    </w:p>
    <w:p w:rsidR="00EA31CE" w:rsidRPr="005E2D47" w:rsidRDefault="00EA31CE" w:rsidP="00EA31CE">
      <w:pPr>
        <w:autoSpaceDE w:val="0"/>
        <w:autoSpaceDN w:val="0"/>
        <w:adjustRightInd w:val="0"/>
        <w:rPr>
          <w:bCs/>
        </w:rPr>
      </w:pPr>
      <w:r>
        <w:rPr>
          <w:bCs/>
        </w:rPr>
        <w:t>Create a flowchart of your solution</w:t>
      </w:r>
    </w:p>
    <w:p w:rsidR="005B5111" w:rsidRPr="005E2D47" w:rsidRDefault="005B5111" w:rsidP="006E0BF6">
      <w:pPr>
        <w:autoSpaceDE w:val="0"/>
        <w:autoSpaceDN w:val="0"/>
        <w:adjustRightInd w:val="0"/>
        <w:rPr>
          <w:bCs/>
        </w:rPr>
      </w:pPr>
    </w:p>
    <w:p w:rsidR="005B5111" w:rsidRPr="005E2D47" w:rsidRDefault="005B5111" w:rsidP="006E0BF6">
      <w:pPr>
        <w:autoSpaceDE w:val="0"/>
        <w:autoSpaceDN w:val="0"/>
        <w:adjustRightInd w:val="0"/>
        <w:rPr>
          <w:bCs/>
        </w:rPr>
      </w:pPr>
    </w:p>
    <w:p w:rsidR="005B5111" w:rsidRPr="005E2D47" w:rsidRDefault="005B5111" w:rsidP="006E0BF6">
      <w:pPr>
        <w:autoSpaceDE w:val="0"/>
        <w:autoSpaceDN w:val="0"/>
        <w:adjustRightInd w:val="0"/>
        <w:rPr>
          <w:bCs/>
        </w:rPr>
      </w:pPr>
    </w:p>
    <w:p w:rsidR="007D631B" w:rsidRPr="005E2D47" w:rsidRDefault="007D631B" w:rsidP="006E0BF6">
      <w:pPr>
        <w:autoSpaceDE w:val="0"/>
        <w:autoSpaceDN w:val="0"/>
        <w:adjustRightInd w:val="0"/>
        <w:rPr>
          <w:bCs/>
        </w:rPr>
      </w:pPr>
    </w:p>
    <w:p w:rsidR="007D631B" w:rsidRPr="005E2D47" w:rsidRDefault="007D631B" w:rsidP="006E0BF6">
      <w:pPr>
        <w:autoSpaceDE w:val="0"/>
        <w:autoSpaceDN w:val="0"/>
        <w:adjustRightInd w:val="0"/>
        <w:rPr>
          <w:bCs/>
        </w:rPr>
      </w:pPr>
    </w:p>
    <w:p w:rsidR="007D631B" w:rsidRPr="005E2D47" w:rsidRDefault="007D631B" w:rsidP="006E0BF6">
      <w:pPr>
        <w:autoSpaceDE w:val="0"/>
        <w:autoSpaceDN w:val="0"/>
        <w:adjustRightInd w:val="0"/>
        <w:rPr>
          <w:bCs/>
        </w:rPr>
      </w:pPr>
    </w:p>
    <w:p w:rsidR="007D631B" w:rsidRPr="005E2D47" w:rsidRDefault="007D631B" w:rsidP="006E0BF6">
      <w:pPr>
        <w:autoSpaceDE w:val="0"/>
        <w:autoSpaceDN w:val="0"/>
        <w:adjustRightInd w:val="0"/>
        <w:rPr>
          <w:bCs/>
        </w:rPr>
      </w:pPr>
    </w:p>
    <w:p w:rsidR="007D631B" w:rsidRPr="005E2D47" w:rsidRDefault="007D631B" w:rsidP="006E0BF6">
      <w:pPr>
        <w:autoSpaceDE w:val="0"/>
        <w:autoSpaceDN w:val="0"/>
        <w:adjustRightInd w:val="0"/>
        <w:rPr>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5E2D47" w:rsidP="006E0BF6">
      <w:pPr>
        <w:autoSpaceDE w:val="0"/>
        <w:autoSpaceDN w:val="0"/>
        <w:adjustRightInd w:val="0"/>
        <w:rPr>
          <w:b/>
          <w:bCs/>
        </w:rPr>
      </w:pPr>
      <w:r>
        <w:rPr>
          <w:b/>
          <w:bCs/>
        </w:rPr>
        <w:t>Question 3.</w:t>
      </w:r>
    </w:p>
    <w:p w:rsidR="005E2D47" w:rsidRDefault="005E2D47" w:rsidP="006E0BF6">
      <w:pPr>
        <w:autoSpaceDE w:val="0"/>
        <w:autoSpaceDN w:val="0"/>
        <w:adjustRightInd w:val="0"/>
        <w:rPr>
          <w:b/>
          <w:bCs/>
        </w:rPr>
      </w:pPr>
    </w:p>
    <w:p w:rsidR="005E2D47" w:rsidRDefault="00031EED" w:rsidP="006E0BF6">
      <w:pPr>
        <w:autoSpaceDE w:val="0"/>
        <w:autoSpaceDN w:val="0"/>
        <w:adjustRightInd w:val="0"/>
        <w:rPr>
          <w:bCs/>
          <w:sz w:val="28"/>
          <w:szCs w:val="28"/>
        </w:rPr>
      </w:pPr>
      <w:r>
        <w:rPr>
          <w:bCs/>
          <w:sz w:val="28"/>
          <w:szCs w:val="28"/>
        </w:rPr>
        <w:t>Automobile</w:t>
      </w:r>
    </w:p>
    <w:p w:rsidR="00031EED" w:rsidRDefault="00031EED" w:rsidP="006E0BF6">
      <w:pPr>
        <w:autoSpaceDE w:val="0"/>
        <w:autoSpaceDN w:val="0"/>
        <w:adjustRightInd w:val="0"/>
        <w:rPr>
          <w:bCs/>
          <w:sz w:val="28"/>
          <w:szCs w:val="28"/>
        </w:rPr>
      </w:pPr>
    </w:p>
    <w:p w:rsidR="00031EED" w:rsidRDefault="00031EED" w:rsidP="006E0BF6">
      <w:pPr>
        <w:autoSpaceDE w:val="0"/>
        <w:autoSpaceDN w:val="0"/>
        <w:adjustRightInd w:val="0"/>
        <w:rPr>
          <w:bCs/>
          <w:sz w:val="28"/>
          <w:szCs w:val="28"/>
        </w:rPr>
      </w:pPr>
      <w:r>
        <w:rPr>
          <w:bCs/>
          <w:sz w:val="28"/>
          <w:szCs w:val="28"/>
        </w:rPr>
        <w:t>DBS's Automotive performs the following routine maintenance services:</w:t>
      </w:r>
    </w:p>
    <w:p w:rsidR="00031EED" w:rsidRDefault="00031EED" w:rsidP="006E0BF6">
      <w:pPr>
        <w:autoSpaceDE w:val="0"/>
        <w:autoSpaceDN w:val="0"/>
        <w:adjustRightInd w:val="0"/>
        <w:rPr>
          <w:bCs/>
          <w:sz w:val="28"/>
          <w:szCs w:val="28"/>
        </w:rPr>
      </w:pPr>
    </w:p>
    <w:p w:rsidR="00031EED" w:rsidRDefault="00031EED" w:rsidP="006E0BF6">
      <w:pPr>
        <w:autoSpaceDE w:val="0"/>
        <w:autoSpaceDN w:val="0"/>
        <w:adjustRightInd w:val="0"/>
        <w:rPr>
          <w:bCs/>
          <w:sz w:val="28"/>
          <w:szCs w:val="28"/>
        </w:rPr>
      </w:pPr>
      <w:r>
        <w:rPr>
          <w:bCs/>
          <w:sz w:val="28"/>
          <w:szCs w:val="28"/>
        </w:rPr>
        <w:t>Oil changes</w:t>
      </w:r>
      <w:r>
        <w:rPr>
          <w:bCs/>
          <w:sz w:val="28"/>
          <w:szCs w:val="28"/>
        </w:rPr>
        <w:tab/>
      </w:r>
      <w:r>
        <w:rPr>
          <w:bCs/>
          <w:sz w:val="28"/>
          <w:szCs w:val="28"/>
        </w:rPr>
        <w:tab/>
      </w:r>
      <w:r>
        <w:rPr>
          <w:bCs/>
          <w:sz w:val="28"/>
          <w:szCs w:val="28"/>
        </w:rPr>
        <w:tab/>
        <w:t>€50</w:t>
      </w:r>
    </w:p>
    <w:p w:rsidR="00031EED" w:rsidRDefault="00031EED" w:rsidP="006E0BF6">
      <w:pPr>
        <w:autoSpaceDE w:val="0"/>
        <w:autoSpaceDN w:val="0"/>
        <w:adjustRightInd w:val="0"/>
        <w:rPr>
          <w:bCs/>
          <w:sz w:val="28"/>
          <w:szCs w:val="28"/>
        </w:rPr>
      </w:pPr>
      <w:r>
        <w:rPr>
          <w:bCs/>
          <w:sz w:val="28"/>
          <w:szCs w:val="28"/>
        </w:rPr>
        <w:t>Lube Job</w:t>
      </w:r>
      <w:r>
        <w:rPr>
          <w:bCs/>
          <w:sz w:val="28"/>
          <w:szCs w:val="28"/>
        </w:rPr>
        <w:tab/>
      </w:r>
      <w:r>
        <w:rPr>
          <w:bCs/>
          <w:sz w:val="28"/>
          <w:szCs w:val="28"/>
        </w:rPr>
        <w:tab/>
      </w:r>
      <w:r>
        <w:rPr>
          <w:bCs/>
          <w:sz w:val="28"/>
          <w:szCs w:val="28"/>
        </w:rPr>
        <w:tab/>
        <w:t>€20</w:t>
      </w:r>
    </w:p>
    <w:p w:rsidR="00031EED" w:rsidRDefault="00031EED" w:rsidP="006E0BF6">
      <w:pPr>
        <w:autoSpaceDE w:val="0"/>
        <w:autoSpaceDN w:val="0"/>
        <w:adjustRightInd w:val="0"/>
        <w:rPr>
          <w:bCs/>
          <w:sz w:val="28"/>
          <w:szCs w:val="28"/>
        </w:rPr>
      </w:pPr>
      <w:r>
        <w:rPr>
          <w:bCs/>
          <w:sz w:val="28"/>
          <w:szCs w:val="28"/>
        </w:rPr>
        <w:t>Radiator flush</w:t>
      </w:r>
      <w:r>
        <w:rPr>
          <w:bCs/>
          <w:sz w:val="28"/>
          <w:szCs w:val="28"/>
        </w:rPr>
        <w:tab/>
      </w:r>
      <w:r>
        <w:rPr>
          <w:bCs/>
          <w:sz w:val="28"/>
          <w:szCs w:val="28"/>
        </w:rPr>
        <w:tab/>
        <w:t>€60</w:t>
      </w:r>
    </w:p>
    <w:p w:rsidR="00031EED" w:rsidRDefault="00031EED" w:rsidP="006E0BF6">
      <w:pPr>
        <w:autoSpaceDE w:val="0"/>
        <w:autoSpaceDN w:val="0"/>
        <w:adjustRightInd w:val="0"/>
        <w:rPr>
          <w:bCs/>
          <w:sz w:val="28"/>
          <w:szCs w:val="28"/>
        </w:rPr>
      </w:pPr>
      <w:r>
        <w:rPr>
          <w:bCs/>
          <w:sz w:val="28"/>
          <w:szCs w:val="28"/>
        </w:rPr>
        <w:t>Transmission flush</w:t>
      </w:r>
      <w:r>
        <w:rPr>
          <w:bCs/>
          <w:sz w:val="28"/>
          <w:szCs w:val="28"/>
        </w:rPr>
        <w:tab/>
      </w:r>
      <w:r>
        <w:rPr>
          <w:bCs/>
          <w:sz w:val="28"/>
          <w:szCs w:val="28"/>
        </w:rPr>
        <w:tab/>
        <w:t>€100</w:t>
      </w:r>
    </w:p>
    <w:p w:rsidR="00031EED" w:rsidRDefault="00031EED" w:rsidP="006E0BF6">
      <w:pPr>
        <w:autoSpaceDE w:val="0"/>
        <w:autoSpaceDN w:val="0"/>
        <w:adjustRightInd w:val="0"/>
        <w:rPr>
          <w:bCs/>
          <w:sz w:val="28"/>
          <w:szCs w:val="28"/>
        </w:rPr>
      </w:pPr>
      <w:r>
        <w:rPr>
          <w:bCs/>
          <w:sz w:val="28"/>
          <w:szCs w:val="28"/>
        </w:rPr>
        <w:t>Inspection</w:t>
      </w:r>
      <w:r>
        <w:rPr>
          <w:bCs/>
          <w:sz w:val="28"/>
          <w:szCs w:val="28"/>
        </w:rPr>
        <w:tab/>
      </w:r>
      <w:r>
        <w:rPr>
          <w:bCs/>
          <w:sz w:val="28"/>
          <w:szCs w:val="28"/>
        </w:rPr>
        <w:tab/>
      </w:r>
      <w:r>
        <w:rPr>
          <w:bCs/>
          <w:sz w:val="28"/>
          <w:szCs w:val="28"/>
        </w:rPr>
        <w:tab/>
        <w:t>€10</w:t>
      </w:r>
    </w:p>
    <w:p w:rsidR="00031EED" w:rsidRDefault="00031EED" w:rsidP="006E0BF6">
      <w:pPr>
        <w:autoSpaceDE w:val="0"/>
        <w:autoSpaceDN w:val="0"/>
        <w:adjustRightInd w:val="0"/>
        <w:rPr>
          <w:bCs/>
          <w:sz w:val="28"/>
          <w:szCs w:val="28"/>
        </w:rPr>
      </w:pPr>
      <w:r>
        <w:rPr>
          <w:bCs/>
          <w:sz w:val="28"/>
          <w:szCs w:val="28"/>
        </w:rPr>
        <w:t>Muffler replacement</w:t>
      </w:r>
      <w:r>
        <w:rPr>
          <w:bCs/>
          <w:sz w:val="28"/>
          <w:szCs w:val="28"/>
        </w:rPr>
        <w:tab/>
        <w:t>€200</w:t>
      </w:r>
    </w:p>
    <w:p w:rsidR="00031EED" w:rsidRDefault="00031EED" w:rsidP="006E0BF6">
      <w:pPr>
        <w:autoSpaceDE w:val="0"/>
        <w:autoSpaceDN w:val="0"/>
        <w:adjustRightInd w:val="0"/>
        <w:rPr>
          <w:bCs/>
          <w:sz w:val="28"/>
          <w:szCs w:val="28"/>
        </w:rPr>
      </w:pPr>
      <w:r>
        <w:rPr>
          <w:bCs/>
          <w:sz w:val="28"/>
          <w:szCs w:val="28"/>
        </w:rPr>
        <w:t>Tire Rotation</w:t>
      </w:r>
      <w:r>
        <w:rPr>
          <w:bCs/>
          <w:sz w:val="28"/>
          <w:szCs w:val="28"/>
        </w:rPr>
        <w:tab/>
      </w:r>
      <w:r>
        <w:rPr>
          <w:bCs/>
          <w:sz w:val="28"/>
          <w:szCs w:val="28"/>
        </w:rPr>
        <w:tab/>
        <w:t>€30</w:t>
      </w:r>
    </w:p>
    <w:p w:rsidR="00031EED" w:rsidRDefault="00031EED" w:rsidP="006E0BF6">
      <w:pPr>
        <w:autoSpaceDE w:val="0"/>
        <w:autoSpaceDN w:val="0"/>
        <w:adjustRightInd w:val="0"/>
        <w:rPr>
          <w:bCs/>
          <w:sz w:val="28"/>
          <w:szCs w:val="28"/>
        </w:rPr>
      </w:pPr>
    </w:p>
    <w:p w:rsidR="00031EED" w:rsidRDefault="000F542C" w:rsidP="006E0BF6">
      <w:pPr>
        <w:autoSpaceDE w:val="0"/>
        <w:autoSpaceDN w:val="0"/>
        <w:adjustRightInd w:val="0"/>
        <w:rPr>
          <w:bCs/>
          <w:sz w:val="28"/>
          <w:szCs w:val="28"/>
        </w:rPr>
      </w:pPr>
      <w:r>
        <w:rPr>
          <w:bCs/>
          <w:sz w:val="28"/>
          <w:szCs w:val="28"/>
        </w:rPr>
        <w:t>DBS also performs other nonroutine services and charges for parts and labour (€30 per hour). Create an Application that displays the total for a customer's visit to DBS.</w:t>
      </w:r>
    </w:p>
    <w:p w:rsidR="000F542C" w:rsidRDefault="000F542C" w:rsidP="006E0BF6">
      <w:pPr>
        <w:autoSpaceDE w:val="0"/>
        <w:autoSpaceDN w:val="0"/>
        <w:adjustRightInd w:val="0"/>
        <w:rPr>
          <w:bCs/>
          <w:sz w:val="28"/>
          <w:szCs w:val="28"/>
        </w:rPr>
      </w:pPr>
    </w:p>
    <w:p w:rsidR="000F542C" w:rsidRDefault="000F542C" w:rsidP="006E0BF6">
      <w:pPr>
        <w:autoSpaceDE w:val="0"/>
        <w:autoSpaceDN w:val="0"/>
        <w:adjustRightInd w:val="0"/>
        <w:rPr>
          <w:bCs/>
          <w:sz w:val="28"/>
          <w:szCs w:val="28"/>
        </w:rPr>
      </w:pPr>
      <w:r>
        <w:rPr>
          <w:bCs/>
          <w:sz w:val="28"/>
          <w:szCs w:val="28"/>
        </w:rPr>
        <w:t>The application should have the following value-returning methods</w:t>
      </w:r>
    </w:p>
    <w:p w:rsidR="000F542C" w:rsidRDefault="000F542C" w:rsidP="006E0BF6">
      <w:pPr>
        <w:autoSpaceDE w:val="0"/>
        <w:autoSpaceDN w:val="0"/>
        <w:adjustRightInd w:val="0"/>
        <w:rPr>
          <w:bCs/>
          <w:sz w:val="28"/>
          <w:szCs w:val="28"/>
        </w:rPr>
      </w:pPr>
    </w:p>
    <w:p w:rsidR="000F542C" w:rsidRDefault="000F542C" w:rsidP="006E0BF6">
      <w:pPr>
        <w:autoSpaceDE w:val="0"/>
        <w:autoSpaceDN w:val="0"/>
        <w:adjustRightInd w:val="0"/>
        <w:rPr>
          <w:bCs/>
          <w:sz w:val="28"/>
          <w:szCs w:val="28"/>
        </w:rPr>
      </w:pPr>
      <w:r>
        <w:rPr>
          <w:bCs/>
          <w:sz w:val="28"/>
          <w:szCs w:val="28"/>
        </w:rPr>
        <w:t>oilLubeCharges - returns the total charge for an oil change and / or a lube job, if any.</w:t>
      </w:r>
    </w:p>
    <w:p w:rsidR="000F542C" w:rsidRDefault="000F542C" w:rsidP="006E0BF6">
      <w:pPr>
        <w:autoSpaceDE w:val="0"/>
        <w:autoSpaceDN w:val="0"/>
        <w:adjustRightInd w:val="0"/>
        <w:rPr>
          <w:bCs/>
          <w:sz w:val="28"/>
          <w:szCs w:val="28"/>
        </w:rPr>
      </w:pPr>
    </w:p>
    <w:p w:rsidR="000F542C" w:rsidRDefault="000F542C" w:rsidP="006E0BF6">
      <w:pPr>
        <w:autoSpaceDE w:val="0"/>
        <w:autoSpaceDN w:val="0"/>
        <w:adjustRightInd w:val="0"/>
        <w:rPr>
          <w:bCs/>
          <w:sz w:val="28"/>
          <w:szCs w:val="28"/>
        </w:rPr>
      </w:pPr>
      <w:r>
        <w:rPr>
          <w:bCs/>
          <w:sz w:val="28"/>
          <w:szCs w:val="28"/>
        </w:rPr>
        <w:t>flushCharges - returns the total charges for a radiator flush and/ or a transmission flush, if any</w:t>
      </w:r>
    </w:p>
    <w:p w:rsidR="000F542C" w:rsidRDefault="000F542C" w:rsidP="006E0BF6">
      <w:pPr>
        <w:autoSpaceDE w:val="0"/>
        <w:autoSpaceDN w:val="0"/>
        <w:adjustRightInd w:val="0"/>
        <w:rPr>
          <w:bCs/>
          <w:sz w:val="28"/>
          <w:szCs w:val="28"/>
        </w:rPr>
      </w:pPr>
    </w:p>
    <w:p w:rsidR="000F542C" w:rsidRDefault="000F542C" w:rsidP="006E0BF6">
      <w:pPr>
        <w:autoSpaceDE w:val="0"/>
        <w:autoSpaceDN w:val="0"/>
        <w:adjustRightInd w:val="0"/>
        <w:rPr>
          <w:bCs/>
          <w:sz w:val="28"/>
          <w:szCs w:val="28"/>
        </w:rPr>
      </w:pPr>
      <w:r>
        <w:rPr>
          <w:bCs/>
          <w:sz w:val="28"/>
          <w:szCs w:val="28"/>
        </w:rPr>
        <w:t>miscCharges - returns the total charges for an inspection, muffler replacement, and / or tire rotation it any.</w:t>
      </w:r>
    </w:p>
    <w:p w:rsidR="000F542C" w:rsidRDefault="000F542C" w:rsidP="006E0BF6">
      <w:pPr>
        <w:autoSpaceDE w:val="0"/>
        <w:autoSpaceDN w:val="0"/>
        <w:adjustRightInd w:val="0"/>
        <w:rPr>
          <w:bCs/>
          <w:sz w:val="28"/>
          <w:szCs w:val="28"/>
        </w:rPr>
      </w:pPr>
    </w:p>
    <w:p w:rsidR="000F542C" w:rsidRDefault="00C64E07" w:rsidP="006E0BF6">
      <w:pPr>
        <w:autoSpaceDE w:val="0"/>
        <w:autoSpaceDN w:val="0"/>
        <w:adjustRightInd w:val="0"/>
        <w:rPr>
          <w:bCs/>
          <w:sz w:val="28"/>
          <w:szCs w:val="28"/>
        </w:rPr>
      </w:pPr>
      <w:r>
        <w:rPr>
          <w:bCs/>
          <w:sz w:val="28"/>
          <w:szCs w:val="28"/>
        </w:rPr>
        <w:t>otherCharges - returns the total charges for other services(parts and labour), if any.</w:t>
      </w:r>
    </w:p>
    <w:p w:rsidR="00C64E07" w:rsidRDefault="00C64E07" w:rsidP="006E0BF6">
      <w:pPr>
        <w:autoSpaceDE w:val="0"/>
        <w:autoSpaceDN w:val="0"/>
        <w:adjustRightInd w:val="0"/>
        <w:rPr>
          <w:bCs/>
          <w:sz w:val="28"/>
          <w:szCs w:val="28"/>
        </w:rPr>
      </w:pPr>
    </w:p>
    <w:p w:rsidR="00C64E07" w:rsidRDefault="00C64E07" w:rsidP="006E0BF6">
      <w:pPr>
        <w:autoSpaceDE w:val="0"/>
        <w:autoSpaceDN w:val="0"/>
        <w:adjustRightInd w:val="0"/>
        <w:rPr>
          <w:bCs/>
          <w:sz w:val="28"/>
          <w:szCs w:val="28"/>
        </w:rPr>
      </w:pPr>
      <w:r>
        <w:rPr>
          <w:bCs/>
          <w:sz w:val="28"/>
          <w:szCs w:val="28"/>
        </w:rPr>
        <w:t>taxCharges - returns the amount of sales tax if any. Sales tax is 10% and is charged only on parts. if the customer purchases services only, no sales tax is charged.</w:t>
      </w:r>
    </w:p>
    <w:p w:rsidR="00C64E07" w:rsidRDefault="00C64E07" w:rsidP="006E0BF6">
      <w:pPr>
        <w:autoSpaceDE w:val="0"/>
        <w:autoSpaceDN w:val="0"/>
        <w:adjustRightInd w:val="0"/>
        <w:rPr>
          <w:bCs/>
          <w:sz w:val="28"/>
          <w:szCs w:val="28"/>
        </w:rPr>
      </w:pPr>
    </w:p>
    <w:p w:rsidR="00C64E07" w:rsidRDefault="00C64E07" w:rsidP="006E0BF6">
      <w:pPr>
        <w:autoSpaceDE w:val="0"/>
        <w:autoSpaceDN w:val="0"/>
        <w:adjustRightInd w:val="0"/>
        <w:rPr>
          <w:bCs/>
          <w:sz w:val="28"/>
          <w:szCs w:val="28"/>
        </w:rPr>
      </w:pPr>
      <w:r>
        <w:rPr>
          <w:bCs/>
          <w:sz w:val="28"/>
          <w:szCs w:val="28"/>
        </w:rPr>
        <w:t>totalCharges - returns the total charges.</w:t>
      </w:r>
    </w:p>
    <w:p w:rsidR="00C64E07" w:rsidRDefault="00C64E07" w:rsidP="006E0BF6">
      <w:pPr>
        <w:autoSpaceDE w:val="0"/>
        <w:autoSpaceDN w:val="0"/>
        <w:adjustRightInd w:val="0"/>
        <w:rPr>
          <w:bCs/>
          <w:sz w:val="28"/>
          <w:szCs w:val="28"/>
        </w:rPr>
      </w:pPr>
    </w:p>
    <w:p w:rsidR="00C64E07" w:rsidRDefault="00C64E07" w:rsidP="006E0BF6">
      <w:pPr>
        <w:autoSpaceDE w:val="0"/>
        <w:autoSpaceDN w:val="0"/>
        <w:adjustRightInd w:val="0"/>
        <w:rPr>
          <w:bCs/>
          <w:sz w:val="28"/>
          <w:szCs w:val="28"/>
        </w:rPr>
      </w:pPr>
      <w:r>
        <w:rPr>
          <w:bCs/>
          <w:sz w:val="28"/>
          <w:szCs w:val="28"/>
        </w:rPr>
        <w:lastRenderedPageBreak/>
        <w:t>The application should have the following void methods, called when the user clicks the clear button.</w:t>
      </w:r>
    </w:p>
    <w:p w:rsidR="00C64E07" w:rsidRDefault="00C64E07" w:rsidP="006E0BF6">
      <w:pPr>
        <w:autoSpaceDE w:val="0"/>
        <w:autoSpaceDN w:val="0"/>
        <w:adjustRightInd w:val="0"/>
        <w:rPr>
          <w:bCs/>
          <w:sz w:val="28"/>
          <w:szCs w:val="28"/>
        </w:rPr>
      </w:pPr>
    </w:p>
    <w:p w:rsidR="00C64E07" w:rsidRDefault="00C64E07" w:rsidP="006E0BF6">
      <w:pPr>
        <w:autoSpaceDE w:val="0"/>
        <w:autoSpaceDN w:val="0"/>
        <w:adjustRightInd w:val="0"/>
        <w:rPr>
          <w:bCs/>
          <w:sz w:val="28"/>
          <w:szCs w:val="28"/>
        </w:rPr>
      </w:pPr>
      <w:r>
        <w:rPr>
          <w:bCs/>
          <w:sz w:val="28"/>
          <w:szCs w:val="28"/>
        </w:rPr>
        <w:t>clearOilLube- Clears the check boxes for the oil change and lube change</w:t>
      </w:r>
    </w:p>
    <w:p w:rsidR="00C64E07" w:rsidRDefault="00C64E07" w:rsidP="006E0BF6">
      <w:pPr>
        <w:autoSpaceDE w:val="0"/>
        <w:autoSpaceDN w:val="0"/>
        <w:adjustRightInd w:val="0"/>
        <w:rPr>
          <w:bCs/>
          <w:sz w:val="28"/>
          <w:szCs w:val="28"/>
        </w:rPr>
      </w:pPr>
    </w:p>
    <w:p w:rsidR="00C64E07" w:rsidRDefault="00C64E07" w:rsidP="006E0BF6">
      <w:pPr>
        <w:autoSpaceDE w:val="0"/>
        <w:autoSpaceDN w:val="0"/>
        <w:adjustRightInd w:val="0"/>
        <w:rPr>
          <w:bCs/>
          <w:sz w:val="28"/>
          <w:szCs w:val="28"/>
        </w:rPr>
      </w:pPr>
      <w:r>
        <w:rPr>
          <w:bCs/>
          <w:sz w:val="28"/>
          <w:szCs w:val="28"/>
        </w:rPr>
        <w:t>clearFlushes - Clears the check boxes for radiator flush and transmission flush.</w:t>
      </w:r>
    </w:p>
    <w:p w:rsidR="00C64E07" w:rsidRDefault="00C64E07" w:rsidP="006E0BF6">
      <w:pPr>
        <w:autoSpaceDE w:val="0"/>
        <w:autoSpaceDN w:val="0"/>
        <w:adjustRightInd w:val="0"/>
        <w:rPr>
          <w:bCs/>
          <w:sz w:val="28"/>
          <w:szCs w:val="28"/>
        </w:rPr>
      </w:pPr>
      <w:r>
        <w:rPr>
          <w:bCs/>
          <w:sz w:val="28"/>
          <w:szCs w:val="28"/>
        </w:rPr>
        <w:t>clearMisc - Clears the check boxes for instection, muffler replacement and tire rotation</w:t>
      </w:r>
    </w:p>
    <w:p w:rsidR="00C64E07" w:rsidRDefault="00C64E07" w:rsidP="006E0BF6">
      <w:pPr>
        <w:autoSpaceDE w:val="0"/>
        <w:autoSpaceDN w:val="0"/>
        <w:adjustRightInd w:val="0"/>
        <w:rPr>
          <w:bCs/>
          <w:sz w:val="28"/>
          <w:szCs w:val="28"/>
        </w:rPr>
      </w:pPr>
    </w:p>
    <w:p w:rsidR="00C64E07" w:rsidRDefault="00C64E07" w:rsidP="006E0BF6">
      <w:pPr>
        <w:autoSpaceDE w:val="0"/>
        <w:autoSpaceDN w:val="0"/>
        <w:adjustRightInd w:val="0"/>
        <w:rPr>
          <w:bCs/>
          <w:sz w:val="28"/>
          <w:szCs w:val="28"/>
        </w:rPr>
      </w:pPr>
      <w:r>
        <w:rPr>
          <w:bCs/>
          <w:sz w:val="28"/>
          <w:szCs w:val="28"/>
        </w:rPr>
        <w:t>clearOther - Clears the text boxes for parts and labour</w:t>
      </w:r>
    </w:p>
    <w:p w:rsidR="00C64E07" w:rsidRDefault="00C64E07" w:rsidP="006E0BF6">
      <w:pPr>
        <w:autoSpaceDE w:val="0"/>
        <w:autoSpaceDN w:val="0"/>
        <w:adjustRightInd w:val="0"/>
        <w:rPr>
          <w:bCs/>
          <w:sz w:val="28"/>
          <w:szCs w:val="28"/>
        </w:rPr>
      </w:pPr>
    </w:p>
    <w:p w:rsidR="00C64E07" w:rsidRDefault="00C64E07" w:rsidP="006E0BF6">
      <w:pPr>
        <w:autoSpaceDE w:val="0"/>
        <w:autoSpaceDN w:val="0"/>
        <w:adjustRightInd w:val="0"/>
        <w:rPr>
          <w:bCs/>
          <w:sz w:val="28"/>
          <w:szCs w:val="28"/>
        </w:rPr>
      </w:pPr>
      <w:r>
        <w:rPr>
          <w:bCs/>
          <w:sz w:val="28"/>
          <w:szCs w:val="28"/>
        </w:rPr>
        <w:t>clearFees - Clears the labels that display the labels in the section marked summary</w:t>
      </w:r>
    </w:p>
    <w:p w:rsidR="00C64E07" w:rsidRDefault="00C64E07" w:rsidP="006E0BF6">
      <w:pPr>
        <w:autoSpaceDE w:val="0"/>
        <w:autoSpaceDN w:val="0"/>
        <w:adjustRightInd w:val="0"/>
        <w:rPr>
          <w:bCs/>
          <w:sz w:val="28"/>
          <w:szCs w:val="28"/>
        </w:rPr>
      </w:pPr>
    </w:p>
    <w:p w:rsidR="00C64E07" w:rsidRDefault="00C64E07"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EA31CE" w:rsidRPr="005E2D47" w:rsidRDefault="00EA31CE" w:rsidP="00EA31CE">
      <w:pPr>
        <w:autoSpaceDE w:val="0"/>
        <w:autoSpaceDN w:val="0"/>
        <w:adjustRightInd w:val="0"/>
        <w:rPr>
          <w:bCs/>
        </w:rPr>
      </w:pPr>
      <w:r>
        <w:rPr>
          <w:bCs/>
        </w:rPr>
        <w:t>Create a flowchart of your solution</w:t>
      </w: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p>
    <w:p w:rsidR="00AD5C2A" w:rsidRPr="00AD5C2A" w:rsidRDefault="00AD5C2A" w:rsidP="006E0BF6">
      <w:pPr>
        <w:autoSpaceDE w:val="0"/>
        <w:autoSpaceDN w:val="0"/>
        <w:adjustRightInd w:val="0"/>
        <w:rPr>
          <w:b/>
          <w:bCs/>
          <w:sz w:val="28"/>
          <w:szCs w:val="28"/>
        </w:rPr>
      </w:pPr>
      <w:r w:rsidRPr="00AD5C2A">
        <w:rPr>
          <w:b/>
          <w:bCs/>
          <w:sz w:val="28"/>
          <w:szCs w:val="28"/>
        </w:rPr>
        <w:t>Question 4</w:t>
      </w:r>
      <w:r w:rsidR="007A0EF1">
        <w:rPr>
          <w:b/>
          <w:bCs/>
          <w:sz w:val="28"/>
          <w:szCs w:val="28"/>
        </w:rPr>
        <w:t>.</w:t>
      </w: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r>
        <w:rPr>
          <w:bCs/>
          <w:sz w:val="28"/>
          <w:szCs w:val="28"/>
        </w:rPr>
        <w:t>Charge Account Validation.</w:t>
      </w:r>
    </w:p>
    <w:p w:rsidR="00AD5C2A" w:rsidRDefault="00AD5C2A" w:rsidP="006E0BF6">
      <w:pPr>
        <w:autoSpaceDE w:val="0"/>
        <w:autoSpaceDN w:val="0"/>
        <w:adjustRightInd w:val="0"/>
        <w:rPr>
          <w:bCs/>
          <w:sz w:val="28"/>
          <w:szCs w:val="28"/>
        </w:rPr>
      </w:pPr>
    </w:p>
    <w:p w:rsidR="00AD5C2A" w:rsidRDefault="00AD5C2A" w:rsidP="006E0BF6">
      <w:pPr>
        <w:autoSpaceDE w:val="0"/>
        <w:autoSpaceDN w:val="0"/>
        <w:adjustRightInd w:val="0"/>
        <w:rPr>
          <w:bCs/>
          <w:sz w:val="28"/>
          <w:szCs w:val="28"/>
        </w:rPr>
      </w:pPr>
      <w:r>
        <w:rPr>
          <w:bCs/>
          <w:sz w:val="28"/>
          <w:szCs w:val="28"/>
        </w:rPr>
        <w:t>Using the file chargeAccount.txt in moodle attempt the following question. The file contains a list of a company's valid charge account numbers. There are a total of 18 charge account numbers in the file, and each one is a 7 digit number such as 5658845.</w:t>
      </w:r>
    </w:p>
    <w:p w:rsidR="00AD5C2A" w:rsidRDefault="00AD5C2A" w:rsidP="006E0BF6">
      <w:pPr>
        <w:autoSpaceDE w:val="0"/>
        <w:autoSpaceDN w:val="0"/>
        <w:adjustRightInd w:val="0"/>
        <w:rPr>
          <w:bCs/>
          <w:sz w:val="28"/>
          <w:szCs w:val="28"/>
        </w:rPr>
      </w:pPr>
      <w:r>
        <w:rPr>
          <w:bCs/>
          <w:sz w:val="28"/>
          <w:szCs w:val="28"/>
        </w:rPr>
        <w:t>Creat</w:t>
      </w:r>
      <w:r w:rsidR="007A0EF1">
        <w:rPr>
          <w:bCs/>
          <w:sz w:val="28"/>
          <w:szCs w:val="28"/>
        </w:rPr>
        <w:t>e</w:t>
      </w:r>
      <w:r>
        <w:rPr>
          <w:bCs/>
          <w:sz w:val="28"/>
          <w:szCs w:val="28"/>
        </w:rPr>
        <w:t xml:space="preserve"> an application that reads the contents of the file into an array or a list. The application should then let the user enter a charge account number. The program</w:t>
      </w:r>
    </w:p>
    <w:p w:rsidR="00AD5C2A" w:rsidRDefault="00AD5C2A" w:rsidP="006E0BF6">
      <w:pPr>
        <w:autoSpaceDE w:val="0"/>
        <w:autoSpaceDN w:val="0"/>
        <w:adjustRightInd w:val="0"/>
        <w:rPr>
          <w:bCs/>
          <w:sz w:val="28"/>
          <w:szCs w:val="28"/>
        </w:rPr>
      </w:pPr>
      <w:r>
        <w:rPr>
          <w:bCs/>
          <w:sz w:val="28"/>
          <w:szCs w:val="28"/>
        </w:rPr>
        <w:t>should determine whether the number is valid by searchi</w:t>
      </w:r>
      <w:r w:rsidR="007A0EF1">
        <w:rPr>
          <w:bCs/>
          <w:sz w:val="28"/>
          <w:szCs w:val="28"/>
        </w:rPr>
        <w:t xml:space="preserve">ng for it in the array or List that contains the valid charge account number. If the number is in the array or list, the program should display a message indicating the number is valid. If the number is not in the array or List, the program should display a message indicating the number is invalid. </w:t>
      </w:r>
    </w:p>
    <w:p w:rsidR="007A0EF1" w:rsidRDefault="007A0EF1" w:rsidP="006E0BF6">
      <w:pPr>
        <w:autoSpaceDE w:val="0"/>
        <w:autoSpaceDN w:val="0"/>
        <w:adjustRightInd w:val="0"/>
        <w:rPr>
          <w:bCs/>
          <w:sz w:val="28"/>
          <w:szCs w:val="28"/>
        </w:rPr>
      </w:pPr>
    </w:p>
    <w:p w:rsidR="007A0EF1" w:rsidRDefault="007A0EF1" w:rsidP="006E0BF6">
      <w:pPr>
        <w:autoSpaceDE w:val="0"/>
        <w:autoSpaceDN w:val="0"/>
        <w:adjustRightInd w:val="0"/>
        <w:rPr>
          <w:bCs/>
          <w:sz w:val="28"/>
          <w:szCs w:val="28"/>
        </w:rPr>
      </w:pPr>
    </w:p>
    <w:p w:rsidR="000F542C" w:rsidRPr="005E2D47" w:rsidRDefault="000F542C" w:rsidP="006E0BF6">
      <w:pPr>
        <w:autoSpaceDE w:val="0"/>
        <w:autoSpaceDN w:val="0"/>
        <w:adjustRightInd w:val="0"/>
        <w:rPr>
          <w:bCs/>
          <w:sz w:val="28"/>
          <w:szCs w:val="28"/>
        </w:rPr>
      </w:pPr>
    </w:p>
    <w:p w:rsidR="007D631B" w:rsidRDefault="007D631B" w:rsidP="006E0BF6">
      <w:pPr>
        <w:autoSpaceDE w:val="0"/>
        <w:autoSpaceDN w:val="0"/>
        <w:adjustRightInd w:val="0"/>
        <w:rPr>
          <w:b/>
          <w:bCs/>
        </w:rPr>
      </w:pPr>
    </w:p>
    <w:p w:rsidR="00EA31CE" w:rsidRPr="005E2D47" w:rsidRDefault="00EA31CE" w:rsidP="00EA31CE">
      <w:pPr>
        <w:autoSpaceDE w:val="0"/>
        <w:autoSpaceDN w:val="0"/>
        <w:adjustRightInd w:val="0"/>
        <w:rPr>
          <w:bCs/>
        </w:rPr>
      </w:pPr>
      <w:r>
        <w:rPr>
          <w:bCs/>
        </w:rPr>
        <w:t>Create a flowchart of your solution</w:t>
      </w: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7D631B" w:rsidRDefault="007D631B" w:rsidP="006E0BF6">
      <w:pPr>
        <w:autoSpaceDE w:val="0"/>
        <w:autoSpaceDN w:val="0"/>
        <w:adjustRightInd w:val="0"/>
        <w:rPr>
          <w:b/>
          <w:bCs/>
        </w:rPr>
      </w:pPr>
    </w:p>
    <w:p w:rsidR="00F06D5F" w:rsidRDefault="00F06D5F" w:rsidP="006E0BF6">
      <w:pPr>
        <w:spacing w:line="360" w:lineRule="auto"/>
      </w:pPr>
    </w:p>
    <w:p w:rsidR="00120599" w:rsidRDefault="00120599" w:rsidP="006E0BF6">
      <w:pPr>
        <w:spacing w:line="360" w:lineRule="auto"/>
      </w:pPr>
    </w:p>
    <w:p w:rsidR="00120599" w:rsidRDefault="00120599" w:rsidP="006E0BF6">
      <w:pPr>
        <w:spacing w:line="360" w:lineRule="auto"/>
      </w:pPr>
    </w:p>
    <w:p w:rsidR="00120599" w:rsidRDefault="00120599" w:rsidP="006E0BF6">
      <w:pPr>
        <w:spacing w:line="360" w:lineRule="auto"/>
      </w:pPr>
    </w:p>
    <w:p w:rsidR="00120599" w:rsidRDefault="00120599" w:rsidP="006E0BF6">
      <w:pPr>
        <w:spacing w:line="360" w:lineRule="auto"/>
      </w:pPr>
    </w:p>
    <w:p w:rsidR="00120599" w:rsidRDefault="00120599" w:rsidP="006E0BF6">
      <w:pPr>
        <w:spacing w:line="360" w:lineRule="auto"/>
      </w:pPr>
    </w:p>
    <w:p w:rsidR="00120599" w:rsidRDefault="00120599" w:rsidP="006E0BF6">
      <w:pPr>
        <w:spacing w:line="360" w:lineRule="auto"/>
      </w:pPr>
    </w:p>
    <w:p w:rsidR="00120599" w:rsidRDefault="00120599" w:rsidP="006E0BF6">
      <w:pPr>
        <w:spacing w:line="360" w:lineRule="auto"/>
      </w:pPr>
    </w:p>
    <w:p w:rsidR="00120599" w:rsidRDefault="00120599" w:rsidP="006E0BF6">
      <w:pPr>
        <w:spacing w:line="360" w:lineRule="auto"/>
      </w:pPr>
    </w:p>
    <w:p w:rsidR="00120599" w:rsidRDefault="00120599" w:rsidP="006E0BF6">
      <w:pPr>
        <w:spacing w:line="360" w:lineRule="auto"/>
      </w:pPr>
    </w:p>
    <w:p w:rsidR="006E0BF6" w:rsidRDefault="006E0BF6" w:rsidP="006E0BF6">
      <w:pPr>
        <w:pStyle w:val="Heading1"/>
        <w:spacing w:before="0" w:after="0"/>
        <w:jc w:val="center"/>
        <w:rPr>
          <w:rFonts w:ascii="Garamond" w:hAnsi="Garamond"/>
        </w:rPr>
      </w:pPr>
      <w:r>
        <w:rPr>
          <w:rFonts w:ascii="Garamond" w:hAnsi="Garamond"/>
        </w:rPr>
        <w:t>What is referencing and why is it necessary?</w:t>
      </w:r>
    </w:p>
    <w:p w:rsidR="006E0BF6" w:rsidRDefault="006E0BF6" w:rsidP="006E0BF6">
      <w:pPr>
        <w:rPr>
          <w:rFonts w:ascii="Garamond" w:hAnsi="Garamond"/>
          <w:lang w:val="en-IE"/>
        </w:rPr>
      </w:pPr>
    </w:p>
    <w:p w:rsidR="006E0BF6" w:rsidRDefault="006E0BF6" w:rsidP="006E0BF6">
      <w:pPr>
        <w:rPr>
          <w:rFonts w:ascii="Garamond" w:hAnsi="Garamond"/>
          <w:lang w:val="en-IE"/>
        </w:rPr>
      </w:pPr>
      <w:r>
        <w:rPr>
          <w:rFonts w:ascii="Garamond" w:hAnsi="Garamond"/>
          <w:lang w:val="en-IE"/>
        </w:rPr>
        <w:t xml:space="preserve">Referencing is a </w:t>
      </w:r>
      <w:r>
        <w:rPr>
          <w:rFonts w:ascii="Garamond" w:hAnsi="Garamond"/>
          <w:b/>
          <w:bCs/>
          <w:lang w:val="en-IE"/>
        </w:rPr>
        <w:t>standard</w:t>
      </w:r>
      <w:r>
        <w:rPr>
          <w:rFonts w:ascii="Garamond" w:hAnsi="Garamond"/>
          <w:lang w:val="en-IE"/>
        </w:rPr>
        <w:t xml:space="preserve"> method of </w:t>
      </w:r>
      <w:r>
        <w:rPr>
          <w:rFonts w:ascii="Garamond" w:hAnsi="Garamond"/>
          <w:b/>
          <w:bCs/>
          <w:lang w:val="en-IE"/>
        </w:rPr>
        <w:t xml:space="preserve">acknowledging </w:t>
      </w:r>
      <w:r>
        <w:rPr>
          <w:rFonts w:ascii="Garamond" w:hAnsi="Garamond"/>
          <w:lang w:val="en-IE"/>
        </w:rPr>
        <w:t xml:space="preserve">the </w:t>
      </w:r>
      <w:r>
        <w:rPr>
          <w:rFonts w:ascii="Garamond" w:hAnsi="Garamond"/>
          <w:b/>
          <w:bCs/>
          <w:lang w:val="en-IE"/>
        </w:rPr>
        <w:t xml:space="preserve">sources of information </w:t>
      </w:r>
      <w:r>
        <w:rPr>
          <w:rFonts w:ascii="Garamond" w:hAnsi="Garamond"/>
          <w:lang w:val="en-IE"/>
        </w:rPr>
        <w:t xml:space="preserve">you have consulted. Anything – words, figures, graphs, theories, ideas, facts – originating from another source and used in your assignment must be referenced (i.e. acknowledged) </w:t>
      </w:r>
    </w:p>
    <w:p w:rsidR="006E0BF6" w:rsidRDefault="006E0BF6" w:rsidP="006E0BF6">
      <w:pPr>
        <w:numPr>
          <w:ilvl w:val="0"/>
          <w:numId w:val="8"/>
        </w:numPr>
        <w:rPr>
          <w:rFonts w:ascii="Garamond" w:hAnsi="Garamond"/>
          <w:lang w:val="en-IE"/>
        </w:rPr>
      </w:pPr>
      <w:r>
        <w:rPr>
          <w:rFonts w:ascii="Garamond" w:hAnsi="Garamond"/>
          <w:lang w:val="en-IE"/>
        </w:rPr>
        <w:t>To avoid plagiarism</w:t>
      </w:r>
    </w:p>
    <w:p w:rsidR="006E0BF6" w:rsidRDefault="006E0BF6" w:rsidP="006E0BF6">
      <w:pPr>
        <w:numPr>
          <w:ilvl w:val="0"/>
          <w:numId w:val="8"/>
        </w:numPr>
        <w:rPr>
          <w:rFonts w:ascii="Garamond" w:hAnsi="Garamond"/>
          <w:lang w:val="en-IE"/>
        </w:rPr>
      </w:pPr>
      <w:r>
        <w:rPr>
          <w:rFonts w:ascii="Garamond" w:hAnsi="Garamond"/>
          <w:lang w:val="en-IE"/>
        </w:rPr>
        <w:t>So that the reader can verify quotations</w:t>
      </w:r>
    </w:p>
    <w:p w:rsidR="006E0BF6" w:rsidRDefault="006E0BF6" w:rsidP="006E0BF6">
      <w:pPr>
        <w:rPr>
          <w:rFonts w:ascii="Garamond" w:hAnsi="Garamond"/>
          <w:lang w:val="en-IE"/>
        </w:rPr>
      </w:pPr>
    </w:p>
    <w:p w:rsidR="006E0BF6" w:rsidRDefault="006E0BF6" w:rsidP="006E0BF6">
      <w:pPr>
        <w:rPr>
          <w:rFonts w:ascii="Garamond" w:hAnsi="Garamond"/>
          <w:b/>
          <w:bCs/>
          <w:lang w:val="en-IE"/>
        </w:rPr>
      </w:pPr>
      <w:r>
        <w:rPr>
          <w:rFonts w:ascii="Garamond" w:hAnsi="Garamond"/>
          <w:b/>
          <w:bCs/>
          <w:lang w:val="en-IE"/>
        </w:rPr>
        <w:t>Assignment example:</w:t>
      </w:r>
    </w:p>
    <w:p w:rsidR="006E0BF6" w:rsidRDefault="006E0BF6" w:rsidP="006E0BF6">
      <w:pPr>
        <w:rPr>
          <w:rFonts w:ascii="Garamond" w:hAnsi="Garamond"/>
          <w:lang w:val="en-IE"/>
        </w:rPr>
      </w:pPr>
      <w:r>
        <w:rPr>
          <w:rFonts w:ascii="Garamond" w:hAnsi="Garamond"/>
          <w:lang w:val="en-IE"/>
        </w:rPr>
        <w:t xml:space="preserve">You are writing an assignment about </w:t>
      </w:r>
      <w:r>
        <w:rPr>
          <w:rFonts w:ascii="Garamond" w:hAnsi="Garamond"/>
          <w:b/>
          <w:bCs/>
          <w:lang w:val="en-IE"/>
        </w:rPr>
        <w:t xml:space="preserve">“Communications in Organisations” </w:t>
      </w:r>
      <w:r>
        <w:rPr>
          <w:rFonts w:ascii="Garamond" w:hAnsi="Garamond"/>
          <w:lang w:val="en-IE"/>
        </w:rPr>
        <w:t xml:space="preserve">and you have consulted a book by Henry McClave, called </w:t>
      </w:r>
      <w:r>
        <w:rPr>
          <w:rFonts w:ascii="Garamond" w:hAnsi="Garamond"/>
          <w:i/>
          <w:iCs/>
          <w:lang w:val="en-IE"/>
        </w:rPr>
        <w:t xml:space="preserve">“Communications for Business”. </w:t>
      </w:r>
      <w:r>
        <w:rPr>
          <w:rFonts w:ascii="Garamond" w:hAnsi="Garamond"/>
          <w:lang w:val="en-IE"/>
        </w:rPr>
        <w:t>In this book you have found a quotation that you want to include in your assignment. You do that as follows:</w:t>
      </w:r>
    </w:p>
    <w:p w:rsidR="006E0BF6" w:rsidRDefault="006E0BF6" w:rsidP="006E0BF6">
      <w:pPr>
        <w:rPr>
          <w:rFonts w:ascii="Garamond" w:hAnsi="Garamond"/>
          <w:lang w:val="en-IE"/>
        </w:rPr>
      </w:pPr>
      <w:r>
        <w:rPr>
          <w:rFonts w:ascii="Garamond" w:hAnsi="Garamond"/>
          <w:lang w:val="en-IE"/>
        </w:rPr>
        <w:tab/>
        <w:t>“The ability to communicate effectively is often cited as the key characteristic of the successful manager or administrator” (McClave, 1997: 1)</w:t>
      </w:r>
    </w:p>
    <w:p w:rsidR="006E0BF6" w:rsidRDefault="006E0BF6" w:rsidP="006E0BF6">
      <w:pPr>
        <w:rPr>
          <w:rFonts w:ascii="Garamond" w:hAnsi="Garamond"/>
          <w:lang w:val="en-IE"/>
        </w:rPr>
      </w:pPr>
    </w:p>
    <w:p w:rsidR="006E0BF6" w:rsidRDefault="006E0BF6" w:rsidP="006E0BF6">
      <w:pPr>
        <w:rPr>
          <w:rFonts w:ascii="Garamond" w:hAnsi="Garamond"/>
          <w:lang w:val="en-IE"/>
        </w:rPr>
      </w:pPr>
      <w:r>
        <w:rPr>
          <w:rFonts w:ascii="Garamond" w:hAnsi="Garamond"/>
          <w:lang w:val="en-IE"/>
        </w:rPr>
        <w:t>The following is an example of the bibliographic entry when using the Harvard Business Style:</w:t>
      </w:r>
    </w:p>
    <w:p w:rsidR="006E0BF6" w:rsidRDefault="006E0BF6" w:rsidP="006E0BF6">
      <w:pPr>
        <w:rPr>
          <w:rFonts w:ascii="Garamond" w:hAnsi="Garamond"/>
          <w:lang w:val="en-IE"/>
        </w:rPr>
      </w:pPr>
    </w:p>
    <w:p w:rsidR="006E0BF6" w:rsidRDefault="00442B3B" w:rsidP="006E0BF6">
      <w:pPr>
        <w:rPr>
          <w:rFonts w:ascii="Garamond" w:hAnsi="Garamond"/>
          <w:lang w:val="en-IE"/>
        </w:rPr>
      </w:pPr>
      <w:r>
        <w:rPr>
          <w:rFonts w:ascii="Garamond" w:hAnsi="Garamond"/>
          <w:noProof/>
          <w:lang w:val="en-IE" w:eastAsia="en-IE"/>
        </w:rPr>
        <w:pict>
          <v:line id="Straight Connector 7" o:spid="_x0000_s1026" style="position:absolute;left:0;text-align:left;z-index:251664384;visibility:visible" from="297pt,75.9pt" to="297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">
            <v:stroke endarrow="block"/>
          </v:line>
        </w:pict>
      </w:r>
      <w:r>
        <w:rPr>
          <w:rFonts w:ascii="Garamond" w:hAnsi="Garamond"/>
          <w:noProof/>
          <w:lang w:val="en-IE" w:eastAsia="en-IE"/>
        </w:rPr>
        <w:pict>
          <v:line id="Straight Connector 6" o:spid="_x0000_s1032" style="position:absolute;left:0;text-align:left;z-index:251662336;visibility:visible" from="180pt,75.9pt" to="180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">
            <v:stroke endarrow="block"/>
          </v:line>
        </w:pict>
      </w:r>
      <w:r>
        <w:rPr>
          <w:rFonts w:ascii="Garamond" w:hAnsi="Garamond"/>
          <w:noProof/>
          <w:lang w:val="en-IE" w:eastAsia="en-IE"/>
        </w:rPr>
        <w:pict>
          <v:line id="Straight Connector 5" o:spid="_x0000_s1031" style="position:absolute;left:0;text-align:left;z-index:251660288;visibility:visible" from="36pt,75.9pt" to="36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">
            <v:stroke endarrow="block"/>
          </v:line>
        </w:pict>
      </w:r>
      <w:r>
        <w:rPr>
          <w:rFonts w:ascii="Garamond" w:hAnsi="Garamond"/>
          <w:noProof/>
          <w:lang w:val="en-IE" w:eastAsia="en-IE"/>
        </w:rPr>
        <w:pict>
          <v:line id="Straight Connector 4" o:spid="_x0000_s1030" style="position:absolute;left:0;text-align:left;flip:y;z-index:251665408;visibility:visible" from="369pt,12.9pt" to="369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">
            <v:stroke endarrow="block"/>
          </v:line>
        </w:pict>
      </w:r>
      <w:r>
        <w:rPr>
          <w:rFonts w:ascii="Garamond" w:hAnsi="Garamond"/>
          <w:noProof/>
          <w:lang w:val="en-IE" w:eastAsia="en-IE"/>
        </w:rPr>
        <w:pict>
          <v:line id="Straight Connector 3" o:spid="_x0000_s1029" style="position:absolute;left:0;text-align:left;flip:y;z-index:251663360;visibility:visible" from="261pt,12.9pt" to="261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">
            <v:stroke endarrow="block"/>
          </v:line>
        </w:pict>
      </w:r>
      <w:r>
        <w:rPr>
          <w:rFonts w:ascii="Garamond" w:hAnsi="Garamond"/>
          <w:noProof/>
          <w:lang w:val="en-IE" w:eastAsia="en-IE"/>
        </w:rPr>
        <w:pict>
          <v:line id="Straight Connector 2" o:spid="_x0000_s1028" style="position:absolute;left:0;text-align:left;flip:y;z-index:251661312;visibility:visible" from="99pt,12.9pt" to="99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">
            <v:stroke endarrow="block"/>
          </v:line>
        </w:pict>
      </w:r>
      <w:r>
        <w:rPr>
          <w:rFonts w:ascii="Garamond" w:hAnsi="Garamond"/>
          <w:noProof/>
          <w:lang w:val="en-IE" w:eastAsia="en-IE"/>
        </w:rPr>
        <w:pict>
          <v:shapetype id="_x0000_t202" coordsize="21600,21600" o:spt="202" path="m,l,21600r21600,l21600,xe">
            <v:stroke joinstyle="miter"/>
            <v:path gradientshapeok="t" o:connecttype="rect"/>
          </v:shapetype>
          <v:shape id="Text Box 8" o:spid="_x0000_s1027" type="#_x0000_t202" style="position:absolute;left:0;text-align:left;margin-left:9pt;margin-top:30.9pt;width:414pt;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">
            <v:textbox>
              <w:txbxContent>
                <w:p w:rsidR="006E0BF6" w:rsidRDefault="006E0BF6" w:rsidP="006E0BF6">
                  <w:pPr>
                    <w:pStyle w:val="Heading1"/>
                    <w:spacing w:before="0" w:after="0"/>
                    <w:jc w:val="center"/>
                  </w:pPr>
                  <w:r>
                    <w:t>Bibliography</w:t>
                  </w:r>
                </w:p>
                <w:p w:rsidR="006E0BF6" w:rsidRDefault="006E0BF6" w:rsidP="006E0BF6">
                  <w:pPr>
                    <w:rPr>
                      <w:rFonts w:ascii="Arial Narrow" w:hAnsi="Arial Narrow"/>
                      <w:lang w:val="en-IE"/>
                    </w:rPr>
                  </w:pPr>
                  <w:r>
                    <w:rPr>
                      <w:rFonts w:ascii="Arial Narrow" w:hAnsi="Arial Narrow"/>
                      <w:lang w:val="en-IE"/>
                    </w:rPr>
                    <w:t xml:space="preserve">McClave, Henry. 1997. </w:t>
                  </w:r>
                  <w:r>
                    <w:rPr>
                      <w:rFonts w:ascii="Arial Narrow" w:hAnsi="Arial Narrow"/>
                      <w:i/>
                      <w:iCs/>
                      <w:lang w:val="en-IE"/>
                    </w:rPr>
                    <w:t xml:space="preserve">Communication for business. </w:t>
                  </w:r>
                  <w:r>
                    <w:rPr>
                      <w:rFonts w:ascii="Arial Narrow" w:hAnsi="Arial Narrow"/>
                      <w:lang w:val="en-IE"/>
                    </w:rPr>
                    <w:t>2</w:t>
                  </w:r>
                  <w:r>
                    <w:rPr>
                      <w:rFonts w:ascii="Arial Narrow" w:hAnsi="Arial Narrow"/>
                      <w:vertAlign w:val="superscript"/>
                      <w:lang w:val="en-IE"/>
                    </w:rPr>
                    <w:t>nd</w:t>
                  </w:r>
                  <w:r>
                    <w:rPr>
                      <w:rFonts w:ascii="Arial Narrow" w:hAnsi="Arial Narrow"/>
                      <w:lang w:val="en-IE"/>
                    </w:rPr>
                    <w:t xml:space="preserve"> ed. Dublin. Gill and Macmillan.</w:t>
                  </w:r>
                </w:p>
              </w:txbxContent>
            </v:textbox>
          </v:shape>
        </w:pict>
      </w:r>
      <w:r w:rsidR="006E0BF6">
        <w:rPr>
          <w:rFonts w:ascii="Garamond" w:hAnsi="Garamond"/>
          <w:lang w:val="en-IE"/>
        </w:rPr>
        <w:tab/>
      </w:r>
      <w:r w:rsidR="006E0BF6">
        <w:rPr>
          <w:rFonts w:ascii="Garamond" w:hAnsi="Garamond"/>
          <w:lang w:val="en-IE"/>
        </w:rPr>
        <w:tab/>
      </w:r>
      <w:r w:rsidR="006E0BF6">
        <w:rPr>
          <w:rFonts w:ascii="Garamond" w:hAnsi="Garamond"/>
          <w:i/>
          <w:iCs/>
          <w:lang w:val="en-IE"/>
        </w:rPr>
        <w:t xml:space="preserve">Year of publication </w:t>
      </w:r>
      <w:r w:rsidR="006E0BF6">
        <w:rPr>
          <w:rFonts w:ascii="Garamond" w:hAnsi="Garamond"/>
          <w:lang w:val="en-IE"/>
        </w:rPr>
        <w:tab/>
      </w:r>
      <w:r w:rsidR="006E0BF6">
        <w:rPr>
          <w:rFonts w:ascii="Garamond" w:hAnsi="Garamond"/>
          <w:lang w:val="en-IE"/>
        </w:rPr>
        <w:tab/>
      </w:r>
      <w:r w:rsidR="006E0BF6">
        <w:rPr>
          <w:rFonts w:ascii="Garamond" w:hAnsi="Garamond"/>
          <w:lang w:val="en-IE"/>
        </w:rPr>
        <w:tab/>
      </w:r>
      <w:r w:rsidR="006E0BF6">
        <w:rPr>
          <w:rFonts w:ascii="Garamond" w:hAnsi="Garamond"/>
          <w:i/>
          <w:iCs/>
          <w:lang w:val="en-IE"/>
        </w:rPr>
        <w:t>Edition of publication</w:t>
      </w:r>
      <w:r w:rsidR="006E0BF6">
        <w:rPr>
          <w:rFonts w:ascii="Garamond" w:hAnsi="Garamond"/>
          <w:i/>
          <w:iCs/>
          <w:lang w:val="en-IE"/>
        </w:rPr>
        <w:tab/>
      </w:r>
      <w:r w:rsidR="006E0BF6">
        <w:rPr>
          <w:rFonts w:ascii="Garamond" w:hAnsi="Garamond"/>
          <w:i/>
          <w:iCs/>
          <w:lang w:val="en-IE"/>
        </w:rPr>
        <w:tab/>
      </w:r>
      <w:r w:rsidR="006E0BF6">
        <w:rPr>
          <w:rFonts w:ascii="Garamond" w:hAnsi="Garamond"/>
          <w:i/>
          <w:iCs/>
          <w:lang w:val="en-IE"/>
        </w:rPr>
        <w:tab/>
        <w:t>Publishers</w:t>
      </w:r>
    </w:p>
    <w:p w:rsidR="006E0BF6" w:rsidRDefault="006E0BF6" w:rsidP="006E0BF6">
      <w:pPr>
        <w:rPr>
          <w:rFonts w:ascii="Garamond" w:hAnsi="Garamond"/>
          <w:lang w:val="en-IE"/>
        </w:rPr>
      </w:pPr>
    </w:p>
    <w:p w:rsidR="006E0BF6" w:rsidRDefault="006E0BF6" w:rsidP="006E0BF6">
      <w:pPr>
        <w:rPr>
          <w:rFonts w:ascii="Garamond" w:hAnsi="Garamond"/>
          <w:lang w:val="en-IE"/>
        </w:rPr>
      </w:pPr>
    </w:p>
    <w:p w:rsidR="006E0BF6" w:rsidRDefault="006E0BF6" w:rsidP="006E0BF6">
      <w:pPr>
        <w:rPr>
          <w:rFonts w:ascii="Garamond" w:hAnsi="Garamond"/>
          <w:lang w:val="en-IE"/>
        </w:rPr>
      </w:pPr>
    </w:p>
    <w:p w:rsidR="006E0BF6" w:rsidRDefault="006E0BF6" w:rsidP="006E0BF6">
      <w:pPr>
        <w:rPr>
          <w:rFonts w:ascii="Garamond" w:hAnsi="Garamond"/>
          <w:lang w:val="en-IE"/>
        </w:rPr>
      </w:pPr>
    </w:p>
    <w:p w:rsidR="006E0BF6" w:rsidRDefault="006E0BF6" w:rsidP="006E0BF6">
      <w:pPr>
        <w:rPr>
          <w:rFonts w:ascii="Garamond" w:hAnsi="Garamond"/>
          <w:lang w:val="en-IE"/>
        </w:rPr>
      </w:pPr>
    </w:p>
    <w:p w:rsidR="006E0BF6" w:rsidRDefault="006E0BF6" w:rsidP="006E0BF6">
      <w:pPr>
        <w:rPr>
          <w:rFonts w:ascii="Garamond" w:hAnsi="Garamond"/>
          <w:lang w:val="en-IE"/>
        </w:rPr>
      </w:pPr>
    </w:p>
    <w:p w:rsidR="006E0BF6" w:rsidRDefault="006E0BF6" w:rsidP="006E0BF6">
      <w:pPr>
        <w:rPr>
          <w:rFonts w:ascii="Garamond" w:hAnsi="Garamond"/>
          <w:lang w:val="en-IE"/>
        </w:rPr>
      </w:pPr>
    </w:p>
    <w:p w:rsidR="006E0BF6" w:rsidRDefault="006E0BF6" w:rsidP="006E0BF6">
      <w:pPr>
        <w:rPr>
          <w:rFonts w:ascii="Garamond" w:hAnsi="Garamond"/>
          <w:lang w:val="en-IE"/>
        </w:rPr>
      </w:pPr>
    </w:p>
    <w:p w:rsidR="006E0BF6" w:rsidRDefault="006E0BF6" w:rsidP="006E0BF6">
      <w:pPr>
        <w:pStyle w:val="Heading2"/>
        <w:numPr>
          <w:ilvl w:val="1"/>
          <w:numId w:val="0"/>
        </w:numPr>
        <w:spacing w:before="0" w:after="0"/>
        <w:rPr>
          <w:rFonts w:ascii="Garamond" w:hAnsi="Garamond"/>
        </w:rPr>
      </w:pPr>
      <w:r>
        <w:rPr>
          <w:rFonts w:ascii="Garamond" w:hAnsi="Garamond"/>
        </w:rPr>
        <w:t xml:space="preserve">        Author</w:t>
      </w:r>
      <w:r>
        <w:rPr>
          <w:rFonts w:ascii="Garamond" w:hAnsi="Garamond"/>
        </w:rPr>
        <w:tab/>
      </w:r>
      <w:r>
        <w:rPr>
          <w:rFonts w:ascii="Garamond" w:hAnsi="Garamond"/>
        </w:rPr>
        <w:tab/>
      </w:r>
      <w:r>
        <w:rPr>
          <w:rFonts w:ascii="Garamond" w:hAnsi="Garamond"/>
        </w:rPr>
        <w:tab/>
        <w:t>Title of publication</w:t>
      </w:r>
      <w:r>
        <w:rPr>
          <w:rFonts w:ascii="Garamond" w:hAnsi="Garamond"/>
        </w:rPr>
        <w:tab/>
      </w:r>
      <w:r>
        <w:rPr>
          <w:rFonts w:ascii="Garamond" w:hAnsi="Garamond"/>
        </w:rPr>
        <w:tab/>
        <w:t xml:space="preserve">      Place of publication</w:t>
      </w:r>
    </w:p>
    <w:p w:rsidR="006E0BF6" w:rsidRDefault="006E0BF6" w:rsidP="006E0BF6">
      <w:pPr>
        <w:rPr>
          <w:rFonts w:ascii="Garamond" w:hAnsi="Garamond"/>
          <w:lang w:val="en-IE"/>
        </w:rPr>
      </w:pPr>
    </w:p>
    <w:p w:rsidR="006E0BF6" w:rsidRDefault="006E0BF6" w:rsidP="006E0BF6">
      <w:pPr>
        <w:rPr>
          <w:rFonts w:ascii="Garamond" w:hAnsi="Garamond"/>
          <w:b/>
          <w:bCs/>
          <w:lang w:val="en-IE"/>
        </w:rPr>
      </w:pPr>
      <w:r>
        <w:rPr>
          <w:rFonts w:ascii="Garamond" w:hAnsi="Garamond"/>
          <w:b/>
          <w:bCs/>
          <w:lang w:val="en-IE"/>
        </w:rPr>
        <w:t>What information do I need for proper referencing?</w:t>
      </w:r>
    </w:p>
    <w:p w:rsidR="006E0BF6" w:rsidRDefault="006E0BF6" w:rsidP="006E0BF6">
      <w:pPr>
        <w:numPr>
          <w:ilvl w:val="0"/>
          <w:numId w:val="9"/>
        </w:numPr>
        <w:rPr>
          <w:rFonts w:ascii="Garamond" w:hAnsi="Garamond"/>
          <w:lang w:val="en-IE"/>
        </w:rPr>
      </w:pPr>
      <w:r>
        <w:rPr>
          <w:rFonts w:ascii="Garamond" w:hAnsi="Garamond"/>
          <w:lang w:val="en-IE"/>
        </w:rPr>
        <w:t xml:space="preserve">An acknowledgement within the body of your essay should include the </w:t>
      </w:r>
      <w:r>
        <w:rPr>
          <w:rFonts w:ascii="Garamond" w:hAnsi="Garamond"/>
          <w:b/>
          <w:bCs/>
          <w:lang w:val="en-IE"/>
        </w:rPr>
        <w:t xml:space="preserve">name of the author, </w:t>
      </w:r>
      <w:r>
        <w:rPr>
          <w:rFonts w:ascii="Garamond" w:hAnsi="Garamond"/>
          <w:lang w:val="en-IE"/>
        </w:rPr>
        <w:t xml:space="preserve">the </w:t>
      </w:r>
      <w:r>
        <w:rPr>
          <w:rFonts w:ascii="Garamond" w:hAnsi="Garamond"/>
          <w:b/>
          <w:bCs/>
          <w:lang w:val="en-IE"/>
        </w:rPr>
        <w:t xml:space="preserve">date of publication </w:t>
      </w:r>
      <w:r>
        <w:rPr>
          <w:rFonts w:ascii="Garamond" w:hAnsi="Garamond"/>
          <w:lang w:val="en-IE"/>
        </w:rPr>
        <w:t xml:space="preserve">and the </w:t>
      </w:r>
      <w:r>
        <w:rPr>
          <w:rFonts w:ascii="Garamond" w:hAnsi="Garamond"/>
          <w:b/>
          <w:bCs/>
          <w:lang w:val="en-IE"/>
        </w:rPr>
        <w:t xml:space="preserve">page numbers, </w:t>
      </w:r>
      <w:r>
        <w:rPr>
          <w:rFonts w:ascii="Garamond" w:hAnsi="Garamond"/>
          <w:lang w:val="en-IE"/>
        </w:rPr>
        <w:t>e.g. (Forde, 2001: 73-74)</w:t>
      </w:r>
    </w:p>
    <w:p w:rsidR="006E0BF6" w:rsidRDefault="006E0BF6" w:rsidP="006E0BF6">
      <w:pPr>
        <w:numPr>
          <w:ilvl w:val="0"/>
          <w:numId w:val="9"/>
        </w:numPr>
        <w:rPr>
          <w:rFonts w:ascii="Garamond" w:hAnsi="Garamond"/>
          <w:lang w:val="en-IE"/>
        </w:rPr>
      </w:pPr>
      <w:r>
        <w:rPr>
          <w:rFonts w:ascii="Garamond" w:hAnsi="Garamond"/>
          <w:lang w:val="en-IE"/>
        </w:rPr>
        <w:t>At this point – known as “in-text referencing” you are only giving the reader the author, date of publication and page reference of the source. The full details should be included in the bibliography.</w:t>
      </w:r>
    </w:p>
    <w:p w:rsidR="006E0BF6" w:rsidRDefault="006E0BF6" w:rsidP="006E0BF6">
      <w:pPr>
        <w:rPr>
          <w:rFonts w:ascii="Garamond" w:hAnsi="Garamond"/>
          <w:lang w:val="en-IE"/>
        </w:rPr>
      </w:pPr>
    </w:p>
    <w:p w:rsidR="006E0BF6" w:rsidRDefault="006E0BF6" w:rsidP="006E0BF6">
      <w:pPr>
        <w:pStyle w:val="Heading1"/>
        <w:spacing w:before="0" w:after="0"/>
        <w:rPr>
          <w:rFonts w:ascii="Garamond" w:hAnsi="Garamond"/>
        </w:rPr>
      </w:pPr>
      <w:r>
        <w:rPr>
          <w:rFonts w:ascii="Garamond" w:hAnsi="Garamond"/>
        </w:rPr>
        <w:t>Paraphrasing and quoting – what’s the difference?</w:t>
      </w:r>
    </w:p>
    <w:p w:rsidR="006E0BF6" w:rsidRDefault="006E0BF6" w:rsidP="006E0BF6">
      <w:pPr>
        <w:rPr>
          <w:rFonts w:ascii="Garamond" w:hAnsi="Garamond"/>
          <w:lang w:val="en-IE"/>
        </w:rPr>
      </w:pPr>
      <w:r>
        <w:rPr>
          <w:rFonts w:ascii="Garamond" w:hAnsi="Garamond"/>
          <w:lang w:val="en-IE"/>
        </w:rPr>
        <w:t>Paraphrasing involves writing someone’s ideas in your own words – not verbatim e.g.</w:t>
      </w:r>
    </w:p>
    <w:p w:rsidR="006E0BF6" w:rsidRDefault="006E0BF6" w:rsidP="006E0BF6">
      <w:pPr>
        <w:numPr>
          <w:ilvl w:val="0"/>
          <w:numId w:val="10"/>
        </w:numPr>
        <w:rPr>
          <w:rFonts w:ascii="Garamond" w:hAnsi="Garamond"/>
          <w:lang w:val="en-IE"/>
        </w:rPr>
      </w:pPr>
      <w:r>
        <w:rPr>
          <w:rFonts w:ascii="Garamond" w:hAnsi="Garamond"/>
          <w:lang w:val="en-IE"/>
        </w:rPr>
        <w:t>Anderson (1987: 73-74) advances three arguments against the death penalty. He contends that the death penalty is inhuman and no society that purports to be civilised can condone it. It has never been proved that the death penalty acts as a deterrent, and, furthermore, many innocent people have died in vain for crimes committed by others.</w:t>
      </w:r>
    </w:p>
    <w:p w:rsidR="006E0BF6" w:rsidRDefault="006E0BF6" w:rsidP="006E0BF6">
      <w:pPr>
        <w:rPr>
          <w:rFonts w:ascii="Garamond" w:hAnsi="Garamond"/>
          <w:lang w:val="en-IE"/>
        </w:rPr>
      </w:pPr>
    </w:p>
    <w:p w:rsidR="006E0BF6" w:rsidRDefault="006E0BF6" w:rsidP="006E0BF6">
      <w:pPr>
        <w:rPr>
          <w:rFonts w:ascii="Garamond" w:hAnsi="Garamond"/>
          <w:lang w:val="en-IE"/>
        </w:rPr>
      </w:pPr>
    </w:p>
    <w:p w:rsidR="006E0BF6" w:rsidRDefault="006E0BF6" w:rsidP="006E0BF6">
      <w:pPr>
        <w:rPr>
          <w:rFonts w:ascii="Garamond" w:hAnsi="Garamond"/>
          <w:lang w:val="en-IE"/>
        </w:rPr>
      </w:pPr>
    </w:p>
    <w:p w:rsidR="006E0BF6" w:rsidRDefault="006E0BF6" w:rsidP="006E0BF6">
      <w:pPr>
        <w:rPr>
          <w:rFonts w:ascii="Garamond" w:hAnsi="Garamond"/>
          <w:lang w:val="en-IE"/>
        </w:rPr>
      </w:pPr>
      <w:r>
        <w:rPr>
          <w:rFonts w:ascii="Garamond" w:hAnsi="Garamond"/>
          <w:lang w:val="en-IE"/>
        </w:rPr>
        <w:t>Quoting involves writing the exact words of the author directly from the book or journal e.g.</w:t>
      </w:r>
    </w:p>
    <w:p w:rsidR="006E0BF6" w:rsidRDefault="006E0BF6" w:rsidP="006E0BF6">
      <w:pPr>
        <w:numPr>
          <w:ilvl w:val="0"/>
          <w:numId w:val="10"/>
        </w:numPr>
        <w:rPr>
          <w:rFonts w:ascii="Garamond" w:hAnsi="Garamond"/>
          <w:lang w:val="en-IE"/>
        </w:rPr>
      </w:pPr>
      <w:r>
        <w:rPr>
          <w:rFonts w:ascii="Garamond" w:hAnsi="Garamond"/>
          <w:lang w:val="en-IE"/>
        </w:rPr>
        <w:t xml:space="preserve">“My arguments against the death penalty are three-fold. To do away with any human being is uncivilised and inhuman. There is no proof that the death penalty acts as a </w:t>
      </w:r>
      <w:r>
        <w:rPr>
          <w:rFonts w:ascii="Garamond" w:hAnsi="Garamond"/>
          <w:lang w:val="en-IE"/>
        </w:rPr>
        <w:lastRenderedPageBreak/>
        <w:t>deterrent to heinous criminal acts, and it is a documented fact that many innocent men and women have been wrongly sentenced for the crimes of others” (Anderson, 1987: 73-74)</w:t>
      </w:r>
    </w:p>
    <w:p w:rsidR="006E0BF6" w:rsidRDefault="006E0BF6" w:rsidP="006E0BF6">
      <w:pPr>
        <w:rPr>
          <w:rFonts w:ascii="Garamond" w:hAnsi="Garamond"/>
          <w:lang w:val="en-IE"/>
        </w:rPr>
      </w:pPr>
    </w:p>
    <w:p w:rsidR="006E0BF6" w:rsidRDefault="006E0BF6" w:rsidP="006E0BF6">
      <w:pPr>
        <w:pStyle w:val="Heading1"/>
        <w:spacing w:before="0" w:after="0"/>
        <w:rPr>
          <w:rFonts w:ascii="Garamond" w:hAnsi="Garamond"/>
        </w:rPr>
      </w:pPr>
      <w:r>
        <w:rPr>
          <w:rFonts w:ascii="Garamond" w:hAnsi="Garamond"/>
        </w:rPr>
        <w:t>Writing a bibliography</w:t>
      </w:r>
    </w:p>
    <w:p w:rsidR="006E0BF6" w:rsidRDefault="006E0BF6" w:rsidP="006E0BF6">
      <w:pPr>
        <w:rPr>
          <w:rFonts w:ascii="Garamond" w:hAnsi="Garamond"/>
          <w:lang w:val="en-IE"/>
        </w:rPr>
      </w:pPr>
      <w:r>
        <w:rPr>
          <w:rFonts w:ascii="Garamond" w:hAnsi="Garamond"/>
          <w:lang w:val="en-IE"/>
        </w:rPr>
        <w:t>A bibliography is a list of books, journal articles, newspaper articles or any other printed or electronic resource referred to by an author. It normally requires the following information, all of which can be found inside the book or on the library OPAC:</w:t>
      </w:r>
    </w:p>
    <w:p w:rsidR="006E0BF6" w:rsidRDefault="006E0BF6" w:rsidP="006E0BF6">
      <w:pPr>
        <w:numPr>
          <w:ilvl w:val="0"/>
          <w:numId w:val="10"/>
        </w:numPr>
        <w:rPr>
          <w:rFonts w:ascii="Garamond" w:hAnsi="Garamond"/>
          <w:lang w:val="en-IE"/>
        </w:rPr>
      </w:pPr>
      <w:r>
        <w:rPr>
          <w:rFonts w:ascii="Garamond" w:hAnsi="Garamond"/>
          <w:lang w:val="en-IE"/>
        </w:rPr>
        <w:t>Name of the author</w:t>
      </w:r>
    </w:p>
    <w:p w:rsidR="006E0BF6" w:rsidRDefault="006E0BF6" w:rsidP="006E0BF6">
      <w:pPr>
        <w:numPr>
          <w:ilvl w:val="0"/>
          <w:numId w:val="10"/>
        </w:numPr>
        <w:rPr>
          <w:rFonts w:ascii="Garamond" w:hAnsi="Garamond"/>
          <w:lang w:val="en-IE"/>
        </w:rPr>
      </w:pPr>
      <w:r>
        <w:rPr>
          <w:rFonts w:ascii="Garamond" w:hAnsi="Garamond"/>
          <w:lang w:val="en-IE"/>
        </w:rPr>
        <w:t>Date of the publication or resource</w:t>
      </w:r>
    </w:p>
    <w:p w:rsidR="006E0BF6" w:rsidRDefault="006E0BF6" w:rsidP="006E0BF6">
      <w:pPr>
        <w:numPr>
          <w:ilvl w:val="0"/>
          <w:numId w:val="10"/>
        </w:numPr>
        <w:rPr>
          <w:rFonts w:ascii="Garamond" w:hAnsi="Garamond"/>
          <w:lang w:val="en-IE"/>
        </w:rPr>
      </w:pPr>
      <w:r>
        <w:rPr>
          <w:rFonts w:ascii="Garamond" w:hAnsi="Garamond"/>
          <w:lang w:val="en-IE"/>
        </w:rPr>
        <w:t>Title of the publication or resource</w:t>
      </w:r>
    </w:p>
    <w:p w:rsidR="006E0BF6" w:rsidRDefault="006E0BF6" w:rsidP="006E0BF6">
      <w:pPr>
        <w:numPr>
          <w:ilvl w:val="0"/>
          <w:numId w:val="10"/>
        </w:numPr>
        <w:rPr>
          <w:rFonts w:ascii="Garamond" w:hAnsi="Garamond"/>
          <w:lang w:val="en-IE"/>
        </w:rPr>
      </w:pPr>
      <w:r>
        <w:rPr>
          <w:rFonts w:ascii="Garamond" w:hAnsi="Garamond"/>
          <w:lang w:val="en-IE"/>
        </w:rPr>
        <w:t>Edition of the publication or resource</w:t>
      </w:r>
    </w:p>
    <w:p w:rsidR="006E0BF6" w:rsidRDefault="006E0BF6" w:rsidP="006E0BF6">
      <w:pPr>
        <w:numPr>
          <w:ilvl w:val="0"/>
          <w:numId w:val="10"/>
        </w:numPr>
        <w:rPr>
          <w:rFonts w:ascii="Garamond" w:hAnsi="Garamond"/>
          <w:lang w:val="en-IE"/>
        </w:rPr>
      </w:pPr>
      <w:r>
        <w:rPr>
          <w:rFonts w:ascii="Garamond" w:hAnsi="Garamond"/>
          <w:lang w:val="en-IE"/>
        </w:rPr>
        <w:t>Place of publication or resource</w:t>
      </w:r>
    </w:p>
    <w:p w:rsidR="006E0BF6" w:rsidRDefault="006E0BF6" w:rsidP="006E0BF6">
      <w:pPr>
        <w:numPr>
          <w:ilvl w:val="0"/>
          <w:numId w:val="10"/>
        </w:numPr>
        <w:rPr>
          <w:rFonts w:ascii="Garamond" w:hAnsi="Garamond"/>
          <w:lang w:val="en-IE"/>
        </w:rPr>
      </w:pPr>
      <w:r>
        <w:rPr>
          <w:rFonts w:ascii="Garamond" w:hAnsi="Garamond"/>
          <w:lang w:val="en-IE"/>
        </w:rPr>
        <w:t>Publisher</w:t>
      </w:r>
    </w:p>
    <w:p w:rsidR="006E0BF6" w:rsidRDefault="006E0BF6" w:rsidP="006E0BF6">
      <w:pPr>
        <w:rPr>
          <w:rFonts w:ascii="Garamond" w:hAnsi="Garamond"/>
          <w:lang w:val="en-IE"/>
        </w:rPr>
      </w:pPr>
    </w:p>
    <w:p w:rsidR="006E0BF6" w:rsidRDefault="006E0BF6" w:rsidP="006E0BF6">
      <w:pPr>
        <w:pStyle w:val="BodyText"/>
        <w:rPr>
          <w:rFonts w:ascii="Garamond" w:hAnsi="Garamond"/>
          <w:b/>
          <w:bCs/>
        </w:rPr>
      </w:pPr>
      <w:r>
        <w:rPr>
          <w:rFonts w:ascii="Garamond" w:hAnsi="Garamond"/>
          <w:b/>
          <w:bCs/>
        </w:rPr>
        <w:t>The following provides examples on how material should be entered in a bibliography:</w:t>
      </w:r>
    </w:p>
    <w:p w:rsidR="006E0BF6" w:rsidRDefault="006E0BF6" w:rsidP="006E0BF6">
      <w:pPr>
        <w:pStyle w:val="Heading3"/>
        <w:rPr>
          <w:rFonts w:ascii="Garamond" w:hAnsi="Garamond"/>
        </w:rPr>
      </w:pPr>
    </w:p>
    <w:p w:rsidR="006E0BF6" w:rsidRDefault="006E0BF6" w:rsidP="006E0BF6">
      <w:pPr>
        <w:pStyle w:val="Heading3"/>
        <w:rPr>
          <w:rFonts w:ascii="Garamond" w:hAnsi="Garamond"/>
        </w:rPr>
      </w:pPr>
      <w:r>
        <w:rPr>
          <w:rFonts w:ascii="Garamond" w:hAnsi="Garamond"/>
        </w:rPr>
        <w:t>Journal article</w:t>
      </w:r>
    </w:p>
    <w:p w:rsidR="006E0BF6" w:rsidRDefault="006E0BF6" w:rsidP="006E0BF6">
      <w:pPr>
        <w:rPr>
          <w:rFonts w:ascii="Garamond" w:hAnsi="Garamond"/>
        </w:rPr>
      </w:pPr>
      <w:r>
        <w:rPr>
          <w:rFonts w:ascii="Garamond" w:hAnsi="Garamond"/>
        </w:rPr>
        <w:t>In this example the volume of the journal (=14), issue number (=2), page numbers (=131-143) and date (=June 2003)</w:t>
      </w:r>
    </w:p>
    <w:p w:rsidR="006E0BF6" w:rsidRDefault="006E0BF6" w:rsidP="006E0BF6">
      <w:pPr>
        <w:numPr>
          <w:ilvl w:val="0"/>
          <w:numId w:val="11"/>
        </w:numPr>
        <w:rPr>
          <w:rFonts w:ascii="Garamond" w:hAnsi="Garamond"/>
          <w:b/>
          <w:bCs/>
          <w:lang w:val="en-IE"/>
        </w:rPr>
      </w:pPr>
      <w:r>
        <w:rPr>
          <w:rFonts w:ascii="Garamond" w:hAnsi="Garamond"/>
        </w:rPr>
        <w:t xml:space="preserve">Caldwell, Raymond. 2003. Models of agency change: a fourfold classification. </w:t>
      </w:r>
      <w:r>
        <w:rPr>
          <w:rFonts w:ascii="Garamond" w:hAnsi="Garamond"/>
          <w:i/>
          <w:iCs/>
        </w:rPr>
        <w:t xml:space="preserve"> British Journal of Management, 14. </w:t>
      </w:r>
      <w:r>
        <w:rPr>
          <w:rFonts w:ascii="Garamond" w:hAnsi="Garamond"/>
        </w:rPr>
        <w:t>(2): 131-143, June 2003</w:t>
      </w:r>
    </w:p>
    <w:p w:rsidR="006E0BF6" w:rsidRDefault="006E0BF6" w:rsidP="006E0BF6">
      <w:pPr>
        <w:rPr>
          <w:rFonts w:ascii="Garamond" w:hAnsi="Garamond"/>
          <w:lang w:val="en-IE"/>
        </w:rPr>
      </w:pPr>
      <w:r>
        <w:rPr>
          <w:rFonts w:ascii="Garamond" w:hAnsi="Garamond"/>
          <w:lang w:val="en-IE"/>
        </w:rPr>
        <w:t xml:space="preserve">Note that the </w:t>
      </w:r>
      <w:r>
        <w:rPr>
          <w:rFonts w:ascii="Garamond" w:hAnsi="Garamond"/>
          <w:i/>
          <w:iCs/>
          <w:lang w:val="en-IE"/>
        </w:rPr>
        <w:t>title of the journal</w:t>
      </w:r>
      <w:r>
        <w:rPr>
          <w:rFonts w:ascii="Garamond" w:hAnsi="Garamond"/>
          <w:lang w:val="en-IE"/>
        </w:rPr>
        <w:t xml:space="preserve"> is italicised and not the title of the article.</w:t>
      </w:r>
    </w:p>
    <w:p w:rsidR="006E0BF6" w:rsidRDefault="006E0BF6" w:rsidP="006E0BF6">
      <w:pPr>
        <w:rPr>
          <w:rFonts w:ascii="Garamond" w:hAnsi="Garamond"/>
          <w:lang w:val="en-IE"/>
        </w:rPr>
      </w:pPr>
    </w:p>
    <w:p w:rsidR="006E0BF6" w:rsidRDefault="006E0BF6" w:rsidP="006E0BF6">
      <w:pPr>
        <w:pStyle w:val="Heading1"/>
        <w:spacing w:before="0" w:after="0"/>
        <w:rPr>
          <w:rFonts w:ascii="Garamond" w:hAnsi="Garamond"/>
          <w:b w:val="0"/>
          <w:bCs w:val="0"/>
          <w:u w:val="single"/>
        </w:rPr>
      </w:pPr>
      <w:r>
        <w:rPr>
          <w:rFonts w:ascii="Garamond" w:hAnsi="Garamond"/>
          <w:b w:val="0"/>
          <w:u w:val="single"/>
        </w:rPr>
        <w:t xml:space="preserve">Internet </w:t>
      </w:r>
    </w:p>
    <w:p w:rsidR="006E0BF6" w:rsidRDefault="006E0BF6" w:rsidP="006E0BF6">
      <w:pPr>
        <w:pStyle w:val="BodyText2"/>
        <w:rPr>
          <w:rFonts w:ascii="Garamond" w:hAnsi="Garamond"/>
        </w:rPr>
      </w:pPr>
      <w:r>
        <w:rPr>
          <w:rFonts w:ascii="Garamond" w:hAnsi="Garamond"/>
        </w:rPr>
        <w:t>The important point to remember in this bibliographic note is to enter the date the website was accessed e.g. 4 September 1996</w:t>
      </w:r>
    </w:p>
    <w:p w:rsidR="006E0BF6" w:rsidRDefault="006E0BF6" w:rsidP="006E0BF6">
      <w:pPr>
        <w:numPr>
          <w:ilvl w:val="0"/>
          <w:numId w:val="11"/>
        </w:numPr>
        <w:rPr>
          <w:rFonts w:ascii="Garamond" w:hAnsi="Garamond" w:cs="Arial"/>
        </w:rPr>
      </w:pPr>
      <w:r>
        <w:rPr>
          <w:rFonts w:ascii="Garamond" w:hAnsi="Garamond" w:cs="Arial"/>
        </w:rPr>
        <w:t xml:space="preserve">McKiernan, G. 1996. </w:t>
      </w:r>
      <w:r>
        <w:rPr>
          <w:rFonts w:ascii="Garamond" w:hAnsi="Garamond" w:cs="Arial"/>
          <w:i/>
          <w:iCs/>
        </w:rPr>
        <w:t>Project Aristotle(sm): automated categorisation of Web resources</w:t>
      </w:r>
      <w:r>
        <w:rPr>
          <w:rFonts w:ascii="Garamond" w:hAnsi="Garamond" w:cs="Arial"/>
        </w:rPr>
        <w:t xml:space="preserve">. [Online]. Available: </w:t>
      </w:r>
      <w:r>
        <w:rPr>
          <w:rFonts w:ascii="Garamond" w:hAnsi="Garamond" w:cs="Arial"/>
          <w:u w:val="single"/>
        </w:rPr>
        <w:t>http://www.public.iastate.edu/~CYBERSTACKS/Aristotle.htm</w:t>
      </w:r>
      <w:r>
        <w:rPr>
          <w:rFonts w:ascii="Garamond" w:hAnsi="Garamond" w:cs="Arial"/>
        </w:rPr>
        <w:t xml:space="preserve"> [4 September 1996]</w:t>
      </w:r>
    </w:p>
    <w:p w:rsidR="006E0BF6" w:rsidRDefault="006E0BF6" w:rsidP="006E0BF6">
      <w:pPr>
        <w:rPr>
          <w:rFonts w:ascii="Garamond" w:hAnsi="Garamond"/>
          <w:lang w:val="en-IE"/>
        </w:rPr>
      </w:pPr>
    </w:p>
    <w:p w:rsidR="006E0BF6" w:rsidRDefault="006E0BF6" w:rsidP="006E0BF6">
      <w:pPr>
        <w:pStyle w:val="Heading1"/>
        <w:spacing w:before="0" w:after="0"/>
        <w:rPr>
          <w:rFonts w:ascii="Garamond" w:hAnsi="Garamond"/>
          <w:b w:val="0"/>
          <w:bCs w:val="0"/>
          <w:u w:val="single"/>
        </w:rPr>
      </w:pPr>
      <w:r>
        <w:rPr>
          <w:rFonts w:ascii="Garamond" w:hAnsi="Garamond"/>
          <w:b w:val="0"/>
          <w:u w:val="single"/>
        </w:rPr>
        <w:t>Electronic Database</w:t>
      </w:r>
    </w:p>
    <w:p w:rsidR="006E0BF6" w:rsidRDefault="006E0BF6" w:rsidP="006E0BF6">
      <w:pPr>
        <w:rPr>
          <w:rFonts w:ascii="Garamond" w:hAnsi="Garamond"/>
          <w:lang w:val="en-IE"/>
        </w:rPr>
      </w:pPr>
      <w:r>
        <w:rPr>
          <w:rFonts w:ascii="Garamond" w:hAnsi="Garamond"/>
          <w:lang w:val="en-IE"/>
        </w:rPr>
        <w:t>In this example the title of the journal in which the article has been published (</w:t>
      </w:r>
      <w:r>
        <w:rPr>
          <w:rFonts w:ascii="Garamond" w:hAnsi="Garamond"/>
          <w:i/>
          <w:iCs/>
          <w:lang w:val="en-IE"/>
        </w:rPr>
        <w:t xml:space="preserve">Journal of Management Studies) </w:t>
      </w:r>
      <w:r>
        <w:rPr>
          <w:rFonts w:ascii="Garamond" w:hAnsi="Garamond"/>
          <w:lang w:val="en-IE"/>
        </w:rPr>
        <w:t>is in italics. The name of the database and the article reference number (if any) should be given in square brackets.</w:t>
      </w:r>
    </w:p>
    <w:p w:rsidR="006E0BF6" w:rsidRDefault="006E0BF6" w:rsidP="006E0BF6">
      <w:pPr>
        <w:numPr>
          <w:ilvl w:val="0"/>
          <w:numId w:val="11"/>
        </w:numPr>
        <w:rPr>
          <w:rFonts w:ascii="Garamond" w:hAnsi="Garamond"/>
          <w:lang w:val="en-IE"/>
        </w:rPr>
      </w:pPr>
      <w:r>
        <w:rPr>
          <w:rFonts w:ascii="Garamond" w:hAnsi="Garamond" w:cs="Arial"/>
        </w:rPr>
        <w:t xml:space="preserve">Roche, William K. 1999. In search of commitment-oriented human resource management practices and the conditions that sustain them. </w:t>
      </w:r>
      <w:r>
        <w:rPr>
          <w:rFonts w:ascii="Garamond" w:hAnsi="Garamond" w:cs="Arial"/>
          <w:i/>
          <w:iCs/>
        </w:rPr>
        <w:t xml:space="preserve">Journal of management studies, </w:t>
      </w:r>
      <w:r>
        <w:rPr>
          <w:rFonts w:ascii="Garamond" w:hAnsi="Garamond" w:cs="Arial"/>
        </w:rPr>
        <w:t>36 (5) 653 [Abstract in the InfoTrac database]</w:t>
      </w:r>
    </w:p>
    <w:p w:rsidR="006E0BF6" w:rsidRDefault="006E0BF6" w:rsidP="006E0BF6">
      <w:pPr>
        <w:rPr>
          <w:rFonts w:ascii="Garamond" w:hAnsi="Garamond"/>
          <w:lang w:val="en-IE"/>
        </w:rPr>
      </w:pPr>
    </w:p>
    <w:p w:rsidR="006E0BF6" w:rsidRDefault="006E0BF6" w:rsidP="006E0BF6"/>
    <w:p w:rsidR="006E0BF6" w:rsidRDefault="006E0BF6" w:rsidP="006E0BF6">
      <w:pPr>
        <w:jc w:val="center"/>
        <w:rPr>
          <w:rFonts w:ascii="Arial" w:hAnsi="Arial" w:cs="Arial"/>
        </w:rPr>
      </w:pPr>
    </w:p>
    <w:p w:rsidR="006E0BF6" w:rsidRDefault="006E0BF6" w:rsidP="006E0BF6">
      <w:pPr>
        <w:jc w:val="center"/>
        <w:rPr>
          <w:rFonts w:ascii="Arial" w:hAnsi="Arial" w:cs="Arial"/>
        </w:rPr>
      </w:pPr>
    </w:p>
    <w:p w:rsidR="006E0BF6" w:rsidRDefault="006E0BF6" w:rsidP="006E0BF6">
      <w:pPr>
        <w:jc w:val="center"/>
        <w:rPr>
          <w:rFonts w:ascii="Arial" w:hAnsi="Arial" w:cs="Arial"/>
        </w:rPr>
      </w:pPr>
    </w:p>
    <w:p w:rsidR="006E0BF6" w:rsidRDefault="006E0BF6" w:rsidP="006E0BF6">
      <w:pPr>
        <w:jc w:val="center"/>
        <w:rPr>
          <w:rFonts w:ascii="Arial" w:hAnsi="Arial" w:cs="Arial"/>
        </w:rPr>
      </w:pPr>
    </w:p>
    <w:p w:rsidR="007D631B" w:rsidRDefault="007D631B" w:rsidP="006E0BF6">
      <w:pPr>
        <w:jc w:val="center"/>
        <w:rPr>
          <w:rFonts w:ascii="Arial" w:hAnsi="Arial" w:cs="Arial"/>
        </w:rPr>
      </w:pPr>
    </w:p>
    <w:p w:rsidR="007D631B" w:rsidRDefault="007D631B" w:rsidP="006E0BF6">
      <w:pPr>
        <w:jc w:val="center"/>
        <w:rPr>
          <w:rFonts w:ascii="Arial" w:hAnsi="Arial" w:cs="Arial"/>
        </w:rPr>
      </w:pPr>
    </w:p>
    <w:p w:rsidR="006E0BF6" w:rsidRDefault="006E0BF6" w:rsidP="006E0BF6">
      <w:pPr>
        <w:jc w:val="center"/>
        <w:rPr>
          <w:rFonts w:ascii="Arial" w:hAnsi="Arial" w:cs="Arial"/>
        </w:rPr>
      </w:pPr>
    </w:p>
    <w:p w:rsidR="006E0BF6" w:rsidRDefault="006E0BF6" w:rsidP="006E0BF6">
      <w:pPr>
        <w:jc w:val="center"/>
        <w:rPr>
          <w:rFonts w:ascii="Arial" w:hAnsi="Arial" w:cs="Arial"/>
        </w:rPr>
      </w:pPr>
      <w:r>
        <w:rPr>
          <w:rFonts w:ascii="Arial" w:hAnsi="Arial" w:cs="Arial"/>
        </w:rPr>
        <w:lastRenderedPageBreak/>
        <w:t xml:space="preserve">FACULTY OF </w:t>
      </w:r>
      <w:r w:rsidR="007D631B">
        <w:rPr>
          <w:rFonts w:ascii="Arial" w:hAnsi="Arial" w:cs="Arial"/>
        </w:rPr>
        <w:t>COMPUTING</w:t>
      </w:r>
    </w:p>
    <w:p w:rsidR="006E0BF6" w:rsidRDefault="006E0BF6" w:rsidP="006E0BF6">
      <w:pPr>
        <w:jc w:val="center"/>
        <w:rPr>
          <w:rFonts w:ascii="Arial" w:hAnsi="Arial" w:cs="Arial"/>
        </w:rPr>
      </w:pPr>
      <w:r>
        <w:rPr>
          <w:rFonts w:ascii="Arial" w:hAnsi="Arial" w:cs="Arial"/>
        </w:rPr>
        <w:t>GRADING CRITERIA FOR UNDERGRADUATE MODULES</w:t>
      </w:r>
    </w:p>
    <w:p w:rsidR="006E0BF6" w:rsidRDefault="006E0BF6" w:rsidP="006E0BF6">
      <w:pPr>
        <w:jc w:val="center"/>
        <w:rPr>
          <w:rFonts w:ascii="Arial" w:hAnsi="Arial" w:cs="Arial"/>
        </w:rPr>
      </w:pPr>
    </w:p>
    <w:p w:rsidR="006E0BF6" w:rsidRDefault="006E0BF6" w:rsidP="006E0BF6">
      <w:pPr>
        <w:jc w:val="center"/>
        <w:rPr>
          <w:rFonts w:ascii="Arial" w:hAnsi="Arial" w:cs="Arial"/>
        </w:rPr>
      </w:pPr>
    </w:p>
    <w:p w:rsidR="006E0BF6" w:rsidRDefault="006E0BF6" w:rsidP="006E0BF6">
      <w:pPr>
        <w:jc w:val="center"/>
        <w:rPr>
          <w:rFonts w:ascii="Arial" w:hAnsi="Arial" w:cs="Arial"/>
        </w:rPr>
      </w:pPr>
    </w:p>
    <w:tbl>
      <w:tblPr>
        <w:tblW w:w="893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1559"/>
        <w:gridCol w:w="5387"/>
      </w:tblGrid>
      <w:tr w:rsidR="006E0BF6" w:rsidRPr="0025062A" w:rsidTr="008D3B49">
        <w:tc>
          <w:tcPr>
            <w:tcW w:w="1985" w:type="dxa"/>
          </w:tcPr>
          <w:p w:rsidR="006E0BF6" w:rsidRPr="0025062A" w:rsidRDefault="006E0BF6" w:rsidP="008D3B49">
            <w:pPr>
              <w:pStyle w:val="Heading5"/>
              <w:rPr>
                <w:rFonts w:ascii="Times New Roman" w:hAnsi="Times New Roman" w:cs="Times New Roman"/>
              </w:rPr>
            </w:pPr>
          </w:p>
        </w:tc>
        <w:tc>
          <w:tcPr>
            <w:tcW w:w="1559" w:type="dxa"/>
          </w:tcPr>
          <w:p w:rsidR="006E0BF6" w:rsidRPr="0025062A" w:rsidRDefault="006E0BF6" w:rsidP="008D3B49">
            <w:pPr>
              <w:jc w:val="center"/>
              <w:rPr>
                <w:b/>
              </w:rPr>
            </w:pPr>
            <w:r w:rsidRPr="0025062A">
              <w:rPr>
                <w:b/>
              </w:rPr>
              <w:t>% Required</w:t>
            </w:r>
          </w:p>
        </w:tc>
        <w:tc>
          <w:tcPr>
            <w:tcW w:w="5387" w:type="dxa"/>
          </w:tcPr>
          <w:p w:rsidR="006E0BF6" w:rsidRPr="0025062A" w:rsidRDefault="006E0BF6" w:rsidP="008D3B49">
            <w:pPr>
              <w:jc w:val="center"/>
              <w:rPr>
                <w:b/>
              </w:rPr>
            </w:pPr>
            <w:r w:rsidRPr="0025062A">
              <w:rPr>
                <w:b/>
              </w:rPr>
              <w:t>Criteria</w:t>
            </w:r>
          </w:p>
        </w:tc>
      </w:tr>
      <w:tr w:rsidR="006E0BF6" w:rsidRPr="0025062A" w:rsidTr="008D3B49">
        <w:tc>
          <w:tcPr>
            <w:tcW w:w="1985" w:type="dxa"/>
          </w:tcPr>
          <w:p w:rsidR="006E0BF6" w:rsidRPr="0025062A" w:rsidRDefault="006E0BF6" w:rsidP="008D3B49">
            <w:pPr>
              <w:spacing w:line="360" w:lineRule="auto"/>
              <w:jc w:val="center"/>
              <w:rPr>
                <w:b/>
                <w:bCs/>
              </w:rPr>
            </w:pPr>
            <w:r w:rsidRPr="0025062A">
              <w:rPr>
                <w:b/>
                <w:bCs/>
              </w:rPr>
              <w:t>1</w:t>
            </w:r>
            <w:r w:rsidRPr="0025062A">
              <w:rPr>
                <w:b/>
                <w:bCs/>
                <w:vertAlign w:val="superscript"/>
              </w:rPr>
              <w:t>st</w:t>
            </w:r>
            <w:r w:rsidRPr="0025062A">
              <w:rPr>
                <w:b/>
                <w:bCs/>
              </w:rPr>
              <w:t xml:space="preserve"> Class Honours</w:t>
            </w:r>
          </w:p>
        </w:tc>
        <w:tc>
          <w:tcPr>
            <w:tcW w:w="1559" w:type="dxa"/>
          </w:tcPr>
          <w:p w:rsidR="006E0BF6" w:rsidRPr="0025062A" w:rsidRDefault="006E0BF6" w:rsidP="008D3B49">
            <w:pPr>
              <w:jc w:val="center"/>
            </w:pPr>
            <w:r w:rsidRPr="0025062A">
              <w:t>70 or more</w:t>
            </w:r>
          </w:p>
        </w:tc>
        <w:tc>
          <w:tcPr>
            <w:tcW w:w="5387" w:type="dxa"/>
          </w:tcPr>
          <w:p w:rsidR="006E0BF6" w:rsidRPr="0025062A" w:rsidRDefault="006E0BF6" w:rsidP="008D3B49">
            <w:pPr>
              <w:spacing w:line="360" w:lineRule="auto"/>
            </w:pPr>
            <w:r w:rsidRPr="0025062A">
              <w:t>Shows insight and imagination in synthesising project. Can creatively and convincingly apply theory and/or practice to contexts. Shows originality and strong evidence of a critical faculty.</w:t>
            </w:r>
          </w:p>
        </w:tc>
      </w:tr>
      <w:tr w:rsidR="006E0BF6" w:rsidRPr="0025062A" w:rsidTr="008D3B49">
        <w:tc>
          <w:tcPr>
            <w:tcW w:w="1985" w:type="dxa"/>
          </w:tcPr>
          <w:p w:rsidR="006E0BF6" w:rsidRPr="0025062A" w:rsidRDefault="006E0BF6" w:rsidP="008D3B49">
            <w:pPr>
              <w:spacing w:line="360" w:lineRule="auto"/>
              <w:jc w:val="center"/>
              <w:rPr>
                <w:b/>
                <w:bCs/>
              </w:rPr>
            </w:pPr>
            <w:r w:rsidRPr="0025062A">
              <w:rPr>
                <w:b/>
                <w:bCs/>
              </w:rPr>
              <w:t>Upper 2</w:t>
            </w:r>
            <w:r w:rsidRPr="0025062A">
              <w:rPr>
                <w:b/>
                <w:bCs/>
                <w:vertAlign w:val="superscript"/>
              </w:rPr>
              <w:t>nd</w:t>
            </w:r>
            <w:r w:rsidRPr="0025062A">
              <w:rPr>
                <w:b/>
                <w:bCs/>
              </w:rPr>
              <w:t xml:space="preserve"> Class Honours</w:t>
            </w:r>
          </w:p>
        </w:tc>
        <w:tc>
          <w:tcPr>
            <w:tcW w:w="1559" w:type="dxa"/>
          </w:tcPr>
          <w:p w:rsidR="006E0BF6" w:rsidRPr="0025062A" w:rsidRDefault="006E0BF6" w:rsidP="008D3B49">
            <w:pPr>
              <w:jc w:val="center"/>
            </w:pPr>
            <w:r w:rsidRPr="0025062A">
              <w:t>60-69</w:t>
            </w:r>
          </w:p>
        </w:tc>
        <w:tc>
          <w:tcPr>
            <w:tcW w:w="5387" w:type="dxa"/>
          </w:tcPr>
          <w:p w:rsidR="006E0BF6" w:rsidRPr="0025062A" w:rsidRDefault="006E0BF6" w:rsidP="008D3B49">
            <w:pPr>
              <w:spacing w:line="360" w:lineRule="auto"/>
            </w:pPr>
            <w:r w:rsidRPr="0025062A">
              <w:t>Clearly understands ideas and concepts in relevant literature and is able to successfully apply them. Able to present arguments and conclusions in a clear and persuasive fashion.</w:t>
            </w:r>
          </w:p>
        </w:tc>
      </w:tr>
      <w:tr w:rsidR="006E0BF6" w:rsidRPr="0025062A" w:rsidTr="008D3B49">
        <w:tc>
          <w:tcPr>
            <w:tcW w:w="1985" w:type="dxa"/>
          </w:tcPr>
          <w:p w:rsidR="006E0BF6" w:rsidRPr="0025062A" w:rsidRDefault="006E0BF6" w:rsidP="008D3B49">
            <w:pPr>
              <w:spacing w:line="360" w:lineRule="auto"/>
              <w:jc w:val="center"/>
              <w:rPr>
                <w:b/>
                <w:bCs/>
              </w:rPr>
            </w:pPr>
            <w:r w:rsidRPr="0025062A">
              <w:rPr>
                <w:b/>
                <w:bCs/>
              </w:rPr>
              <w:t>Lower 2</w:t>
            </w:r>
            <w:r w:rsidRPr="0025062A">
              <w:rPr>
                <w:b/>
                <w:bCs/>
                <w:vertAlign w:val="superscript"/>
              </w:rPr>
              <w:t>nd</w:t>
            </w:r>
            <w:r w:rsidRPr="0025062A">
              <w:rPr>
                <w:b/>
                <w:bCs/>
              </w:rPr>
              <w:t xml:space="preserve"> Class Honours</w:t>
            </w:r>
          </w:p>
        </w:tc>
        <w:tc>
          <w:tcPr>
            <w:tcW w:w="1559" w:type="dxa"/>
          </w:tcPr>
          <w:p w:rsidR="006E0BF6" w:rsidRPr="0025062A" w:rsidRDefault="006E0BF6" w:rsidP="008D3B49">
            <w:pPr>
              <w:jc w:val="center"/>
            </w:pPr>
            <w:r w:rsidRPr="0025062A">
              <w:t>50-59</w:t>
            </w:r>
          </w:p>
        </w:tc>
        <w:tc>
          <w:tcPr>
            <w:tcW w:w="5387" w:type="dxa"/>
          </w:tcPr>
          <w:p w:rsidR="006E0BF6" w:rsidRPr="0025062A" w:rsidRDefault="006E0BF6" w:rsidP="008D3B49">
            <w:pPr>
              <w:spacing w:line="360" w:lineRule="auto"/>
            </w:pPr>
            <w:r w:rsidRPr="0025062A">
              <w:t>Demonstrates concise and logical presentation of facts and arguments. Shows understanding and coherence.</w:t>
            </w:r>
          </w:p>
        </w:tc>
      </w:tr>
      <w:tr w:rsidR="006E0BF6" w:rsidRPr="0025062A" w:rsidTr="008D3B49">
        <w:tc>
          <w:tcPr>
            <w:tcW w:w="1985" w:type="dxa"/>
          </w:tcPr>
          <w:p w:rsidR="006E0BF6" w:rsidRPr="0025062A" w:rsidRDefault="006E0BF6" w:rsidP="008D3B49">
            <w:pPr>
              <w:spacing w:line="360" w:lineRule="auto"/>
              <w:jc w:val="center"/>
              <w:rPr>
                <w:b/>
                <w:bCs/>
              </w:rPr>
            </w:pPr>
            <w:r w:rsidRPr="0025062A">
              <w:rPr>
                <w:b/>
                <w:bCs/>
              </w:rPr>
              <w:t>3</w:t>
            </w:r>
            <w:r w:rsidRPr="0025062A">
              <w:rPr>
                <w:b/>
                <w:bCs/>
                <w:vertAlign w:val="superscript"/>
              </w:rPr>
              <w:t>rd</w:t>
            </w:r>
            <w:r w:rsidRPr="0025062A">
              <w:rPr>
                <w:b/>
                <w:bCs/>
              </w:rPr>
              <w:t xml:space="preserve"> Class Honours  </w:t>
            </w:r>
          </w:p>
          <w:p w:rsidR="006E0BF6" w:rsidRPr="0025062A" w:rsidRDefault="006E0BF6" w:rsidP="008D3B49">
            <w:pPr>
              <w:spacing w:line="360" w:lineRule="auto"/>
              <w:jc w:val="center"/>
              <w:rPr>
                <w:b/>
                <w:bCs/>
              </w:rPr>
            </w:pPr>
          </w:p>
        </w:tc>
        <w:tc>
          <w:tcPr>
            <w:tcW w:w="1559" w:type="dxa"/>
          </w:tcPr>
          <w:p w:rsidR="006E0BF6" w:rsidRPr="0025062A" w:rsidRDefault="006E0BF6" w:rsidP="008D3B49">
            <w:pPr>
              <w:jc w:val="center"/>
            </w:pPr>
            <w:r w:rsidRPr="0025062A">
              <w:t>40-49</w:t>
            </w:r>
          </w:p>
          <w:p w:rsidR="006E0BF6" w:rsidRPr="0025062A" w:rsidRDefault="006E0BF6" w:rsidP="008D3B49">
            <w:pPr>
              <w:jc w:val="center"/>
            </w:pPr>
          </w:p>
          <w:p w:rsidR="006E0BF6" w:rsidRPr="0025062A" w:rsidRDefault="006E0BF6" w:rsidP="008D3B49">
            <w:pPr>
              <w:jc w:val="center"/>
            </w:pPr>
          </w:p>
          <w:p w:rsidR="006E0BF6" w:rsidRPr="0025062A" w:rsidRDefault="006E0BF6" w:rsidP="008D3B49">
            <w:pPr>
              <w:jc w:val="center"/>
            </w:pPr>
          </w:p>
        </w:tc>
        <w:tc>
          <w:tcPr>
            <w:tcW w:w="5387" w:type="dxa"/>
          </w:tcPr>
          <w:p w:rsidR="006E0BF6" w:rsidRPr="0025062A" w:rsidRDefault="006E0BF6" w:rsidP="008D3B49">
            <w:pPr>
              <w:spacing w:line="360" w:lineRule="auto"/>
            </w:pPr>
            <w:r w:rsidRPr="0025062A">
              <w:t>Able to simply recite material correctly and to relate ideas to problems in a basic fashion. Shows some difficulties in understanding, interpretation and application</w:t>
            </w:r>
          </w:p>
        </w:tc>
      </w:tr>
      <w:tr w:rsidR="006E0BF6" w:rsidRPr="0025062A" w:rsidTr="008D3B49">
        <w:tc>
          <w:tcPr>
            <w:tcW w:w="1985" w:type="dxa"/>
          </w:tcPr>
          <w:p w:rsidR="006E0BF6" w:rsidRPr="0025062A" w:rsidRDefault="006E0BF6" w:rsidP="008D3B49">
            <w:pPr>
              <w:spacing w:line="360" w:lineRule="auto"/>
              <w:jc w:val="center"/>
              <w:rPr>
                <w:b/>
                <w:bCs/>
              </w:rPr>
            </w:pPr>
            <w:r w:rsidRPr="0025062A">
              <w:rPr>
                <w:b/>
                <w:bCs/>
              </w:rPr>
              <w:t>Pass</w:t>
            </w:r>
          </w:p>
          <w:p w:rsidR="006E0BF6" w:rsidRPr="0025062A" w:rsidRDefault="006E0BF6" w:rsidP="008D3B49">
            <w:pPr>
              <w:spacing w:line="360" w:lineRule="auto"/>
              <w:jc w:val="center"/>
              <w:rPr>
                <w:b/>
                <w:bCs/>
              </w:rPr>
            </w:pPr>
          </w:p>
        </w:tc>
        <w:tc>
          <w:tcPr>
            <w:tcW w:w="1559" w:type="dxa"/>
          </w:tcPr>
          <w:p w:rsidR="006E0BF6" w:rsidRPr="0025062A" w:rsidRDefault="006E0BF6" w:rsidP="008D3B49">
            <w:pPr>
              <w:jc w:val="center"/>
            </w:pPr>
            <w:r w:rsidRPr="0025062A">
              <w:t>35-39</w:t>
            </w:r>
          </w:p>
          <w:p w:rsidR="006E0BF6" w:rsidRPr="0025062A" w:rsidRDefault="006E0BF6" w:rsidP="008D3B49">
            <w:pPr>
              <w:jc w:val="center"/>
            </w:pPr>
          </w:p>
        </w:tc>
        <w:tc>
          <w:tcPr>
            <w:tcW w:w="5387" w:type="dxa"/>
          </w:tcPr>
          <w:p w:rsidR="006E0BF6" w:rsidRPr="0025062A" w:rsidRDefault="006E0BF6" w:rsidP="008D3B49">
            <w:pPr>
              <w:spacing w:line="360" w:lineRule="auto"/>
            </w:pPr>
            <w:r w:rsidRPr="0025062A">
              <w:t>Shows some difficulties in understanding, interpretation and application.  Borderline.</w:t>
            </w:r>
          </w:p>
        </w:tc>
      </w:tr>
      <w:tr w:rsidR="006E0BF6" w:rsidRPr="0025062A" w:rsidTr="008D3B49">
        <w:trPr>
          <w:trHeight w:val="1197"/>
        </w:trPr>
        <w:tc>
          <w:tcPr>
            <w:tcW w:w="1985" w:type="dxa"/>
          </w:tcPr>
          <w:p w:rsidR="006E0BF6" w:rsidRPr="0025062A" w:rsidRDefault="006E0BF6" w:rsidP="008D3B49">
            <w:pPr>
              <w:spacing w:line="360" w:lineRule="auto"/>
              <w:jc w:val="center"/>
              <w:rPr>
                <w:b/>
                <w:bCs/>
              </w:rPr>
            </w:pPr>
            <w:r w:rsidRPr="0025062A">
              <w:rPr>
                <w:b/>
                <w:bCs/>
              </w:rPr>
              <w:t>Fail</w:t>
            </w:r>
          </w:p>
        </w:tc>
        <w:tc>
          <w:tcPr>
            <w:tcW w:w="1559" w:type="dxa"/>
          </w:tcPr>
          <w:p w:rsidR="006E0BF6" w:rsidRPr="0025062A" w:rsidRDefault="006E0BF6" w:rsidP="008D3B49">
            <w:pPr>
              <w:jc w:val="center"/>
            </w:pPr>
            <w:r w:rsidRPr="0025062A">
              <w:t>Below 35%</w:t>
            </w:r>
          </w:p>
          <w:p w:rsidR="006E0BF6" w:rsidRPr="0025062A" w:rsidRDefault="006E0BF6" w:rsidP="008D3B49">
            <w:pPr>
              <w:jc w:val="center"/>
            </w:pPr>
          </w:p>
        </w:tc>
        <w:tc>
          <w:tcPr>
            <w:tcW w:w="5387" w:type="dxa"/>
          </w:tcPr>
          <w:p w:rsidR="006E0BF6" w:rsidRPr="0025062A" w:rsidRDefault="006E0BF6" w:rsidP="008D3B49">
            <w:pPr>
              <w:spacing w:line="360" w:lineRule="auto"/>
            </w:pPr>
            <w:r w:rsidRPr="0025062A">
              <w:t>Does not understand primary ideas and concepts, or their relevance to contexts. Shows confusion and poor presentation of fundamental ideas.</w:t>
            </w:r>
          </w:p>
        </w:tc>
      </w:tr>
    </w:tbl>
    <w:p w:rsidR="006E0BF6" w:rsidRPr="0025062A" w:rsidRDefault="006E0BF6" w:rsidP="006E0BF6"/>
    <w:p w:rsidR="006E0BF6" w:rsidRDefault="006E0BF6" w:rsidP="006E0BF6"/>
    <w:p w:rsidR="00183237" w:rsidRDefault="00183237" w:rsidP="006E0BF6">
      <w:pPr>
        <w:pStyle w:val="Heading1"/>
        <w:jc w:val="left"/>
        <w:rPr>
          <w:rFonts w:cs="Calibri"/>
          <w:sz w:val="22"/>
          <w:szCs w:val="22"/>
        </w:rPr>
      </w:pPr>
    </w:p>
    <w:sectPr w:rsidR="00183237" w:rsidSect="004315AF">
      <w:headerReference w:type="default" r:id="rId7"/>
      <w:footerReference w:type="even" r:id="rId8"/>
      <w:footerReference w:type="default" r:id="rId9"/>
      <w:pgSz w:w="11906" w:h="16838"/>
      <w:pgMar w:top="1258"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0BB" w:rsidRDefault="009F10BB">
      <w:r>
        <w:separator/>
      </w:r>
    </w:p>
  </w:endnote>
  <w:endnote w:type="continuationSeparator" w:id="1">
    <w:p w:rsidR="009F10BB" w:rsidRDefault="009F10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500" w:rsidRDefault="00442B3B" w:rsidP="00D37DE0">
    <w:pPr>
      <w:pStyle w:val="Footer"/>
      <w:framePr w:wrap="around" w:vAnchor="text" w:hAnchor="margin" w:xAlign="right" w:y="1"/>
      <w:rPr>
        <w:rStyle w:val="PageNumber"/>
      </w:rPr>
    </w:pPr>
    <w:r>
      <w:rPr>
        <w:rStyle w:val="PageNumber"/>
      </w:rPr>
      <w:fldChar w:fldCharType="begin"/>
    </w:r>
    <w:r w:rsidR="007E1500">
      <w:rPr>
        <w:rStyle w:val="PageNumber"/>
      </w:rPr>
      <w:instrText xml:space="preserve">PAGE  </w:instrText>
    </w:r>
    <w:r>
      <w:rPr>
        <w:rStyle w:val="PageNumber"/>
      </w:rPr>
      <w:fldChar w:fldCharType="end"/>
    </w:r>
  </w:p>
  <w:p w:rsidR="007E1500" w:rsidRDefault="007E1500" w:rsidP="00D37D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500" w:rsidRDefault="00442B3B" w:rsidP="00D37DE0">
    <w:pPr>
      <w:pStyle w:val="Footer"/>
      <w:framePr w:wrap="around" w:vAnchor="text" w:hAnchor="margin" w:xAlign="right" w:y="1"/>
      <w:rPr>
        <w:rStyle w:val="PageNumber"/>
      </w:rPr>
    </w:pPr>
    <w:r>
      <w:rPr>
        <w:rStyle w:val="PageNumber"/>
      </w:rPr>
      <w:fldChar w:fldCharType="begin"/>
    </w:r>
    <w:r w:rsidR="007E1500">
      <w:rPr>
        <w:rStyle w:val="PageNumber"/>
      </w:rPr>
      <w:instrText xml:space="preserve">PAGE  </w:instrText>
    </w:r>
    <w:r>
      <w:rPr>
        <w:rStyle w:val="PageNumber"/>
      </w:rPr>
      <w:fldChar w:fldCharType="separate"/>
    </w:r>
    <w:r w:rsidR="00D62057">
      <w:rPr>
        <w:rStyle w:val="PageNumber"/>
        <w:noProof/>
      </w:rPr>
      <w:t>1</w:t>
    </w:r>
    <w:r>
      <w:rPr>
        <w:rStyle w:val="PageNumber"/>
      </w:rPr>
      <w:fldChar w:fldCharType="end"/>
    </w:r>
  </w:p>
  <w:p w:rsidR="007E1500" w:rsidRDefault="007E1500" w:rsidP="00D37DE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0BB" w:rsidRDefault="009F10BB">
      <w:r>
        <w:separator/>
      </w:r>
    </w:p>
  </w:footnote>
  <w:footnote w:type="continuationSeparator" w:id="1">
    <w:p w:rsidR="009F10BB" w:rsidRDefault="009F10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500" w:rsidRDefault="007E1500">
    <w:pPr>
      <w:pStyle w:val="Header"/>
    </w:pPr>
    <w:r>
      <w:rPr>
        <w:noProof/>
        <w:lang w:val="en-IE" w:eastAsia="en-IE"/>
      </w:rPr>
      <w:drawing>
        <wp:anchor distT="0" distB="0" distL="114300" distR="114300" simplePos="0" relativeHeight="251657728" behindDoc="0" locked="0" layoutInCell="0" allowOverlap="1">
          <wp:simplePos x="0" y="0"/>
          <wp:positionH relativeFrom="column">
            <wp:posOffset>-866775</wp:posOffset>
          </wp:positionH>
          <wp:positionV relativeFrom="paragraph">
            <wp:posOffset>-305435</wp:posOffset>
          </wp:positionV>
          <wp:extent cx="1104900" cy="552450"/>
          <wp:effectExtent l="0" t="0" r="0" b="0"/>
          <wp:wrapSquare wrapText="right"/>
          <wp:docPr id="1" name="Picture 9" descr="Description: Dbslogo_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bslogo_dark"/>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55245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74D6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EC58AD"/>
    <w:multiLevelType w:val="hybridMultilevel"/>
    <w:tmpl w:val="6BEEFE5E"/>
    <w:lvl w:ilvl="0" w:tplc="E874672E">
      <w:start w:val="1"/>
      <w:numFmt w:val="bullet"/>
      <w:lvlText w:val=""/>
      <w:lvlJc w:val="left"/>
      <w:pPr>
        <w:tabs>
          <w:tab w:val="num" w:pos="720"/>
        </w:tabs>
        <w:ind w:left="720" w:hanging="360"/>
      </w:pPr>
      <w:rPr>
        <w:rFonts w:ascii="Symbol" w:hAnsi="Symbol" w:hint="default"/>
      </w:rPr>
    </w:lvl>
    <w:lvl w:ilvl="1" w:tplc="ED4C00EA" w:tentative="1">
      <w:start w:val="1"/>
      <w:numFmt w:val="bullet"/>
      <w:lvlText w:val="o"/>
      <w:lvlJc w:val="left"/>
      <w:pPr>
        <w:tabs>
          <w:tab w:val="num" w:pos="1440"/>
        </w:tabs>
        <w:ind w:left="1440" w:hanging="360"/>
      </w:pPr>
      <w:rPr>
        <w:rFonts w:ascii="Courier New" w:hAnsi="Courier New" w:hint="default"/>
      </w:rPr>
    </w:lvl>
    <w:lvl w:ilvl="2" w:tplc="5FA2244A" w:tentative="1">
      <w:start w:val="1"/>
      <w:numFmt w:val="bullet"/>
      <w:lvlText w:val=""/>
      <w:lvlJc w:val="left"/>
      <w:pPr>
        <w:tabs>
          <w:tab w:val="num" w:pos="2160"/>
        </w:tabs>
        <w:ind w:left="2160" w:hanging="360"/>
      </w:pPr>
      <w:rPr>
        <w:rFonts w:ascii="Wingdings" w:hAnsi="Wingdings" w:hint="default"/>
      </w:rPr>
    </w:lvl>
    <w:lvl w:ilvl="3" w:tplc="7F5EE1F0" w:tentative="1">
      <w:start w:val="1"/>
      <w:numFmt w:val="bullet"/>
      <w:lvlText w:val=""/>
      <w:lvlJc w:val="left"/>
      <w:pPr>
        <w:tabs>
          <w:tab w:val="num" w:pos="2880"/>
        </w:tabs>
        <w:ind w:left="2880" w:hanging="360"/>
      </w:pPr>
      <w:rPr>
        <w:rFonts w:ascii="Symbol" w:hAnsi="Symbol" w:hint="default"/>
      </w:rPr>
    </w:lvl>
    <w:lvl w:ilvl="4" w:tplc="4650E3D0" w:tentative="1">
      <w:start w:val="1"/>
      <w:numFmt w:val="bullet"/>
      <w:lvlText w:val="o"/>
      <w:lvlJc w:val="left"/>
      <w:pPr>
        <w:tabs>
          <w:tab w:val="num" w:pos="3600"/>
        </w:tabs>
        <w:ind w:left="3600" w:hanging="360"/>
      </w:pPr>
      <w:rPr>
        <w:rFonts w:ascii="Courier New" w:hAnsi="Courier New" w:hint="default"/>
      </w:rPr>
    </w:lvl>
    <w:lvl w:ilvl="5" w:tplc="24960C9E" w:tentative="1">
      <w:start w:val="1"/>
      <w:numFmt w:val="bullet"/>
      <w:lvlText w:val=""/>
      <w:lvlJc w:val="left"/>
      <w:pPr>
        <w:tabs>
          <w:tab w:val="num" w:pos="4320"/>
        </w:tabs>
        <w:ind w:left="4320" w:hanging="360"/>
      </w:pPr>
      <w:rPr>
        <w:rFonts w:ascii="Wingdings" w:hAnsi="Wingdings" w:hint="default"/>
      </w:rPr>
    </w:lvl>
    <w:lvl w:ilvl="6" w:tplc="8436975A" w:tentative="1">
      <w:start w:val="1"/>
      <w:numFmt w:val="bullet"/>
      <w:lvlText w:val=""/>
      <w:lvlJc w:val="left"/>
      <w:pPr>
        <w:tabs>
          <w:tab w:val="num" w:pos="5040"/>
        </w:tabs>
        <w:ind w:left="5040" w:hanging="360"/>
      </w:pPr>
      <w:rPr>
        <w:rFonts w:ascii="Symbol" w:hAnsi="Symbol" w:hint="default"/>
      </w:rPr>
    </w:lvl>
    <w:lvl w:ilvl="7" w:tplc="E884C780" w:tentative="1">
      <w:start w:val="1"/>
      <w:numFmt w:val="bullet"/>
      <w:lvlText w:val="o"/>
      <w:lvlJc w:val="left"/>
      <w:pPr>
        <w:tabs>
          <w:tab w:val="num" w:pos="5760"/>
        </w:tabs>
        <w:ind w:left="5760" w:hanging="360"/>
      </w:pPr>
      <w:rPr>
        <w:rFonts w:ascii="Courier New" w:hAnsi="Courier New" w:hint="default"/>
      </w:rPr>
    </w:lvl>
    <w:lvl w:ilvl="8" w:tplc="EE5E437E" w:tentative="1">
      <w:start w:val="1"/>
      <w:numFmt w:val="bullet"/>
      <w:lvlText w:val=""/>
      <w:lvlJc w:val="left"/>
      <w:pPr>
        <w:tabs>
          <w:tab w:val="num" w:pos="6480"/>
        </w:tabs>
        <w:ind w:left="6480" w:hanging="360"/>
      </w:pPr>
      <w:rPr>
        <w:rFonts w:ascii="Wingdings" w:hAnsi="Wingdings" w:hint="default"/>
      </w:rPr>
    </w:lvl>
  </w:abstractNum>
  <w:abstractNum w:abstractNumId="2">
    <w:nsid w:val="0DBC1384"/>
    <w:multiLevelType w:val="hybridMultilevel"/>
    <w:tmpl w:val="A6B4B5BC"/>
    <w:lvl w:ilvl="0" w:tplc="6CE4F620">
      <w:start w:val="1"/>
      <w:numFmt w:val="bullet"/>
      <w:lvlText w:val=""/>
      <w:lvlJc w:val="left"/>
      <w:pPr>
        <w:tabs>
          <w:tab w:val="num" w:pos="720"/>
        </w:tabs>
        <w:ind w:left="720" w:hanging="360"/>
      </w:pPr>
      <w:rPr>
        <w:rFonts w:ascii="Symbol" w:hAnsi="Symbol" w:hint="default"/>
      </w:rPr>
    </w:lvl>
    <w:lvl w:ilvl="1" w:tplc="BB7C35AC" w:tentative="1">
      <w:start w:val="1"/>
      <w:numFmt w:val="bullet"/>
      <w:lvlText w:val="o"/>
      <w:lvlJc w:val="left"/>
      <w:pPr>
        <w:tabs>
          <w:tab w:val="num" w:pos="1440"/>
        </w:tabs>
        <w:ind w:left="1440" w:hanging="360"/>
      </w:pPr>
      <w:rPr>
        <w:rFonts w:ascii="Courier New" w:hAnsi="Courier New" w:hint="default"/>
      </w:rPr>
    </w:lvl>
    <w:lvl w:ilvl="2" w:tplc="5BD2F4AC" w:tentative="1">
      <w:start w:val="1"/>
      <w:numFmt w:val="bullet"/>
      <w:lvlText w:val=""/>
      <w:lvlJc w:val="left"/>
      <w:pPr>
        <w:tabs>
          <w:tab w:val="num" w:pos="2160"/>
        </w:tabs>
        <w:ind w:left="2160" w:hanging="360"/>
      </w:pPr>
      <w:rPr>
        <w:rFonts w:ascii="Wingdings" w:hAnsi="Wingdings" w:hint="default"/>
      </w:rPr>
    </w:lvl>
    <w:lvl w:ilvl="3" w:tplc="31C2386E" w:tentative="1">
      <w:start w:val="1"/>
      <w:numFmt w:val="bullet"/>
      <w:lvlText w:val=""/>
      <w:lvlJc w:val="left"/>
      <w:pPr>
        <w:tabs>
          <w:tab w:val="num" w:pos="2880"/>
        </w:tabs>
        <w:ind w:left="2880" w:hanging="360"/>
      </w:pPr>
      <w:rPr>
        <w:rFonts w:ascii="Symbol" w:hAnsi="Symbol" w:hint="default"/>
      </w:rPr>
    </w:lvl>
    <w:lvl w:ilvl="4" w:tplc="1DEC4344" w:tentative="1">
      <w:start w:val="1"/>
      <w:numFmt w:val="bullet"/>
      <w:lvlText w:val="o"/>
      <w:lvlJc w:val="left"/>
      <w:pPr>
        <w:tabs>
          <w:tab w:val="num" w:pos="3600"/>
        </w:tabs>
        <w:ind w:left="3600" w:hanging="360"/>
      </w:pPr>
      <w:rPr>
        <w:rFonts w:ascii="Courier New" w:hAnsi="Courier New" w:hint="default"/>
      </w:rPr>
    </w:lvl>
    <w:lvl w:ilvl="5" w:tplc="0254B882" w:tentative="1">
      <w:start w:val="1"/>
      <w:numFmt w:val="bullet"/>
      <w:lvlText w:val=""/>
      <w:lvlJc w:val="left"/>
      <w:pPr>
        <w:tabs>
          <w:tab w:val="num" w:pos="4320"/>
        </w:tabs>
        <w:ind w:left="4320" w:hanging="360"/>
      </w:pPr>
      <w:rPr>
        <w:rFonts w:ascii="Wingdings" w:hAnsi="Wingdings" w:hint="default"/>
      </w:rPr>
    </w:lvl>
    <w:lvl w:ilvl="6" w:tplc="E25C5EDE" w:tentative="1">
      <w:start w:val="1"/>
      <w:numFmt w:val="bullet"/>
      <w:lvlText w:val=""/>
      <w:lvlJc w:val="left"/>
      <w:pPr>
        <w:tabs>
          <w:tab w:val="num" w:pos="5040"/>
        </w:tabs>
        <w:ind w:left="5040" w:hanging="360"/>
      </w:pPr>
      <w:rPr>
        <w:rFonts w:ascii="Symbol" w:hAnsi="Symbol" w:hint="default"/>
      </w:rPr>
    </w:lvl>
    <w:lvl w:ilvl="7" w:tplc="DC960C70" w:tentative="1">
      <w:start w:val="1"/>
      <w:numFmt w:val="bullet"/>
      <w:lvlText w:val="o"/>
      <w:lvlJc w:val="left"/>
      <w:pPr>
        <w:tabs>
          <w:tab w:val="num" w:pos="5760"/>
        </w:tabs>
        <w:ind w:left="5760" w:hanging="360"/>
      </w:pPr>
      <w:rPr>
        <w:rFonts w:ascii="Courier New" w:hAnsi="Courier New" w:hint="default"/>
      </w:rPr>
    </w:lvl>
    <w:lvl w:ilvl="8" w:tplc="9064B6E0" w:tentative="1">
      <w:start w:val="1"/>
      <w:numFmt w:val="bullet"/>
      <w:lvlText w:val=""/>
      <w:lvlJc w:val="left"/>
      <w:pPr>
        <w:tabs>
          <w:tab w:val="num" w:pos="6480"/>
        </w:tabs>
        <w:ind w:left="6480" w:hanging="360"/>
      </w:pPr>
      <w:rPr>
        <w:rFonts w:ascii="Wingdings" w:hAnsi="Wingdings" w:hint="default"/>
      </w:rPr>
    </w:lvl>
  </w:abstractNum>
  <w:abstractNum w:abstractNumId="3">
    <w:nsid w:val="19C124B9"/>
    <w:multiLevelType w:val="hybridMultilevel"/>
    <w:tmpl w:val="1A84867C"/>
    <w:lvl w:ilvl="0" w:tplc="18090003">
      <w:start w:val="1"/>
      <w:numFmt w:val="bullet"/>
      <w:lvlText w:val="o"/>
      <w:lvlJc w:val="left"/>
      <w:pPr>
        <w:ind w:left="1485" w:hanging="360"/>
      </w:pPr>
      <w:rPr>
        <w:rFonts w:ascii="Courier New" w:hAnsi="Courier New" w:cs="Courier New"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4">
    <w:nsid w:val="1B263CEB"/>
    <w:multiLevelType w:val="hybridMultilevel"/>
    <w:tmpl w:val="68C0E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0C7A41"/>
    <w:multiLevelType w:val="hybridMultilevel"/>
    <w:tmpl w:val="CB7A9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1416FD3"/>
    <w:multiLevelType w:val="hybridMultilevel"/>
    <w:tmpl w:val="8AECFE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3093F18"/>
    <w:multiLevelType w:val="hybridMultilevel"/>
    <w:tmpl w:val="5762B4A2"/>
    <w:lvl w:ilvl="0" w:tplc="BC2C79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9">
    <w:nsid w:val="385669A8"/>
    <w:multiLevelType w:val="singleLevel"/>
    <w:tmpl w:val="41AE1F1A"/>
    <w:lvl w:ilvl="0">
      <w:start w:val="1"/>
      <w:numFmt w:val="decimal"/>
      <w:lvlText w:val="%1."/>
      <w:lvlJc w:val="left"/>
      <w:pPr>
        <w:tabs>
          <w:tab w:val="num" w:pos="720"/>
        </w:tabs>
        <w:ind w:left="720" w:hanging="720"/>
      </w:pPr>
      <w:rPr>
        <w:rFonts w:hint="default"/>
      </w:rPr>
    </w:lvl>
  </w:abstractNum>
  <w:abstractNum w:abstractNumId="10">
    <w:nsid w:val="3D791246"/>
    <w:multiLevelType w:val="hybridMultilevel"/>
    <w:tmpl w:val="29BA3B38"/>
    <w:lvl w:ilvl="0" w:tplc="B2A884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3A24E1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4AE00A9"/>
    <w:multiLevelType w:val="hybridMultilevel"/>
    <w:tmpl w:val="E1C84C2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4BF95BD2"/>
    <w:multiLevelType w:val="hybridMultilevel"/>
    <w:tmpl w:val="A376604E"/>
    <w:lvl w:ilvl="0" w:tplc="44EA5016">
      <w:start w:val="1"/>
      <w:numFmt w:val="bullet"/>
      <w:lvlText w:val=""/>
      <w:lvlJc w:val="left"/>
      <w:pPr>
        <w:tabs>
          <w:tab w:val="num" w:pos="720"/>
        </w:tabs>
        <w:ind w:left="720" w:hanging="360"/>
      </w:pPr>
      <w:rPr>
        <w:rFonts w:ascii="Symbol" w:hAnsi="Symbol" w:hint="default"/>
      </w:rPr>
    </w:lvl>
    <w:lvl w:ilvl="1" w:tplc="C5E8F868" w:tentative="1">
      <w:start w:val="1"/>
      <w:numFmt w:val="bullet"/>
      <w:lvlText w:val="o"/>
      <w:lvlJc w:val="left"/>
      <w:pPr>
        <w:tabs>
          <w:tab w:val="num" w:pos="1440"/>
        </w:tabs>
        <w:ind w:left="1440" w:hanging="360"/>
      </w:pPr>
      <w:rPr>
        <w:rFonts w:ascii="Courier New" w:hAnsi="Courier New" w:hint="default"/>
      </w:rPr>
    </w:lvl>
    <w:lvl w:ilvl="2" w:tplc="38FC8FB0" w:tentative="1">
      <w:start w:val="1"/>
      <w:numFmt w:val="bullet"/>
      <w:lvlText w:val=""/>
      <w:lvlJc w:val="left"/>
      <w:pPr>
        <w:tabs>
          <w:tab w:val="num" w:pos="2160"/>
        </w:tabs>
        <w:ind w:left="2160" w:hanging="360"/>
      </w:pPr>
      <w:rPr>
        <w:rFonts w:ascii="Wingdings" w:hAnsi="Wingdings" w:hint="default"/>
      </w:rPr>
    </w:lvl>
    <w:lvl w:ilvl="3" w:tplc="F8509668" w:tentative="1">
      <w:start w:val="1"/>
      <w:numFmt w:val="bullet"/>
      <w:lvlText w:val=""/>
      <w:lvlJc w:val="left"/>
      <w:pPr>
        <w:tabs>
          <w:tab w:val="num" w:pos="2880"/>
        </w:tabs>
        <w:ind w:left="2880" w:hanging="360"/>
      </w:pPr>
      <w:rPr>
        <w:rFonts w:ascii="Symbol" w:hAnsi="Symbol" w:hint="default"/>
      </w:rPr>
    </w:lvl>
    <w:lvl w:ilvl="4" w:tplc="A57881F8" w:tentative="1">
      <w:start w:val="1"/>
      <w:numFmt w:val="bullet"/>
      <w:lvlText w:val="o"/>
      <w:lvlJc w:val="left"/>
      <w:pPr>
        <w:tabs>
          <w:tab w:val="num" w:pos="3600"/>
        </w:tabs>
        <w:ind w:left="3600" w:hanging="360"/>
      </w:pPr>
      <w:rPr>
        <w:rFonts w:ascii="Courier New" w:hAnsi="Courier New" w:hint="default"/>
      </w:rPr>
    </w:lvl>
    <w:lvl w:ilvl="5" w:tplc="806EA240" w:tentative="1">
      <w:start w:val="1"/>
      <w:numFmt w:val="bullet"/>
      <w:lvlText w:val=""/>
      <w:lvlJc w:val="left"/>
      <w:pPr>
        <w:tabs>
          <w:tab w:val="num" w:pos="4320"/>
        </w:tabs>
        <w:ind w:left="4320" w:hanging="360"/>
      </w:pPr>
      <w:rPr>
        <w:rFonts w:ascii="Wingdings" w:hAnsi="Wingdings" w:hint="default"/>
      </w:rPr>
    </w:lvl>
    <w:lvl w:ilvl="6" w:tplc="015EEFD4" w:tentative="1">
      <w:start w:val="1"/>
      <w:numFmt w:val="bullet"/>
      <w:lvlText w:val=""/>
      <w:lvlJc w:val="left"/>
      <w:pPr>
        <w:tabs>
          <w:tab w:val="num" w:pos="5040"/>
        </w:tabs>
        <w:ind w:left="5040" w:hanging="360"/>
      </w:pPr>
      <w:rPr>
        <w:rFonts w:ascii="Symbol" w:hAnsi="Symbol" w:hint="default"/>
      </w:rPr>
    </w:lvl>
    <w:lvl w:ilvl="7" w:tplc="5C94276E" w:tentative="1">
      <w:start w:val="1"/>
      <w:numFmt w:val="bullet"/>
      <w:lvlText w:val="o"/>
      <w:lvlJc w:val="left"/>
      <w:pPr>
        <w:tabs>
          <w:tab w:val="num" w:pos="5760"/>
        </w:tabs>
        <w:ind w:left="5760" w:hanging="360"/>
      </w:pPr>
      <w:rPr>
        <w:rFonts w:ascii="Courier New" w:hAnsi="Courier New" w:hint="default"/>
      </w:rPr>
    </w:lvl>
    <w:lvl w:ilvl="8" w:tplc="0FFECD70" w:tentative="1">
      <w:start w:val="1"/>
      <w:numFmt w:val="bullet"/>
      <w:lvlText w:val=""/>
      <w:lvlJc w:val="left"/>
      <w:pPr>
        <w:tabs>
          <w:tab w:val="num" w:pos="6480"/>
        </w:tabs>
        <w:ind w:left="6480" w:hanging="360"/>
      </w:pPr>
      <w:rPr>
        <w:rFonts w:ascii="Wingdings" w:hAnsi="Wingdings" w:hint="default"/>
      </w:rPr>
    </w:lvl>
  </w:abstractNum>
  <w:abstractNum w:abstractNumId="14">
    <w:nsid w:val="4D5501F8"/>
    <w:multiLevelType w:val="hybridMultilevel"/>
    <w:tmpl w:val="03529E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5994390E"/>
    <w:multiLevelType w:val="hybridMultilevel"/>
    <w:tmpl w:val="069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DEE2D05"/>
    <w:multiLevelType w:val="hybridMultilevel"/>
    <w:tmpl w:val="A63E3C9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7">
    <w:nsid w:val="651D60C7"/>
    <w:multiLevelType w:val="hybridMultilevel"/>
    <w:tmpl w:val="F1968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99D4420"/>
    <w:multiLevelType w:val="hybridMultilevel"/>
    <w:tmpl w:val="74880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071962"/>
    <w:multiLevelType w:val="hybridMultilevel"/>
    <w:tmpl w:val="CFD22AFE"/>
    <w:lvl w:ilvl="0" w:tplc="B20618D4">
      <w:start w:val="1"/>
      <w:numFmt w:val="bullet"/>
      <w:lvlText w:val=""/>
      <w:lvlJc w:val="left"/>
      <w:pPr>
        <w:tabs>
          <w:tab w:val="num" w:pos="720"/>
        </w:tabs>
        <w:ind w:left="720" w:hanging="360"/>
      </w:pPr>
      <w:rPr>
        <w:rFonts w:ascii="Symbol" w:hAnsi="Symbol" w:hint="default"/>
      </w:rPr>
    </w:lvl>
    <w:lvl w:ilvl="1" w:tplc="E6EC9B1C" w:tentative="1">
      <w:start w:val="1"/>
      <w:numFmt w:val="bullet"/>
      <w:lvlText w:val="o"/>
      <w:lvlJc w:val="left"/>
      <w:pPr>
        <w:tabs>
          <w:tab w:val="num" w:pos="1440"/>
        </w:tabs>
        <w:ind w:left="1440" w:hanging="360"/>
      </w:pPr>
      <w:rPr>
        <w:rFonts w:ascii="Courier New" w:hAnsi="Courier New" w:hint="default"/>
      </w:rPr>
    </w:lvl>
    <w:lvl w:ilvl="2" w:tplc="2558EB24" w:tentative="1">
      <w:start w:val="1"/>
      <w:numFmt w:val="bullet"/>
      <w:lvlText w:val=""/>
      <w:lvlJc w:val="left"/>
      <w:pPr>
        <w:tabs>
          <w:tab w:val="num" w:pos="2160"/>
        </w:tabs>
        <w:ind w:left="2160" w:hanging="360"/>
      </w:pPr>
      <w:rPr>
        <w:rFonts w:ascii="Wingdings" w:hAnsi="Wingdings" w:hint="default"/>
      </w:rPr>
    </w:lvl>
    <w:lvl w:ilvl="3" w:tplc="891ED550" w:tentative="1">
      <w:start w:val="1"/>
      <w:numFmt w:val="bullet"/>
      <w:lvlText w:val=""/>
      <w:lvlJc w:val="left"/>
      <w:pPr>
        <w:tabs>
          <w:tab w:val="num" w:pos="2880"/>
        </w:tabs>
        <w:ind w:left="2880" w:hanging="360"/>
      </w:pPr>
      <w:rPr>
        <w:rFonts w:ascii="Symbol" w:hAnsi="Symbol" w:hint="default"/>
      </w:rPr>
    </w:lvl>
    <w:lvl w:ilvl="4" w:tplc="1A50D7EE" w:tentative="1">
      <w:start w:val="1"/>
      <w:numFmt w:val="bullet"/>
      <w:lvlText w:val="o"/>
      <w:lvlJc w:val="left"/>
      <w:pPr>
        <w:tabs>
          <w:tab w:val="num" w:pos="3600"/>
        </w:tabs>
        <w:ind w:left="3600" w:hanging="360"/>
      </w:pPr>
      <w:rPr>
        <w:rFonts w:ascii="Courier New" w:hAnsi="Courier New" w:hint="default"/>
      </w:rPr>
    </w:lvl>
    <w:lvl w:ilvl="5" w:tplc="70F4ACC8" w:tentative="1">
      <w:start w:val="1"/>
      <w:numFmt w:val="bullet"/>
      <w:lvlText w:val=""/>
      <w:lvlJc w:val="left"/>
      <w:pPr>
        <w:tabs>
          <w:tab w:val="num" w:pos="4320"/>
        </w:tabs>
        <w:ind w:left="4320" w:hanging="360"/>
      </w:pPr>
      <w:rPr>
        <w:rFonts w:ascii="Wingdings" w:hAnsi="Wingdings" w:hint="default"/>
      </w:rPr>
    </w:lvl>
    <w:lvl w:ilvl="6" w:tplc="1B44525E" w:tentative="1">
      <w:start w:val="1"/>
      <w:numFmt w:val="bullet"/>
      <w:lvlText w:val=""/>
      <w:lvlJc w:val="left"/>
      <w:pPr>
        <w:tabs>
          <w:tab w:val="num" w:pos="5040"/>
        </w:tabs>
        <w:ind w:left="5040" w:hanging="360"/>
      </w:pPr>
      <w:rPr>
        <w:rFonts w:ascii="Symbol" w:hAnsi="Symbol" w:hint="default"/>
      </w:rPr>
    </w:lvl>
    <w:lvl w:ilvl="7" w:tplc="3F6CA438" w:tentative="1">
      <w:start w:val="1"/>
      <w:numFmt w:val="bullet"/>
      <w:lvlText w:val="o"/>
      <w:lvlJc w:val="left"/>
      <w:pPr>
        <w:tabs>
          <w:tab w:val="num" w:pos="5760"/>
        </w:tabs>
        <w:ind w:left="5760" w:hanging="360"/>
      </w:pPr>
      <w:rPr>
        <w:rFonts w:ascii="Courier New" w:hAnsi="Courier New" w:hint="default"/>
      </w:rPr>
    </w:lvl>
    <w:lvl w:ilvl="8" w:tplc="75721FBA" w:tentative="1">
      <w:start w:val="1"/>
      <w:numFmt w:val="bullet"/>
      <w:lvlText w:val=""/>
      <w:lvlJc w:val="left"/>
      <w:pPr>
        <w:tabs>
          <w:tab w:val="num" w:pos="6480"/>
        </w:tabs>
        <w:ind w:left="6480" w:hanging="360"/>
      </w:pPr>
      <w:rPr>
        <w:rFonts w:ascii="Wingdings" w:hAnsi="Wingdings" w:hint="default"/>
      </w:rPr>
    </w:lvl>
  </w:abstractNum>
  <w:abstractNum w:abstractNumId="20">
    <w:nsid w:val="7FDC5EFB"/>
    <w:multiLevelType w:val="hybridMultilevel"/>
    <w:tmpl w:val="FD6CC454"/>
    <w:lvl w:ilvl="0" w:tplc="B2A88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0"/>
  </w:num>
  <w:num w:numId="3">
    <w:abstractNumId w:val="10"/>
  </w:num>
  <w:num w:numId="4">
    <w:abstractNumId w:val="6"/>
  </w:num>
  <w:num w:numId="5">
    <w:abstractNumId w:val="5"/>
  </w:num>
  <w:num w:numId="6">
    <w:abstractNumId w:val="7"/>
  </w:num>
  <w:num w:numId="7">
    <w:abstractNumId w:val="9"/>
  </w:num>
  <w:num w:numId="8">
    <w:abstractNumId w:val="19"/>
  </w:num>
  <w:num w:numId="9">
    <w:abstractNumId w:val="13"/>
  </w:num>
  <w:num w:numId="10">
    <w:abstractNumId w:val="1"/>
  </w:num>
  <w:num w:numId="11">
    <w:abstractNumId w:val="2"/>
  </w:num>
  <w:num w:numId="12">
    <w:abstractNumId w:val="15"/>
  </w:num>
  <w:num w:numId="13">
    <w:abstractNumId w:val="0"/>
  </w:num>
  <w:num w:numId="14">
    <w:abstractNumId w:val="14"/>
  </w:num>
  <w:num w:numId="15">
    <w:abstractNumId w:val="12"/>
  </w:num>
  <w:num w:numId="16">
    <w:abstractNumId w:val="17"/>
  </w:num>
  <w:num w:numId="17">
    <w:abstractNumId w:val="9"/>
    <w:lvlOverride w:ilvl="0">
      <w:startOverride w:val="1"/>
    </w:lvlOverride>
  </w:num>
  <w:num w:numId="18">
    <w:abstractNumId w:val="4"/>
  </w:num>
  <w:num w:numId="19">
    <w:abstractNumId w:val="18"/>
  </w:num>
  <w:num w:numId="20">
    <w:abstractNumId w:val="11"/>
  </w:num>
  <w:num w:numId="21">
    <w:abstractNumId w:val="16"/>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38914"/>
  </w:hdrShapeDefaults>
  <w:footnotePr>
    <w:footnote w:id="0"/>
    <w:footnote w:id="1"/>
  </w:footnotePr>
  <w:endnotePr>
    <w:endnote w:id="0"/>
    <w:endnote w:id="1"/>
  </w:endnotePr>
  <w:compat/>
  <w:rsids>
    <w:rsidRoot w:val="00AB6B3A"/>
    <w:rsid w:val="00001864"/>
    <w:rsid w:val="00014D0C"/>
    <w:rsid w:val="00031EED"/>
    <w:rsid w:val="0006769D"/>
    <w:rsid w:val="000948CC"/>
    <w:rsid w:val="00096170"/>
    <w:rsid w:val="000A30FF"/>
    <w:rsid w:val="000B4337"/>
    <w:rsid w:val="000C0B36"/>
    <w:rsid w:val="000C4246"/>
    <w:rsid w:val="000C7F1B"/>
    <w:rsid w:val="000E79D9"/>
    <w:rsid w:val="000F391C"/>
    <w:rsid w:val="000F542C"/>
    <w:rsid w:val="000F59EA"/>
    <w:rsid w:val="000F6C41"/>
    <w:rsid w:val="00110390"/>
    <w:rsid w:val="001172B6"/>
    <w:rsid w:val="00120599"/>
    <w:rsid w:val="00123C2B"/>
    <w:rsid w:val="00124257"/>
    <w:rsid w:val="001269A7"/>
    <w:rsid w:val="0015337E"/>
    <w:rsid w:val="001565CC"/>
    <w:rsid w:val="0015783B"/>
    <w:rsid w:val="00166355"/>
    <w:rsid w:val="00167F2C"/>
    <w:rsid w:val="001804DF"/>
    <w:rsid w:val="00183237"/>
    <w:rsid w:val="0018420A"/>
    <w:rsid w:val="0018456D"/>
    <w:rsid w:val="0018688E"/>
    <w:rsid w:val="0019085B"/>
    <w:rsid w:val="001970BD"/>
    <w:rsid w:val="001A3F27"/>
    <w:rsid w:val="001A4C2B"/>
    <w:rsid w:val="001C5D94"/>
    <w:rsid w:val="001C6DDE"/>
    <w:rsid w:val="001E0A98"/>
    <w:rsid w:val="001E1E29"/>
    <w:rsid w:val="001E64CD"/>
    <w:rsid w:val="001F5326"/>
    <w:rsid w:val="0020035D"/>
    <w:rsid w:val="002036AF"/>
    <w:rsid w:val="00210F03"/>
    <w:rsid w:val="00220714"/>
    <w:rsid w:val="002232B3"/>
    <w:rsid w:val="00225BA6"/>
    <w:rsid w:val="002329A5"/>
    <w:rsid w:val="00234C5C"/>
    <w:rsid w:val="00253D6D"/>
    <w:rsid w:val="002720E6"/>
    <w:rsid w:val="002934CC"/>
    <w:rsid w:val="002A50D0"/>
    <w:rsid w:val="002B0276"/>
    <w:rsid w:val="002B4848"/>
    <w:rsid w:val="002D5594"/>
    <w:rsid w:val="002E7828"/>
    <w:rsid w:val="002F0BA1"/>
    <w:rsid w:val="0030741D"/>
    <w:rsid w:val="0031115F"/>
    <w:rsid w:val="00316B27"/>
    <w:rsid w:val="00321507"/>
    <w:rsid w:val="0032551F"/>
    <w:rsid w:val="003346FA"/>
    <w:rsid w:val="0034048B"/>
    <w:rsid w:val="00343421"/>
    <w:rsid w:val="003458ED"/>
    <w:rsid w:val="00346883"/>
    <w:rsid w:val="003641B8"/>
    <w:rsid w:val="00371E79"/>
    <w:rsid w:val="00383F3C"/>
    <w:rsid w:val="003859DA"/>
    <w:rsid w:val="00387641"/>
    <w:rsid w:val="00387E9B"/>
    <w:rsid w:val="003918EA"/>
    <w:rsid w:val="003A0F2C"/>
    <w:rsid w:val="003A1F02"/>
    <w:rsid w:val="003A3A25"/>
    <w:rsid w:val="003B20E0"/>
    <w:rsid w:val="003D6753"/>
    <w:rsid w:val="003E1050"/>
    <w:rsid w:val="003E3DD9"/>
    <w:rsid w:val="003E5DFD"/>
    <w:rsid w:val="003E772F"/>
    <w:rsid w:val="00423B6A"/>
    <w:rsid w:val="0042540A"/>
    <w:rsid w:val="0042738C"/>
    <w:rsid w:val="0042778E"/>
    <w:rsid w:val="004315AF"/>
    <w:rsid w:val="004323FD"/>
    <w:rsid w:val="00440A2E"/>
    <w:rsid w:val="004410D5"/>
    <w:rsid w:val="00442B3B"/>
    <w:rsid w:val="004441A3"/>
    <w:rsid w:val="00444EEE"/>
    <w:rsid w:val="00457046"/>
    <w:rsid w:val="00461FEF"/>
    <w:rsid w:val="004623E9"/>
    <w:rsid w:val="00465005"/>
    <w:rsid w:val="00481D90"/>
    <w:rsid w:val="00485DFF"/>
    <w:rsid w:val="00496C16"/>
    <w:rsid w:val="004A5CC4"/>
    <w:rsid w:val="004B0067"/>
    <w:rsid w:val="004B1251"/>
    <w:rsid w:val="004D6BF3"/>
    <w:rsid w:val="004E5B91"/>
    <w:rsid w:val="004F14A7"/>
    <w:rsid w:val="004F3EF7"/>
    <w:rsid w:val="00500698"/>
    <w:rsid w:val="0050275C"/>
    <w:rsid w:val="00502FD3"/>
    <w:rsid w:val="0050674E"/>
    <w:rsid w:val="00506A08"/>
    <w:rsid w:val="00514F1C"/>
    <w:rsid w:val="00524844"/>
    <w:rsid w:val="00530AC1"/>
    <w:rsid w:val="00533C66"/>
    <w:rsid w:val="005369C4"/>
    <w:rsid w:val="00536ACC"/>
    <w:rsid w:val="0056103D"/>
    <w:rsid w:val="005651E3"/>
    <w:rsid w:val="0057610F"/>
    <w:rsid w:val="005812E0"/>
    <w:rsid w:val="00584318"/>
    <w:rsid w:val="00590001"/>
    <w:rsid w:val="00594902"/>
    <w:rsid w:val="005A5160"/>
    <w:rsid w:val="005B377C"/>
    <w:rsid w:val="005B5111"/>
    <w:rsid w:val="005D75CA"/>
    <w:rsid w:val="005D7B42"/>
    <w:rsid w:val="005D7E7C"/>
    <w:rsid w:val="005E2D47"/>
    <w:rsid w:val="005E3C33"/>
    <w:rsid w:val="005E58A1"/>
    <w:rsid w:val="005F1777"/>
    <w:rsid w:val="0064502D"/>
    <w:rsid w:val="006537B3"/>
    <w:rsid w:val="0066314A"/>
    <w:rsid w:val="00670E97"/>
    <w:rsid w:val="00675371"/>
    <w:rsid w:val="00685312"/>
    <w:rsid w:val="006A2755"/>
    <w:rsid w:val="006A7660"/>
    <w:rsid w:val="006B1AAA"/>
    <w:rsid w:val="006C15C8"/>
    <w:rsid w:val="006C1C11"/>
    <w:rsid w:val="006C4E3C"/>
    <w:rsid w:val="006D3BD4"/>
    <w:rsid w:val="006D4B07"/>
    <w:rsid w:val="006E0BF6"/>
    <w:rsid w:val="006E3390"/>
    <w:rsid w:val="006F4CD8"/>
    <w:rsid w:val="00707331"/>
    <w:rsid w:val="0071620C"/>
    <w:rsid w:val="00741AD1"/>
    <w:rsid w:val="00742003"/>
    <w:rsid w:val="00744DAD"/>
    <w:rsid w:val="00783719"/>
    <w:rsid w:val="00790913"/>
    <w:rsid w:val="00797FC3"/>
    <w:rsid w:val="007A0EF1"/>
    <w:rsid w:val="007A1239"/>
    <w:rsid w:val="007A30A6"/>
    <w:rsid w:val="007A43B1"/>
    <w:rsid w:val="007D0ACE"/>
    <w:rsid w:val="007D1E49"/>
    <w:rsid w:val="007D631B"/>
    <w:rsid w:val="007D7B0F"/>
    <w:rsid w:val="007E108A"/>
    <w:rsid w:val="007E1500"/>
    <w:rsid w:val="007E7439"/>
    <w:rsid w:val="007F6401"/>
    <w:rsid w:val="00801EC5"/>
    <w:rsid w:val="00804405"/>
    <w:rsid w:val="008128F1"/>
    <w:rsid w:val="00813ECC"/>
    <w:rsid w:val="00820721"/>
    <w:rsid w:val="008331DC"/>
    <w:rsid w:val="00843FC6"/>
    <w:rsid w:val="0084518B"/>
    <w:rsid w:val="00853288"/>
    <w:rsid w:val="00854668"/>
    <w:rsid w:val="00857005"/>
    <w:rsid w:val="008622F1"/>
    <w:rsid w:val="0088104D"/>
    <w:rsid w:val="00894058"/>
    <w:rsid w:val="008A2DE5"/>
    <w:rsid w:val="008C63CE"/>
    <w:rsid w:val="008D582C"/>
    <w:rsid w:val="008E0F7C"/>
    <w:rsid w:val="008F22DC"/>
    <w:rsid w:val="00900B3E"/>
    <w:rsid w:val="0090371E"/>
    <w:rsid w:val="00903B97"/>
    <w:rsid w:val="009151C3"/>
    <w:rsid w:val="0093298C"/>
    <w:rsid w:val="00967798"/>
    <w:rsid w:val="009767B5"/>
    <w:rsid w:val="00976FA8"/>
    <w:rsid w:val="009776CB"/>
    <w:rsid w:val="00992E5D"/>
    <w:rsid w:val="00996A19"/>
    <w:rsid w:val="009A2C15"/>
    <w:rsid w:val="009A2ED1"/>
    <w:rsid w:val="009A7C41"/>
    <w:rsid w:val="009C1D41"/>
    <w:rsid w:val="009E1E53"/>
    <w:rsid w:val="009E5019"/>
    <w:rsid w:val="009E77C8"/>
    <w:rsid w:val="009F10BB"/>
    <w:rsid w:val="009F777C"/>
    <w:rsid w:val="00A303F1"/>
    <w:rsid w:val="00A30B4E"/>
    <w:rsid w:val="00A46BC7"/>
    <w:rsid w:val="00A53481"/>
    <w:rsid w:val="00A57708"/>
    <w:rsid w:val="00A72B4D"/>
    <w:rsid w:val="00A72F3D"/>
    <w:rsid w:val="00A84426"/>
    <w:rsid w:val="00AA6057"/>
    <w:rsid w:val="00AA6C00"/>
    <w:rsid w:val="00AB6B3A"/>
    <w:rsid w:val="00AD44EC"/>
    <w:rsid w:val="00AD5C2A"/>
    <w:rsid w:val="00AE46C4"/>
    <w:rsid w:val="00AF14BD"/>
    <w:rsid w:val="00B02257"/>
    <w:rsid w:val="00B03B94"/>
    <w:rsid w:val="00B11943"/>
    <w:rsid w:val="00B1276F"/>
    <w:rsid w:val="00B15977"/>
    <w:rsid w:val="00B20C10"/>
    <w:rsid w:val="00B42350"/>
    <w:rsid w:val="00B50BC4"/>
    <w:rsid w:val="00B5257E"/>
    <w:rsid w:val="00B52E76"/>
    <w:rsid w:val="00B57265"/>
    <w:rsid w:val="00B70F10"/>
    <w:rsid w:val="00B76CFC"/>
    <w:rsid w:val="00B84707"/>
    <w:rsid w:val="00B97C2A"/>
    <w:rsid w:val="00BB24C0"/>
    <w:rsid w:val="00BB432C"/>
    <w:rsid w:val="00BC540F"/>
    <w:rsid w:val="00BD2EF1"/>
    <w:rsid w:val="00BD5541"/>
    <w:rsid w:val="00BE0E07"/>
    <w:rsid w:val="00BE6948"/>
    <w:rsid w:val="00BF294D"/>
    <w:rsid w:val="00C048D2"/>
    <w:rsid w:val="00C269B3"/>
    <w:rsid w:val="00C32885"/>
    <w:rsid w:val="00C44009"/>
    <w:rsid w:val="00C5794B"/>
    <w:rsid w:val="00C64E07"/>
    <w:rsid w:val="00C64ED4"/>
    <w:rsid w:val="00C844B7"/>
    <w:rsid w:val="00CA6251"/>
    <w:rsid w:val="00CB5AAE"/>
    <w:rsid w:val="00D03F0E"/>
    <w:rsid w:val="00D06504"/>
    <w:rsid w:val="00D10286"/>
    <w:rsid w:val="00D17759"/>
    <w:rsid w:val="00D37DE0"/>
    <w:rsid w:val="00D42BDA"/>
    <w:rsid w:val="00D50446"/>
    <w:rsid w:val="00D55695"/>
    <w:rsid w:val="00D62057"/>
    <w:rsid w:val="00D86722"/>
    <w:rsid w:val="00D907CD"/>
    <w:rsid w:val="00D97DBA"/>
    <w:rsid w:val="00DC0EB7"/>
    <w:rsid w:val="00DC1A73"/>
    <w:rsid w:val="00DC1F7D"/>
    <w:rsid w:val="00DC4F56"/>
    <w:rsid w:val="00DF508D"/>
    <w:rsid w:val="00E05873"/>
    <w:rsid w:val="00E12C31"/>
    <w:rsid w:val="00E15531"/>
    <w:rsid w:val="00E35B9E"/>
    <w:rsid w:val="00E466DE"/>
    <w:rsid w:val="00E7338F"/>
    <w:rsid w:val="00E7494E"/>
    <w:rsid w:val="00E77503"/>
    <w:rsid w:val="00E80640"/>
    <w:rsid w:val="00E94E77"/>
    <w:rsid w:val="00EA31CE"/>
    <w:rsid w:val="00EC213E"/>
    <w:rsid w:val="00EC6CF2"/>
    <w:rsid w:val="00EF7AB9"/>
    <w:rsid w:val="00F014A0"/>
    <w:rsid w:val="00F030DA"/>
    <w:rsid w:val="00F044EF"/>
    <w:rsid w:val="00F06D5F"/>
    <w:rsid w:val="00F1311E"/>
    <w:rsid w:val="00F15FAB"/>
    <w:rsid w:val="00F23712"/>
    <w:rsid w:val="00F252B2"/>
    <w:rsid w:val="00F26F4D"/>
    <w:rsid w:val="00F320F0"/>
    <w:rsid w:val="00F3681E"/>
    <w:rsid w:val="00F52FD3"/>
    <w:rsid w:val="00F567B6"/>
    <w:rsid w:val="00F60026"/>
    <w:rsid w:val="00F637EF"/>
    <w:rsid w:val="00F7478B"/>
    <w:rsid w:val="00F8186F"/>
    <w:rsid w:val="00F869A6"/>
    <w:rsid w:val="00F86FD2"/>
    <w:rsid w:val="00F92F72"/>
    <w:rsid w:val="00F935CB"/>
    <w:rsid w:val="00F9367D"/>
    <w:rsid w:val="00F9405D"/>
    <w:rsid w:val="00F94860"/>
    <w:rsid w:val="00FA0340"/>
    <w:rsid w:val="00FA08ED"/>
    <w:rsid w:val="00FE4EDB"/>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2778E"/>
    <w:pPr>
      <w:jc w:val="both"/>
    </w:pPr>
    <w:rPr>
      <w:sz w:val="24"/>
      <w:szCs w:val="24"/>
      <w:lang w:val="en-GB"/>
    </w:rPr>
  </w:style>
  <w:style w:type="paragraph" w:styleId="Heading1">
    <w:name w:val="heading 1"/>
    <w:basedOn w:val="Normal"/>
    <w:next w:val="Normal"/>
    <w:link w:val="Heading1Char"/>
    <w:qFormat/>
    <w:rsid w:val="004277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2778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778E"/>
    <w:pPr>
      <w:keepNext/>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0C0B3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2778E"/>
    <w:rPr>
      <w:color w:val="0000FF"/>
      <w:u w:val="single"/>
    </w:rPr>
  </w:style>
  <w:style w:type="paragraph" w:styleId="BodyText">
    <w:name w:val="Body Text"/>
    <w:basedOn w:val="Normal"/>
    <w:rsid w:val="0042778E"/>
    <w:pPr>
      <w:spacing w:after="120"/>
    </w:pPr>
  </w:style>
  <w:style w:type="character" w:styleId="FollowedHyperlink">
    <w:name w:val="FollowedHyperlink"/>
    <w:rsid w:val="0042778E"/>
    <w:rPr>
      <w:color w:val="800080"/>
      <w:u w:val="single"/>
    </w:rPr>
  </w:style>
  <w:style w:type="paragraph" w:styleId="BodyText2">
    <w:name w:val="Body Text 2"/>
    <w:basedOn w:val="Normal"/>
    <w:rsid w:val="0042778E"/>
    <w:pPr>
      <w:spacing w:after="120"/>
    </w:pPr>
    <w:rPr>
      <w:b/>
      <w:bCs/>
      <w:i/>
      <w:iCs/>
    </w:rPr>
  </w:style>
  <w:style w:type="table" w:styleId="TableGrid">
    <w:name w:val="Table Grid"/>
    <w:basedOn w:val="TableNormal"/>
    <w:rsid w:val="0066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7DE0"/>
    <w:pPr>
      <w:tabs>
        <w:tab w:val="center" w:pos="4320"/>
        <w:tab w:val="right" w:pos="8640"/>
      </w:tabs>
    </w:pPr>
  </w:style>
  <w:style w:type="character" w:styleId="PageNumber">
    <w:name w:val="page number"/>
    <w:basedOn w:val="DefaultParagraphFont"/>
    <w:rsid w:val="00D37DE0"/>
  </w:style>
  <w:style w:type="paragraph" w:styleId="BalloonText">
    <w:name w:val="Balloon Text"/>
    <w:basedOn w:val="Normal"/>
    <w:semiHidden/>
    <w:rsid w:val="00D06504"/>
    <w:rPr>
      <w:rFonts w:ascii="Tahoma" w:hAnsi="Tahoma" w:cs="Tahoma"/>
      <w:sz w:val="16"/>
      <w:szCs w:val="16"/>
    </w:rPr>
  </w:style>
  <w:style w:type="character" w:styleId="Strong">
    <w:name w:val="Strong"/>
    <w:qFormat/>
    <w:rsid w:val="002B4848"/>
    <w:rPr>
      <w:b/>
      <w:bCs/>
    </w:rPr>
  </w:style>
  <w:style w:type="paragraph" w:styleId="ListParagraph">
    <w:name w:val="List Paragraph"/>
    <w:basedOn w:val="Normal"/>
    <w:uiPriority w:val="34"/>
    <w:qFormat/>
    <w:rsid w:val="009E1E53"/>
    <w:pPr>
      <w:ind w:left="720"/>
      <w:contextualSpacing/>
      <w:jc w:val="left"/>
    </w:pPr>
    <w:rPr>
      <w:rFonts w:ascii="Cambria" w:hAnsi="Cambria"/>
      <w:lang w:val="en-US"/>
    </w:rPr>
  </w:style>
  <w:style w:type="paragraph" w:styleId="Header">
    <w:name w:val="header"/>
    <w:basedOn w:val="Normal"/>
    <w:link w:val="HeaderChar"/>
    <w:rsid w:val="009E1E53"/>
    <w:pPr>
      <w:tabs>
        <w:tab w:val="center" w:pos="4513"/>
        <w:tab w:val="right" w:pos="9026"/>
      </w:tabs>
    </w:pPr>
  </w:style>
  <w:style w:type="character" w:customStyle="1" w:styleId="HeaderChar">
    <w:name w:val="Header Char"/>
    <w:link w:val="Header"/>
    <w:rsid w:val="009E1E53"/>
    <w:rPr>
      <w:sz w:val="24"/>
      <w:szCs w:val="24"/>
      <w:lang w:val="en-GB" w:eastAsia="en-US"/>
    </w:rPr>
  </w:style>
  <w:style w:type="character" w:customStyle="1" w:styleId="Heading5Char">
    <w:name w:val="Heading 5 Char"/>
    <w:basedOn w:val="DefaultParagraphFont"/>
    <w:link w:val="Heading5"/>
    <w:semiHidden/>
    <w:rsid w:val="000C0B36"/>
    <w:rPr>
      <w:rFonts w:asciiTheme="majorHAnsi" w:eastAsiaTheme="majorEastAsia" w:hAnsiTheme="majorHAnsi" w:cstheme="majorBidi"/>
      <w:color w:val="243F60" w:themeColor="accent1" w:themeShade="7F"/>
      <w:sz w:val="24"/>
      <w:szCs w:val="24"/>
      <w:lang w:val="en-GB"/>
    </w:rPr>
  </w:style>
  <w:style w:type="character" w:customStyle="1" w:styleId="Heading1Char">
    <w:name w:val="Heading 1 Char"/>
    <w:basedOn w:val="DefaultParagraphFont"/>
    <w:link w:val="Heading1"/>
    <w:rsid w:val="004F14A7"/>
    <w:rPr>
      <w:rFonts w:ascii="Arial" w:hAnsi="Arial" w:cs="Arial"/>
      <w:b/>
      <w:bCs/>
      <w:kern w:val="32"/>
      <w:sz w:val="32"/>
      <w:szCs w:val="32"/>
      <w:lang w:val="en-GB"/>
    </w:rPr>
  </w:style>
  <w:style w:type="paragraph" w:styleId="NormalWeb">
    <w:name w:val="Normal (Web)"/>
    <w:basedOn w:val="Normal"/>
    <w:uiPriority w:val="99"/>
    <w:unhideWhenUsed/>
    <w:rsid w:val="007D631B"/>
    <w:pPr>
      <w:spacing w:before="100" w:beforeAutospacing="1" w:after="100" w:afterAutospacing="1"/>
      <w:jc w:val="left"/>
    </w:pPr>
    <w:rPr>
      <w:lang w:val="en-IE" w:eastAsia="en-IE"/>
    </w:rPr>
  </w:style>
</w:styles>
</file>

<file path=word/webSettings.xml><?xml version="1.0" encoding="utf-8"?>
<w:webSettings xmlns:r="http://schemas.openxmlformats.org/officeDocument/2006/relationships" xmlns:w="http://schemas.openxmlformats.org/wordprocessingml/2006/main">
  <w:divs>
    <w:div w:id="59597747">
      <w:bodyDiv w:val="1"/>
      <w:marLeft w:val="0"/>
      <w:marRight w:val="0"/>
      <w:marTop w:val="0"/>
      <w:marBottom w:val="0"/>
      <w:divBdr>
        <w:top w:val="none" w:sz="0" w:space="0" w:color="auto"/>
        <w:left w:val="none" w:sz="0" w:space="0" w:color="auto"/>
        <w:bottom w:val="none" w:sz="0" w:space="0" w:color="auto"/>
        <w:right w:val="none" w:sz="0" w:space="0" w:color="auto"/>
      </w:divBdr>
    </w:div>
    <w:div w:id="816144388">
      <w:bodyDiv w:val="1"/>
      <w:marLeft w:val="0"/>
      <w:marRight w:val="0"/>
      <w:marTop w:val="0"/>
      <w:marBottom w:val="0"/>
      <w:divBdr>
        <w:top w:val="none" w:sz="0" w:space="0" w:color="auto"/>
        <w:left w:val="none" w:sz="0" w:space="0" w:color="auto"/>
        <w:bottom w:val="none" w:sz="0" w:space="0" w:color="auto"/>
        <w:right w:val="none" w:sz="0" w:space="0" w:color="auto"/>
      </w:divBdr>
    </w:div>
    <w:div w:id="142560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Southampton Institute</vt:lpstr>
    </vt:vector>
  </TitlesOfParts>
  <Company>Southampton Institute</Company>
  <LinksUpToDate>false</LinksUpToDate>
  <CharactersWithSpaces>10129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Institute</dc:title>
  <dc:creator>haydock_m</dc:creator>
  <cp:lastModifiedBy>Rory O ' Donnell</cp:lastModifiedBy>
  <cp:revision>3</cp:revision>
  <cp:lastPrinted>2013-10-23T13:54:00Z</cp:lastPrinted>
  <dcterms:created xsi:type="dcterms:W3CDTF">2024-03-21T15:45:00Z</dcterms:created>
  <dcterms:modified xsi:type="dcterms:W3CDTF">2024-03-21T15:45:00Z</dcterms:modified>
</cp:coreProperties>
</file>