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403A0">
        <w:t xml:space="preserve"> I2cNxtr</w:t>
      </w:r>
    </w:p>
    <w:p w:rsidR="004A781C" w:rsidRDefault="00B70668" w:rsidP="00B70668">
      <w:pPr>
        <w:pStyle w:val="Subtitle"/>
      </w:pPr>
      <w:r>
        <w:t>Table of Contents</w:t>
      </w:r>
      <w:r w:rsidR="00AE45AA">
        <w:fldChar w:fldCharType="begin"/>
      </w:r>
      <w:r w:rsidR="004A781C">
        <w:instrText xml:space="preserve"> DOCVARIABLE "MDDRevNum" \* MERGEFORMAT </w:instrText>
      </w:r>
      <w:r w:rsidR="00AE45AA">
        <w:fldChar w:fldCharType="end"/>
      </w:r>
      <w:r w:rsidR="00AE45AA">
        <w:fldChar w:fldCharType="begin"/>
      </w:r>
      <w:r w:rsidR="004A781C">
        <w:instrText xml:space="preserve"> DOCVARIABLE "MDDRevNum" \* MERGEFORMAT </w:instrText>
      </w:r>
      <w:r w:rsidR="00AE45AA">
        <w:fldChar w:fldCharType="end"/>
      </w:r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4936120" w:history="1">
        <w:r w:rsidR="004403A0" w:rsidRPr="00C71279">
          <w:rPr>
            <w:rStyle w:val="Hyperlink"/>
            <w:noProof/>
          </w:rPr>
          <w:t>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Dependencies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1" w:history="1">
        <w:r w:rsidR="004403A0" w:rsidRPr="00C71279">
          <w:rPr>
            <w:rStyle w:val="Hyperlink"/>
            <w:noProof/>
          </w:rPr>
          <w:t>1.1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SWCs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2" w:history="1">
        <w:r w:rsidR="004403A0" w:rsidRPr="00C71279">
          <w:rPr>
            <w:rStyle w:val="Hyperlink"/>
            <w:noProof/>
          </w:rPr>
          <w:t>1.2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Global Functions(Non RTE) to be provided to Integration Project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3" w:history="1">
        <w:r w:rsidR="004403A0" w:rsidRPr="00C71279">
          <w:rPr>
            <w:rStyle w:val="Hyperlink"/>
            <w:noProof/>
          </w:rPr>
          <w:t>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Configuration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4" w:history="1">
        <w:r w:rsidR="004403A0" w:rsidRPr="00C71279">
          <w:rPr>
            <w:rStyle w:val="Hyperlink"/>
            <w:noProof/>
          </w:rPr>
          <w:t>2.1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Build Time Config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5" w:history="1">
        <w:r w:rsidR="004403A0" w:rsidRPr="00C71279">
          <w:rPr>
            <w:rStyle w:val="Hyperlink"/>
            <w:noProof/>
          </w:rPr>
          <w:t>2.2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Configuration Files to be provided by Integration Project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6" w:history="1">
        <w:r w:rsidR="004403A0" w:rsidRPr="00C71279">
          <w:rPr>
            <w:rStyle w:val="Hyperlink"/>
            <w:noProof/>
          </w:rPr>
          <w:t>2.2.1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Da Vinci Parameter Configuration Changes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7" w:history="1">
        <w:r w:rsidR="004403A0" w:rsidRPr="00C71279">
          <w:rPr>
            <w:rStyle w:val="Hyperlink"/>
            <w:noProof/>
          </w:rPr>
          <w:t>2.2.2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DaVinci Interrupt Configuration Changes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8" w:history="1">
        <w:r w:rsidR="004403A0" w:rsidRPr="00C71279">
          <w:rPr>
            <w:rStyle w:val="Hyperlink"/>
            <w:noProof/>
          </w:rPr>
          <w:t>2.2.3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Interrupt Enable/Disable Functions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29" w:history="1">
        <w:r w:rsidR="004403A0" w:rsidRPr="00C71279">
          <w:rPr>
            <w:rStyle w:val="Hyperlink"/>
            <w:noProof/>
          </w:rPr>
          <w:t>2.2.4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Manual Configuration Changes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0" w:history="1">
        <w:r w:rsidR="004403A0" w:rsidRPr="00C71279">
          <w:rPr>
            <w:rStyle w:val="Hyperlink"/>
            <w:noProof/>
          </w:rPr>
          <w:t>3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Integration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1" w:history="1">
        <w:r w:rsidR="004403A0" w:rsidRPr="00C71279">
          <w:rPr>
            <w:rStyle w:val="Hyperlink"/>
            <w:noProof/>
          </w:rPr>
          <w:t>3.1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Required Global Data Inputs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2" w:history="1">
        <w:r w:rsidR="004403A0" w:rsidRPr="00C71279">
          <w:rPr>
            <w:rStyle w:val="Hyperlink"/>
            <w:noProof/>
          </w:rPr>
          <w:t>3.2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Required Global Data Outputs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3" w:history="1">
        <w:r w:rsidR="004403A0" w:rsidRPr="00C71279">
          <w:rPr>
            <w:rStyle w:val="Hyperlink"/>
            <w:noProof/>
          </w:rPr>
          <w:t>3.3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Specific Include Path present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4" w:history="1">
        <w:r w:rsidR="004403A0" w:rsidRPr="00C71279">
          <w:rPr>
            <w:rStyle w:val="Hyperlink"/>
            <w:noProof/>
          </w:rPr>
          <w:t>4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Runnable Scheduling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5" w:history="1">
        <w:r w:rsidR="004403A0" w:rsidRPr="00C71279">
          <w:rPr>
            <w:rStyle w:val="Hyperlink"/>
            <w:noProof/>
          </w:rPr>
          <w:t>5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Memory Mapping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6" w:history="1">
        <w:r w:rsidR="004403A0" w:rsidRPr="00C71279">
          <w:rPr>
            <w:rStyle w:val="Hyperlink"/>
            <w:noProof/>
          </w:rPr>
          <w:t>5.1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Mapping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7" w:history="1">
        <w:r w:rsidR="004403A0" w:rsidRPr="00C71279">
          <w:rPr>
            <w:rStyle w:val="Hyperlink"/>
            <w:noProof/>
          </w:rPr>
          <w:t>5.2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Usage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8" w:history="1">
        <w:r w:rsidR="004403A0" w:rsidRPr="00C71279">
          <w:rPr>
            <w:rStyle w:val="Hyperlink"/>
            <w:noProof/>
          </w:rPr>
          <w:t>5.3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Non  RTE NvM Blocks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39" w:history="1">
        <w:r w:rsidR="004403A0" w:rsidRPr="00C71279">
          <w:rPr>
            <w:rStyle w:val="Hyperlink"/>
            <w:noProof/>
          </w:rPr>
          <w:t>5.4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RTE NvM Blocks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40" w:history="1">
        <w:r w:rsidR="004403A0" w:rsidRPr="00C71279">
          <w:rPr>
            <w:rStyle w:val="Hyperlink"/>
            <w:noProof/>
          </w:rPr>
          <w:t>6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Compiler Settings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41" w:history="1">
        <w:r w:rsidR="004403A0" w:rsidRPr="00C71279">
          <w:rPr>
            <w:rStyle w:val="Hyperlink"/>
            <w:noProof/>
          </w:rPr>
          <w:t>6.1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Preprocessor MACRO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42" w:history="1">
        <w:r w:rsidR="004403A0" w:rsidRPr="00C71279">
          <w:rPr>
            <w:rStyle w:val="Hyperlink"/>
            <w:noProof/>
          </w:rPr>
          <w:t>6.2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Optimization Settings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3A0" w:rsidRDefault="00AE45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6143" w:history="1">
        <w:r w:rsidR="004403A0" w:rsidRPr="00C71279">
          <w:rPr>
            <w:rStyle w:val="Hyperlink"/>
            <w:noProof/>
          </w:rPr>
          <w:t>7</w:t>
        </w:r>
        <w:r w:rsidR="004403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403A0" w:rsidRPr="00C71279">
          <w:rPr>
            <w:rStyle w:val="Hyperlink"/>
            <w:noProof/>
          </w:rPr>
          <w:t>Revision Control Log</w:t>
        </w:r>
        <w:r w:rsidR="004403A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3A0">
          <w:rPr>
            <w:noProof/>
            <w:webHidden/>
          </w:rPr>
          <w:instrText xml:space="preserve"> PAGEREF _Toc364936143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3A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0668" w:rsidRDefault="00AE45AA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4936120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4936121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8B3D4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r w:rsidR="004403A0">
        <w:t>referred</w:t>
      </w:r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4936122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I2c_Init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I2c_Enable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I2c_Reset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I2c_SetupMasterTransmit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I2c_SetupMasterReceive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I2c_SwitchMasterReceive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I2c_SetCount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I2c_SetOwnAdd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I2c_SetSlaveAdd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I2c_SetFunctional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I2c_SetBaudrate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I2c_IsTxReady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I2c_SendByte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I2c_Send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I2c_IsRxReady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I2c_RxError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I2c_ReceiveByte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I2c_SetRecv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I2c_SetDirection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I2c_SetBit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I2c_GetBit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I2c_EnableNotification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I2c_DisableNotification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I2c_GenStartCond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I2c_GenStopCond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I2c_GetIntVect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I2c_GetStatus</w:t>
      </w:r>
    </w:p>
    <w:p w:rsidR="008B3D4E" w:rsidRDefault="008B3D4E" w:rsidP="008B3D4E">
      <w:pPr>
        <w:pStyle w:val="ListParagraph"/>
        <w:numPr>
          <w:ilvl w:val="0"/>
          <w:numId w:val="26"/>
        </w:numPr>
        <w:spacing w:after="0"/>
      </w:pPr>
      <w:r>
        <w:t>I2c_SetStatus</w:t>
      </w:r>
    </w:p>
    <w:p w:rsidR="004527BC" w:rsidRDefault="004527BC" w:rsidP="008B3D4E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6D151B" w:rsidRPr="006D151B" w:rsidRDefault="00A17EB8" w:rsidP="006D151B">
      <w:pPr>
        <w:pStyle w:val="Heading1"/>
      </w:pPr>
      <w:bookmarkStart w:id="3" w:name="_Toc364936123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4936124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341648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4403A0" w:rsidRDefault="004403A0" w:rsidP="004403A0">
      <w:pPr>
        <w:pStyle w:val="Heading2"/>
        <w:numPr>
          <w:ilvl w:val="0"/>
          <w:numId w:val="0"/>
        </w:numPr>
        <w:ind w:left="576" w:hanging="576"/>
      </w:pPr>
      <w:bookmarkStart w:id="5" w:name="OLE_LINK10"/>
      <w:bookmarkStart w:id="6" w:name="OLE_LINK11"/>
    </w:p>
    <w:p w:rsidR="00BC5DE5" w:rsidRDefault="000D28B1" w:rsidP="004403A0">
      <w:pPr>
        <w:pStyle w:val="Heading2"/>
      </w:pPr>
      <w:bookmarkStart w:id="7" w:name="_Toc364936125"/>
      <w:r w:rsidRPr="007C4C59">
        <w:t>Configuration Files</w:t>
      </w:r>
      <w:r>
        <w:t xml:space="preserve"> to be provided by Integration Project</w:t>
      </w:r>
      <w:bookmarkEnd w:id="7"/>
    </w:p>
    <w:p w:rsidR="00932C7E" w:rsidRDefault="00932C7E" w:rsidP="00932C7E">
      <w:pPr>
        <w:pStyle w:val="Heading3"/>
      </w:pPr>
      <w:bookmarkStart w:id="8" w:name="_Toc364936126"/>
      <w:bookmarkStart w:id="9" w:name="OLE_LINK12"/>
      <w:bookmarkStart w:id="10" w:name="OLE_LINK13"/>
      <w:bookmarkEnd w:id="5"/>
      <w:bookmarkEnd w:id="6"/>
      <w:proofErr w:type="spellStart"/>
      <w:r>
        <w:t>Da</w:t>
      </w:r>
      <w:proofErr w:type="spellEnd"/>
      <w:r>
        <w:t xml:space="preserve"> Vinci Parameter Configuration Changes</w:t>
      </w:r>
      <w:bookmarkEnd w:id="8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932C7E" w:rsidTr="004403A0">
        <w:trPr>
          <w:cnfStyle w:val="100000000000"/>
        </w:trPr>
        <w:tc>
          <w:tcPr>
            <w:cnfStyle w:val="001000000000"/>
            <w:tcW w:w="3539" w:type="dxa"/>
          </w:tcPr>
          <w:p w:rsidR="00932C7E" w:rsidRDefault="00932C7E" w:rsidP="004403A0">
            <w:r>
              <w:t>Parameter</w:t>
            </w:r>
          </w:p>
        </w:tc>
        <w:tc>
          <w:tcPr>
            <w:tcW w:w="4200" w:type="dxa"/>
          </w:tcPr>
          <w:p w:rsidR="00932C7E" w:rsidRDefault="00932C7E" w:rsidP="004403A0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4403A0">
            <w:pPr>
              <w:cnfStyle w:val="100000000000"/>
            </w:pPr>
            <w:r>
              <w:t>SWC</w:t>
            </w:r>
          </w:p>
        </w:tc>
      </w:tr>
      <w:tr w:rsidR="00932C7E" w:rsidTr="004403A0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932C7E" w:rsidRPr="007C4C59" w:rsidRDefault="008B3D4E" w:rsidP="004403A0">
            <w:r>
              <w:t>None</w:t>
            </w:r>
          </w:p>
        </w:tc>
        <w:tc>
          <w:tcPr>
            <w:tcW w:w="4200" w:type="dxa"/>
          </w:tcPr>
          <w:p w:rsidR="00932C7E" w:rsidRPr="001C67A3" w:rsidRDefault="00932C7E" w:rsidP="004403A0">
            <w:pPr>
              <w:cnfStyle w:val="000000100000"/>
            </w:pPr>
          </w:p>
        </w:tc>
        <w:tc>
          <w:tcPr>
            <w:tcW w:w="1117" w:type="dxa"/>
          </w:tcPr>
          <w:p w:rsidR="00932C7E" w:rsidRDefault="00932C7E" w:rsidP="004403A0">
            <w:pPr>
              <w:cnfStyle w:val="00000010000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64936127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/>
      </w:tblPr>
      <w:tblGrid>
        <w:gridCol w:w="1496"/>
        <w:gridCol w:w="869"/>
        <w:gridCol w:w="2783"/>
        <w:gridCol w:w="3708"/>
      </w:tblGrid>
      <w:tr w:rsidR="00932C7E" w:rsidTr="00D20A92">
        <w:trPr>
          <w:cnfStyle w:val="100000000000"/>
        </w:trPr>
        <w:tc>
          <w:tcPr>
            <w:cnfStyle w:val="001000000000"/>
            <w:tcW w:w="1496" w:type="dxa"/>
          </w:tcPr>
          <w:p w:rsidR="00932C7E" w:rsidRDefault="00932C7E" w:rsidP="004403A0">
            <w:r>
              <w:t>ISR Name</w:t>
            </w:r>
          </w:p>
        </w:tc>
        <w:tc>
          <w:tcPr>
            <w:tcW w:w="869" w:type="dxa"/>
          </w:tcPr>
          <w:p w:rsidR="00932C7E" w:rsidRDefault="00932C7E" w:rsidP="004403A0">
            <w:pPr>
              <w:cnfStyle w:val="100000000000"/>
            </w:pPr>
            <w:r>
              <w:t>VIM #</w:t>
            </w:r>
          </w:p>
        </w:tc>
        <w:tc>
          <w:tcPr>
            <w:tcW w:w="2783" w:type="dxa"/>
          </w:tcPr>
          <w:p w:rsidR="00932C7E" w:rsidRDefault="00932C7E" w:rsidP="004403A0">
            <w:pPr>
              <w:cnfStyle w:val="100000000000"/>
            </w:pPr>
            <w:r>
              <w:t>Priority Dependency</w:t>
            </w:r>
          </w:p>
        </w:tc>
        <w:tc>
          <w:tcPr>
            <w:tcW w:w="3708" w:type="dxa"/>
          </w:tcPr>
          <w:p w:rsidR="00932C7E" w:rsidRDefault="00932C7E" w:rsidP="004403A0">
            <w:pPr>
              <w:cnfStyle w:val="100000000000"/>
            </w:pPr>
            <w:r>
              <w:t>Notes</w:t>
            </w:r>
          </w:p>
        </w:tc>
      </w:tr>
      <w:tr w:rsidR="00932C7E" w:rsidTr="00D20A92">
        <w:trPr>
          <w:cnfStyle w:val="000000100000"/>
        </w:trPr>
        <w:tc>
          <w:tcPr>
            <w:cnfStyle w:val="001000000000"/>
            <w:tcW w:w="1496" w:type="dxa"/>
          </w:tcPr>
          <w:p w:rsidR="00932C7E" w:rsidRPr="00B11E95" w:rsidRDefault="00D20A92" w:rsidP="004403A0">
            <w:pPr>
              <w:rPr>
                <w:b w:val="0"/>
              </w:rPr>
            </w:pPr>
            <w:r>
              <w:t>Isr_I2c</w:t>
            </w:r>
          </w:p>
        </w:tc>
        <w:tc>
          <w:tcPr>
            <w:tcW w:w="869" w:type="dxa"/>
          </w:tcPr>
          <w:p w:rsidR="00932C7E" w:rsidRDefault="00D20A92" w:rsidP="004403A0">
            <w:pPr>
              <w:cnfStyle w:val="000000100000"/>
            </w:pPr>
            <w:r>
              <w:t>66</w:t>
            </w:r>
          </w:p>
        </w:tc>
        <w:tc>
          <w:tcPr>
            <w:tcW w:w="2783" w:type="dxa"/>
          </w:tcPr>
          <w:p w:rsidR="00932C7E" w:rsidRDefault="00D20A92" w:rsidP="004403A0">
            <w:pPr>
              <w:cnfStyle w:val="000000100000"/>
            </w:pPr>
            <w:r>
              <w:t>None</w:t>
            </w:r>
          </w:p>
        </w:tc>
        <w:tc>
          <w:tcPr>
            <w:tcW w:w="3708" w:type="dxa"/>
          </w:tcPr>
          <w:p w:rsidR="00932C7E" w:rsidRDefault="00D20A92" w:rsidP="004403A0">
            <w:pPr>
              <w:cnfStyle w:val="000000100000"/>
            </w:pPr>
            <w:r>
              <w:t>See comment below about enable/disable for very low priority interrupts.</w:t>
            </w:r>
          </w:p>
        </w:tc>
      </w:tr>
    </w:tbl>
    <w:p w:rsidR="00D20A92" w:rsidRDefault="00D20A92" w:rsidP="00D20A92">
      <w:pPr>
        <w:pStyle w:val="Heading3"/>
        <w:tabs>
          <w:tab w:val="num" w:pos="720"/>
        </w:tabs>
      </w:pPr>
      <w:bookmarkStart w:id="12" w:name="_Ref364926792"/>
      <w:bookmarkStart w:id="13" w:name="_Toc364936128"/>
      <w:r>
        <w:t>Interrupt Enable/Disable Functions</w:t>
      </w:r>
      <w:bookmarkEnd w:id="12"/>
      <w:bookmarkEnd w:id="13"/>
    </w:p>
    <w:p w:rsidR="00D20A92" w:rsidRDefault="00D20A92" w:rsidP="00D20A92">
      <w:r>
        <w:t xml:space="preserve">Verify that interrupt 66 can be enabled and disabled in </w:t>
      </w:r>
      <w:proofErr w:type="spellStart"/>
      <w:r>
        <w:t>interrupts.c</w:t>
      </w:r>
      <w:proofErr w:type="spellEnd"/>
      <w:r>
        <w:t>.  It was found that only interrupts up to 63 could be enabled and disabled with current code.  Below is a suggestion of how the enable function should look:</w:t>
      </w:r>
    </w:p>
    <w:p w:rsidR="00D20A92" w:rsidRDefault="009728E3" w:rsidP="00D20A9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2.45pt;height:217.85pt;mso-height-percent:200;mso-position-horizontal-relative:char;mso-position-vertical-relative:line;mso-height-percent:200;mso-width-relative:margin;mso-height-relative:margin">
            <v:shadow on="t" offset="3pt,3pt" offset2="2pt,2pt"/>
            <v:textbox style="mso-fit-shape-to-text:t">
              <w:txbxContent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FUNC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</w:rPr>
                    <w:t>void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INTERRUPT_CODE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EnableIrq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uint8 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 xml:space="preserve">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 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osWritePeripheral32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OS_MEM_AREA_VIM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)&amp;(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-&gt;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REQMASKSET0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)));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 xml:space="preserve">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else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64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 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osWritePeripheral32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OS_MEM_AREA_VIM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)&amp;(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-&gt;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REQMASKSET1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),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)));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 xml:space="preserve">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else</w:t>
                  </w:r>
                  <w:proofErr w:type="gramEnd"/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 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64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osWritePeripheral32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OS_MEM_AREA_VIM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)&amp;(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-&gt;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REQMASKSET2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),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  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(((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)));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 }</w:t>
                  </w:r>
                </w:p>
                <w:p w:rsidR="004403A0" w:rsidRPr="00D20A92" w:rsidRDefault="004403A0" w:rsidP="00D20A92">
                  <w:pPr>
                    <w:rPr>
                      <w:sz w:val="16"/>
                      <w:szCs w:val="16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20A92" w:rsidRDefault="00D20A92" w:rsidP="00D20A92">
      <w:r>
        <w:lastRenderedPageBreak/>
        <w:t xml:space="preserve">And similarly for the disable function: </w:t>
      </w:r>
      <w:r w:rsidR="009728E3">
        <w:pict>
          <v:shape id="_x0000_s1026" type="#_x0000_t202" style="width:452.45pt;height:217.85pt;mso-height-percent:200;mso-position-horizontal-relative:char;mso-position-vertical-relative:line;mso-height-percent:200;mso-width-relative:margin;mso-height-relative:margin">
            <v:shadow on="t" offset="3pt,3pt" offset2="2pt,2pt"/>
            <v:textbox style="mso-fit-shape-to-text:t">
              <w:txbxContent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</w:pP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  <w:t>FUNC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  <w:lang w:val="fr-FR"/>
                    </w:rPr>
                    <w:t>(</w:t>
                  </w:r>
                  <w:proofErr w:type="spellStart"/>
                  <w:proofErr w:type="gramEnd"/>
                  <w:r w:rsidRPr="00D20A92">
                    <w:rPr>
                      <w:rFonts w:ascii="Courier New" w:hAnsi="Courier New" w:cs="Courier New"/>
                      <w:color w:val="8000FF"/>
                      <w:sz w:val="16"/>
                      <w:szCs w:val="16"/>
                      <w:highlight w:val="white"/>
                      <w:lang w:val="fr-FR"/>
                    </w:rPr>
                    <w:t>void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  <w:lang w:val="fr-FR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  <w:t xml:space="preserve"> INTERRUPT_CODE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  <w:lang w:val="fr-FR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  <w:t xml:space="preserve"> 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  <w:t>DisableIrq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  <w:lang w:val="fr-FR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  <w:t xml:space="preserve">uint8 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  <w:lang w:val="fr-FR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  <w:lang w:val="fr-FR"/>
                    </w:rPr>
                    <w:t>)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osWritePeripheral32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OS_MEM_AREA_VIM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)&amp;(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-&gt;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REQMASKCLR0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)));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else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if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64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osWritePeripheral32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OS_MEM_AREA_VIM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)&amp;(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-&gt;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REQMASKCLR1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(((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)));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b/>
                      <w:bCs/>
                      <w:color w:val="0000FF"/>
                      <w:sz w:val="16"/>
                      <w:szCs w:val="16"/>
                      <w:highlight w:val="white"/>
                    </w:rPr>
                    <w:t>else</w:t>
                  </w:r>
                  <w:proofErr w:type="gramEnd"/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{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spellStart"/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-=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64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proofErr w:type="gram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osWritePeripheral32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OS_MEM_AREA_VIM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,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)&amp;(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VIM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-&gt;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REQMASKCLR2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),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 xml:space="preserve">      (((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osuint32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FF8000"/>
                      <w:sz w:val="16"/>
                      <w:szCs w:val="16"/>
                      <w:highlight w:val="white"/>
                    </w:rPr>
                    <w:t>1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&lt;&lt;</w:t>
                  </w: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>irqRequest</w:t>
                  </w:r>
                  <w:proofErr w:type="spellEnd"/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)));</w:t>
                  </w:r>
                </w:p>
                <w:p w:rsidR="004403A0" w:rsidRPr="00D20A92" w:rsidRDefault="004403A0" w:rsidP="00D20A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</w:pPr>
                  <w:r w:rsidRPr="00D20A9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white"/>
                    </w:rPr>
                    <w:t xml:space="preserve">  </w:t>
                  </w: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  <w:p w:rsidR="004403A0" w:rsidRPr="00D20A92" w:rsidRDefault="004403A0" w:rsidP="00D20A92">
                  <w:pPr>
                    <w:rPr>
                      <w:sz w:val="16"/>
                      <w:szCs w:val="16"/>
                    </w:rPr>
                  </w:pPr>
                  <w:r w:rsidRPr="00D20A92">
                    <w:rPr>
                      <w:rFonts w:ascii="Courier New" w:hAnsi="Courier New" w:cs="Courier New"/>
                      <w:b/>
                      <w:bCs/>
                      <w:color w:val="000080"/>
                      <w:sz w:val="16"/>
                      <w:szCs w:val="16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403A0" w:rsidRDefault="004403A0" w:rsidP="00D20A92">
      <w:r>
        <w:t xml:space="preserve">Additionally, EnableI2CInterrupt and DisableI2CInterrupt will need to be defined in </w:t>
      </w:r>
      <w:proofErr w:type="spellStart"/>
      <w:r>
        <w:t>interrupts.c</w:t>
      </w:r>
      <w:proofErr w:type="spellEnd"/>
      <w:r>
        <w:t xml:space="preserve"> in a fashion similar to the other Enable* and Disable* interrupts.</w:t>
      </w:r>
    </w:p>
    <w:p w:rsidR="00D20A92" w:rsidRDefault="00D20A92" w:rsidP="004403A0">
      <w:pPr>
        <w:pStyle w:val="Heading4"/>
        <w:numPr>
          <w:ilvl w:val="0"/>
          <w:numId w:val="0"/>
        </w:numPr>
        <w:ind w:left="864" w:hanging="864"/>
      </w:pPr>
    </w:p>
    <w:p w:rsidR="008B2656" w:rsidRPr="00F122CF" w:rsidRDefault="008B2656" w:rsidP="008B2656">
      <w:pPr>
        <w:pStyle w:val="Heading3"/>
      </w:pPr>
      <w:bookmarkStart w:id="14" w:name="_Toc364936129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4403A0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4403A0">
            <w:r>
              <w:t>Constant</w:t>
            </w:r>
          </w:p>
        </w:tc>
        <w:tc>
          <w:tcPr>
            <w:tcW w:w="4200" w:type="dxa"/>
          </w:tcPr>
          <w:p w:rsidR="008B2656" w:rsidRDefault="008B2656" w:rsidP="004403A0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4403A0">
            <w:pPr>
              <w:cnfStyle w:val="100000000000"/>
            </w:pPr>
            <w:r>
              <w:t>SWC</w:t>
            </w:r>
          </w:p>
        </w:tc>
      </w:tr>
      <w:tr w:rsidR="009728E3" w:rsidTr="004403A0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9728E3" w:rsidRDefault="009728E3" w:rsidP="003153CE">
            <w:r w:rsidRPr="00BC46C5">
              <w:t>D_COMMBUFFERSIZE_CNT_U08</w:t>
            </w:r>
          </w:p>
        </w:tc>
        <w:tc>
          <w:tcPr>
            <w:tcW w:w="4200" w:type="dxa"/>
          </w:tcPr>
          <w:p w:rsidR="009728E3" w:rsidRDefault="009728E3" w:rsidP="003153CE">
            <w:pPr>
              <w:cnfStyle w:val="000000100000"/>
            </w:pPr>
            <w:r>
              <w:t>Transmit and receive buffer size in bytes.</w:t>
            </w:r>
          </w:p>
        </w:tc>
        <w:tc>
          <w:tcPr>
            <w:tcW w:w="1117" w:type="dxa"/>
          </w:tcPr>
          <w:p w:rsidR="009728E3" w:rsidRDefault="009728E3" w:rsidP="004403A0">
            <w:pPr>
              <w:cnfStyle w:val="000000100000"/>
            </w:pPr>
            <w:r>
              <w:t>I2cNxtr</w:t>
            </w:r>
          </w:p>
        </w:tc>
      </w:tr>
      <w:tr w:rsidR="009728E3" w:rsidTr="004403A0">
        <w:trPr>
          <w:trHeight w:val="322"/>
        </w:trPr>
        <w:tc>
          <w:tcPr>
            <w:cnfStyle w:val="001000000000"/>
            <w:tcW w:w="3539" w:type="dxa"/>
          </w:tcPr>
          <w:p w:rsidR="009728E3" w:rsidRPr="00BC46C5" w:rsidRDefault="009728E3" w:rsidP="003153CE">
            <w:r w:rsidRPr="00BC46C5">
              <w:t>I2c_Notification</w:t>
            </w:r>
          </w:p>
        </w:tc>
        <w:tc>
          <w:tcPr>
            <w:tcW w:w="4200" w:type="dxa"/>
          </w:tcPr>
          <w:p w:rsidR="009728E3" w:rsidRDefault="009728E3" w:rsidP="003153CE">
            <w:pPr>
              <w:cnfStyle w:val="000000000000"/>
            </w:pPr>
            <w:r>
              <w:t>Callback notification issued when I2C interrupt occurs.</w:t>
            </w:r>
          </w:p>
        </w:tc>
        <w:tc>
          <w:tcPr>
            <w:tcW w:w="1117" w:type="dxa"/>
          </w:tcPr>
          <w:p w:rsidR="009728E3" w:rsidRDefault="009728E3" w:rsidP="004403A0">
            <w:pPr>
              <w:cnfStyle w:val="000000000000"/>
            </w:pPr>
            <w:r>
              <w:t>I2cNxtr</w:t>
            </w:r>
          </w:p>
        </w:tc>
      </w:tr>
      <w:tr w:rsidR="009728E3" w:rsidTr="004403A0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9728E3" w:rsidRPr="00BC46C5" w:rsidRDefault="009728E3" w:rsidP="003153CE">
            <w:r w:rsidRPr="00BC46C5">
              <w:t>D_I2CREG_STRCPTR</w:t>
            </w:r>
          </w:p>
        </w:tc>
        <w:tc>
          <w:tcPr>
            <w:tcW w:w="4200" w:type="dxa"/>
          </w:tcPr>
          <w:p w:rsidR="009728E3" w:rsidRDefault="009728E3" w:rsidP="003153CE">
            <w:pPr>
              <w:cnfStyle w:val="000000100000"/>
            </w:pPr>
            <w:r>
              <w:t>Pointer to register structure containing I2C registers.</w:t>
            </w:r>
          </w:p>
        </w:tc>
        <w:tc>
          <w:tcPr>
            <w:tcW w:w="1117" w:type="dxa"/>
          </w:tcPr>
          <w:p w:rsidR="009728E3" w:rsidRDefault="009728E3" w:rsidP="004403A0">
            <w:pPr>
              <w:cnfStyle w:val="000000100000"/>
            </w:pPr>
            <w:r>
              <w:t>I2cNxtr</w:t>
            </w:r>
          </w:p>
        </w:tc>
      </w:tr>
      <w:tr w:rsidR="009728E3" w:rsidTr="004403A0">
        <w:trPr>
          <w:trHeight w:val="322"/>
        </w:trPr>
        <w:tc>
          <w:tcPr>
            <w:cnfStyle w:val="001000000000"/>
            <w:tcW w:w="3539" w:type="dxa"/>
          </w:tcPr>
          <w:p w:rsidR="009728E3" w:rsidRPr="00BC46C5" w:rsidRDefault="009728E3" w:rsidP="003153CE">
            <w:r>
              <w:t>D_VCLK_</w:t>
            </w:r>
            <w:r w:rsidRPr="00BC46C5">
              <w:t>HZ_F32</w:t>
            </w:r>
          </w:p>
        </w:tc>
        <w:tc>
          <w:tcPr>
            <w:tcW w:w="4200" w:type="dxa"/>
          </w:tcPr>
          <w:p w:rsidR="009728E3" w:rsidRDefault="009728E3" w:rsidP="003153CE">
            <w:pPr>
              <w:cnfStyle w:val="000000000000"/>
            </w:pPr>
            <w:r>
              <w:t>VCLK frequency used when calculating I2C baud rate.</w:t>
            </w:r>
          </w:p>
        </w:tc>
        <w:tc>
          <w:tcPr>
            <w:tcW w:w="1117" w:type="dxa"/>
          </w:tcPr>
          <w:p w:rsidR="009728E3" w:rsidRDefault="009728E3" w:rsidP="004403A0">
            <w:pPr>
              <w:cnfStyle w:val="000000000000"/>
            </w:pPr>
            <w:r>
              <w:t>I2cNxtr</w:t>
            </w: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64936130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64936131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17CA7" w:rsidRDefault="008B3D4E" w:rsidP="00701150">
      <w:r>
        <w:t>None</w:t>
      </w:r>
    </w:p>
    <w:p w:rsidR="00900B9A" w:rsidRDefault="00900B9A" w:rsidP="00900B9A">
      <w:pPr>
        <w:pStyle w:val="Heading2"/>
      </w:pPr>
      <w:bookmarkStart w:id="22" w:name="_Toc364936132"/>
      <w:r>
        <w:t>Required Global Data Outputs</w:t>
      </w:r>
      <w:bookmarkEnd w:id="22"/>
    </w:p>
    <w:p w:rsidR="00260F90" w:rsidRDefault="008B3D4E" w:rsidP="00701150">
      <w:r>
        <w:t>None</w:t>
      </w:r>
    </w:p>
    <w:p w:rsidR="00836AC1" w:rsidRDefault="00783C14" w:rsidP="00836AC1">
      <w:pPr>
        <w:pStyle w:val="Heading2"/>
      </w:pPr>
      <w:bookmarkStart w:id="23" w:name="_Toc364936133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D20A92" w:rsidRDefault="008B3D4E">
      <w:pPr>
        <w:spacing w:after="0"/>
      </w:pPr>
      <w:r>
        <w:t>Yes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_Toc364936134"/>
      <w:proofErr w:type="spellStart"/>
      <w:r>
        <w:lastRenderedPageBreak/>
        <w:t>Runnable</w:t>
      </w:r>
      <w:proofErr w:type="spellEnd"/>
      <w:r>
        <w:t xml:space="preserve"> Scheduling</w:t>
      </w:r>
      <w:bookmarkEnd w:id="24"/>
      <w:r w:rsidR="00783C14">
        <w:t xml:space="preserve"> </w:t>
      </w:r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638B9" w:rsidTr="004403A0">
        <w:trPr>
          <w:cnfStyle w:val="100000000000"/>
        </w:trPr>
        <w:tc>
          <w:tcPr>
            <w:cnfStyle w:val="001000000000"/>
            <w:tcW w:w="2249" w:type="dxa"/>
          </w:tcPr>
          <w:p w:rsidR="00F638B9" w:rsidRDefault="00F638B9" w:rsidP="004403A0">
            <w:r>
              <w:t>Init</w:t>
            </w:r>
          </w:p>
        </w:tc>
        <w:tc>
          <w:tcPr>
            <w:tcW w:w="4835" w:type="dxa"/>
          </w:tcPr>
          <w:p w:rsidR="00F638B9" w:rsidRDefault="00F638B9" w:rsidP="004403A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4403A0">
            <w:pPr>
              <w:cnfStyle w:val="100000000000"/>
            </w:pPr>
            <w:r>
              <w:t>Trigger</w:t>
            </w:r>
          </w:p>
        </w:tc>
      </w:tr>
      <w:tr w:rsidR="00F638B9" w:rsidTr="004403A0">
        <w:trPr>
          <w:cnfStyle w:val="000000100000"/>
        </w:trPr>
        <w:tc>
          <w:tcPr>
            <w:cnfStyle w:val="001000000000"/>
            <w:tcW w:w="2249" w:type="dxa"/>
          </w:tcPr>
          <w:p w:rsidR="00F638B9" w:rsidRDefault="008B3D4E" w:rsidP="00F638B9">
            <w:r>
              <w:t>None</w:t>
            </w:r>
          </w:p>
        </w:tc>
        <w:tc>
          <w:tcPr>
            <w:tcW w:w="4835" w:type="dxa"/>
          </w:tcPr>
          <w:p w:rsidR="00F638B9" w:rsidRDefault="00F638B9" w:rsidP="004403A0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8B3D4E" w:rsidP="004403A0">
            <w:pPr>
              <w:cnfStyle w:val="000000100000"/>
            </w:pPr>
            <w:r>
              <w:t>N/A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4403A0">
            <w:proofErr w:type="spellStart"/>
            <w:r>
              <w:t>Runnable</w:t>
            </w:r>
            <w:proofErr w:type="spellEnd"/>
          </w:p>
        </w:tc>
        <w:tc>
          <w:tcPr>
            <w:tcW w:w="4835" w:type="dxa"/>
          </w:tcPr>
          <w:p w:rsidR="00F50821" w:rsidRDefault="00F50821" w:rsidP="004403A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4403A0">
            <w:pPr>
              <w:cnfStyle w:val="100000000000"/>
            </w:pPr>
            <w:r>
              <w:t>Trigger</w:t>
            </w:r>
          </w:p>
        </w:tc>
      </w:tr>
      <w:tr w:rsidR="00F50821" w:rsidTr="00F50821">
        <w:trPr>
          <w:cnfStyle w:val="000000100000"/>
        </w:trPr>
        <w:tc>
          <w:tcPr>
            <w:cnfStyle w:val="001000000000"/>
            <w:tcW w:w="2249" w:type="dxa"/>
          </w:tcPr>
          <w:p w:rsidR="00F50821" w:rsidRDefault="008B3D4E" w:rsidP="00F638B9">
            <w:r>
              <w:t>None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8B3D4E" w:rsidP="004403A0">
            <w:pPr>
              <w:cnfStyle w:val="000000100000"/>
            </w:pPr>
            <w:r>
              <w:t>N/A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64936135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64936136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ook w:val="04A0"/>
      </w:tblPr>
      <w:tblGrid>
        <w:gridCol w:w="5428"/>
        <w:gridCol w:w="1917"/>
        <w:gridCol w:w="1511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8B3D4E" w:rsidP="00DE03FA">
            <w:r w:rsidRPr="008B3D4E">
              <w:t>I2CNXTR_START_SEC_VAR_CLEARED_UNSPECIFIED</w:t>
            </w:r>
          </w:p>
        </w:tc>
        <w:tc>
          <w:tcPr>
            <w:tcW w:w="2351" w:type="dxa"/>
          </w:tcPr>
          <w:p w:rsidR="00836AC1" w:rsidRDefault="008B3D4E" w:rsidP="00DE03FA">
            <w:pPr>
              <w:cnfStyle w:val="000000100000"/>
            </w:pPr>
            <w:r w:rsidRPr="008B3D4E">
              <w:t>I2cTransferType</w:t>
            </w: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64936137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8B3D4E" w:rsidP="00DE03FA">
            <w:r>
              <w:t>None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AE45AA">
        <w:fldChar w:fldCharType="begin"/>
      </w:r>
      <w:r w:rsidR="00282852">
        <w:instrText xml:space="preserve"> SEQ Table \* ARABIC </w:instrText>
      </w:r>
      <w:r w:rsidR="00AE45AA">
        <w:fldChar w:fldCharType="separate"/>
      </w:r>
      <w:r w:rsidR="004403A0">
        <w:rPr>
          <w:noProof/>
        </w:rPr>
        <w:t>1</w:t>
      </w:r>
      <w:r w:rsidR="00AE45AA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_Toc364936138"/>
      <w:bookmarkStart w:id="31" w:name="OLE_LINK20"/>
      <w:bookmarkStart w:id="32" w:name="OLE_LINK81"/>
      <w:bookmarkStart w:id="33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8B3D4E" w:rsidP="008B3D4E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4" w:name="_Toc36493613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4"/>
    </w:p>
    <w:tbl>
      <w:tblPr>
        <w:tblStyle w:val="LightList-Accent12"/>
        <w:tblW w:w="0" w:type="auto"/>
        <w:tblLook w:val="04A0"/>
      </w:tblPr>
      <w:tblGrid>
        <w:gridCol w:w="8838"/>
      </w:tblGrid>
      <w:tr w:rsidR="00900B9A" w:rsidTr="004403A0">
        <w:trPr>
          <w:cnfStyle w:val="100000000000"/>
        </w:trPr>
        <w:tc>
          <w:tcPr>
            <w:cnfStyle w:val="001000000000"/>
            <w:tcW w:w="8838" w:type="dxa"/>
          </w:tcPr>
          <w:p w:rsidR="00900B9A" w:rsidRDefault="00900B9A" w:rsidP="004403A0">
            <w:r>
              <w:t>Block Name</w:t>
            </w:r>
          </w:p>
        </w:tc>
      </w:tr>
      <w:tr w:rsidR="00900B9A" w:rsidTr="004403A0">
        <w:trPr>
          <w:cnfStyle w:val="000000100000"/>
        </w:trPr>
        <w:tc>
          <w:tcPr>
            <w:cnfStyle w:val="001000000000"/>
            <w:tcW w:w="8838" w:type="dxa"/>
          </w:tcPr>
          <w:p w:rsidR="00900B9A" w:rsidRDefault="008B3D4E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64936140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64936141"/>
      <w:r>
        <w:t>Preprocessor MACRO</w:t>
      </w:r>
      <w:bookmarkEnd w:id="38"/>
    </w:p>
    <w:p w:rsidR="00EE5444" w:rsidRDefault="008B3D4E" w:rsidP="006524C1">
      <w:bookmarkStart w:id="39" w:name="OLE_LINK21"/>
      <w:r>
        <w:t>None</w:t>
      </w:r>
    </w:p>
    <w:p w:rsidR="00EE5444" w:rsidRDefault="00EE5444" w:rsidP="00EE5444">
      <w:pPr>
        <w:pStyle w:val="Heading2"/>
      </w:pPr>
      <w:bookmarkStart w:id="40" w:name="_Toc364936142"/>
      <w:bookmarkEnd w:id="39"/>
      <w:r>
        <w:t>Optimization Settings</w:t>
      </w:r>
      <w:bookmarkEnd w:id="40"/>
    </w:p>
    <w:p w:rsidR="00EE5444" w:rsidRDefault="008B3D4E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64936143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8B3D4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component creation</w:t>
            </w:r>
          </w:p>
        </w:tc>
        <w:tc>
          <w:tcPr>
            <w:tcW w:w="1059" w:type="dxa"/>
          </w:tcPr>
          <w:p w:rsidR="004527BC" w:rsidRDefault="008B3D4E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22-Aug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8B3D4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703" w:rsidRDefault="00E23703">
      <w:r>
        <w:separator/>
      </w:r>
    </w:p>
  </w:endnote>
  <w:endnote w:type="continuationSeparator" w:id="0">
    <w:p w:rsidR="00E23703" w:rsidRDefault="00E23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3A0" w:rsidRDefault="004403A0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703" w:rsidRDefault="00E23703">
      <w:r>
        <w:separator/>
      </w:r>
    </w:p>
  </w:footnote>
  <w:footnote w:type="continuationSeparator" w:id="0">
    <w:p w:rsidR="00E23703" w:rsidRDefault="00E237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3A0" w:rsidRDefault="004403A0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4403A0">
      <w:trPr>
        <w:cantSplit/>
      </w:trPr>
      <w:tc>
        <w:tcPr>
          <w:tcW w:w="990" w:type="dxa"/>
        </w:tcPr>
        <w:p w:rsidR="004403A0" w:rsidRDefault="004403A0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4403A0" w:rsidRDefault="004403A0">
          <w:pPr>
            <w:pStyle w:val="Header"/>
          </w:pPr>
          <w:r>
            <w:t>I2cNxtr</w:t>
          </w:r>
        </w:p>
        <w:p w:rsidR="004403A0" w:rsidRDefault="00AE45AA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4403A0">
              <w:t>Gen II+ EPS EA3</w:t>
            </w:r>
          </w:fldSimple>
          <w:r w:rsidR="004403A0">
            <w:tab/>
          </w:r>
        </w:p>
      </w:tc>
      <w:tc>
        <w:tcPr>
          <w:tcW w:w="1170" w:type="dxa"/>
        </w:tcPr>
        <w:p w:rsidR="004403A0" w:rsidRDefault="004403A0">
          <w:pPr>
            <w:pStyle w:val="Header"/>
          </w:pPr>
          <w:r>
            <w:t xml:space="preserve">Revision: </w:t>
          </w:r>
        </w:p>
      </w:tc>
      <w:tc>
        <w:tcPr>
          <w:tcW w:w="1350" w:type="dxa"/>
        </w:tcPr>
        <w:p w:rsidR="004403A0" w:rsidRDefault="004403A0">
          <w:pPr>
            <w:pStyle w:val="Header"/>
          </w:pPr>
          <w:r>
            <w:t>1</w:t>
          </w:r>
        </w:p>
      </w:tc>
    </w:tr>
    <w:tr w:rsidR="004403A0">
      <w:trPr>
        <w:cantSplit/>
      </w:trPr>
      <w:tc>
        <w:tcPr>
          <w:tcW w:w="990" w:type="dxa"/>
        </w:tcPr>
        <w:p w:rsidR="004403A0" w:rsidRDefault="004403A0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4403A0" w:rsidRDefault="004403A0">
          <w:pPr>
            <w:pStyle w:val="Header"/>
            <w:jc w:val="center"/>
          </w:pPr>
        </w:p>
      </w:tc>
      <w:tc>
        <w:tcPr>
          <w:tcW w:w="1170" w:type="dxa"/>
        </w:tcPr>
        <w:p w:rsidR="004403A0" w:rsidRDefault="004403A0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403A0" w:rsidRDefault="004403A0">
          <w:pPr>
            <w:pStyle w:val="Header"/>
          </w:pPr>
          <w:r>
            <w:t>22-Aug-13</w:t>
          </w:r>
        </w:p>
      </w:tc>
    </w:tr>
    <w:tr w:rsidR="004403A0">
      <w:trPr>
        <w:cantSplit/>
      </w:trPr>
      <w:tc>
        <w:tcPr>
          <w:tcW w:w="990" w:type="dxa"/>
        </w:tcPr>
        <w:p w:rsidR="004403A0" w:rsidRDefault="004403A0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4403A0" w:rsidRDefault="004403A0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4403A0" w:rsidRDefault="004403A0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4403A0" w:rsidRDefault="004403A0">
          <w:pPr>
            <w:pStyle w:val="Header"/>
          </w:pPr>
          <w:r>
            <w:t>Jared Julien</w:t>
          </w:r>
        </w:p>
      </w:tc>
      <w:tc>
        <w:tcPr>
          <w:tcW w:w="1170" w:type="dxa"/>
        </w:tcPr>
        <w:p w:rsidR="004403A0" w:rsidRDefault="004403A0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4403A0" w:rsidRDefault="00AE45AA">
          <w:pPr>
            <w:pStyle w:val="Header"/>
          </w:pPr>
          <w:r>
            <w:rPr>
              <w:rStyle w:val="PageNumber"/>
            </w:rPr>
            <w:fldChar w:fldCharType="begin"/>
          </w:r>
          <w:r w:rsidR="004403A0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4164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4403A0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4403A0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4164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4403A0" w:rsidRDefault="004403A0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51D5026"/>
    <w:multiLevelType w:val="hybridMultilevel"/>
    <w:tmpl w:val="152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5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19"/>
  </w:num>
  <w:num w:numId="10">
    <w:abstractNumId w:val="16"/>
  </w:num>
  <w:num w:numId="11">
    <w:abstractNumId w:val="3"/>
  </w:num>
  <w:num w:numId="12">
    <w:abstractNumId w:val="14"/>
  </w:num>
  <w:num w:numId="13">
    <w:abstractNumId w:val="2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 w:numId="19">
    <w:abstractNumId w:val="18"/>
  </w:num>
  <w:num w:numId="20">
    <w:abstractNumId w:val="5"/>
  </w:num>
  <w:num w:numId="21">
    <w:abstractNumId w:val="6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D7EE6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1648"/>
    <w:rsid w:val="00347B0F"/>
    <w:rsid w:val="00353877"/>
    <w:rsid w:val="0036693A"/>
    <w:rsid w:val="0037668F"/>
    <w:rsid w:val="003C4D3F"/>
    <w:rsid w:val="003D7910"/>
    <w:rsid w:val="003F5475"/>
    <w:rsid w:val="00416335"/>
    <w:rsid w:val="004403A0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54A2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D4E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28E3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2396"/>
    <w:rsid w:val="00AD699E"/>
    <w:rsid w:val="00AD731B"/>
    <w:rsid w:val="00AE45AA"/>
    <w:rsid w:val="00AE4F56"/>
    <w:rsid w:val="00AF0E90"/>
    <w:rsid w:val="00AF3F7D"/>
    <w:rsid w:val="00B21FBF"/>
    <w:rsid w:val="00B27D95"/>
    <w:rsid w:val="00B3002E"/>
    <w:rsid w:val="00B50B1B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0A92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23703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E7D14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E0067-1C4F-483B-B3C7-B5975F25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31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5341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Jared Julien (kzdyfh)</cp:lastModifiedBy>
  <cp:revision>5</cp:revision>
  <cp:lastPrinted>2011-03-21T13:34:00Z</cp:lastPrinted>
  <dcterms:created xsi:type="dcterms:W3CDTF">2013-08-22T15:49:00Z</dcterms:created>
  <dcterms:modified xsi:type="dcterms:W3CDTF">2013-09-09T18:21:00Z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