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 w:qFormat="1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962AD0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Calibri" w:hAnsi="Calibri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qFormat/>
    <w:rsid w:val="00962AD0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Calibri" w:hAnsi="Calibri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table" w:customStyle="1" w:styleId="LightList-Accent11">
    <w:name w:val="Light List - Accent 11"/>
    <w:basedOn w:val="TableNormal"/>
    <w:uiPriority w:val="61"/>
    <w:rsid w:val="004057A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4057A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</w:styles>
</file>