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mal Sharma">
    <w15:presenceInfo w15:providerId="AD" w15:userId="S-1-5-21-117609710-1229272821-682003330-105910"/>
  </w15:person>
</w15:people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38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8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8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5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A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A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A7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F037A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F037A"/>
    <w:rPr>
      <w:rFonts w:ascii="Arial" w:hAnsi="Arial"/>
      <w:b/>
      <w:sz w:val="24"/>
    </w:rPr>
  </w:style>
  <w:style w:type="character" w:customStyle="1" w:styleId="HeaderChar">
    <w:name w:val="Header Char"/>
    <w:basedOn w:val="DefaultParagraphFont"/>
    <w:link w:val="Header"/>
    <w:semiHidden/>
    <w:rsid w:val="00A212A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D81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F3739-9791-4BF8-9A2F-84CE98F2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24</TotalTime>
  <Pages>29</Pages>
  <Words>2914</Words>
  <Characters>16615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Mark Colosky</Manager>
  <Company>Nexteer</Company>
  <LinksUpToDate>false</LinksUpToDate>
  <CharactersWithSpaces>19491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Next Generation Software Design</dc:subject>
  <dc:creator>Creager;Kathleen</dc:creator>
  <cp:lastModifiedBy>Balani, Spandana</cp:lastModifiedBy>
  <cp:revision>4</cp:revision>
  <cp:lastPrinted>2011-03-21T13:34:00Z</cp:lastPrinted>
  <dcterms:created xsi:type="dcterms:W3CDTF">2015-02-02T17:03:00Z</dcterms:created>
  <dcterms:modified xsi:type="dcterms:W3CDTF">2015-02-02T20:17:00Z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Vehicle Dynamics MDD</vt:lpwstr>
  </property>
  <property fmtid="{D5CDD505-2E9C-101B-9397-08002B2CF9AE}" pid="3" name="MDDRevNum">
    <vt:lpwstr>2.0</vt:lpwstr>
  </property>
  <property fmtid="{D5CDD505-2E9C-101B-9397-08002B2CF9AE}" pid="4" name="Module Layer">
    <vt:lpwstr>0</vt:lpwstr>
  </property>
  <property fmtid="{D5CDD505-2E9C-101B-9397-08002B2CF9AE}" pid="5" name="Module Name">
    <vt:lpwstr>VehDyn</vt:lpwstr>
  </property>
  <property fmtid="{D5CDD505-2E9C-101B-9397-08002B2CF9AE}" pid="6" name="Product Line">
    <vt:lpwstr>Gen II+ EPS EA3</vt:lpwstr>
  </property>
</Properties>
</file>