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DA3700">
        <w:t>Motor Velocity</w:t>
      </w:r>
    </w:p>
    <w:p w:rsidR="004A781C" w:rsidRDefault="00B70668" w:rsidP="00B70668">
      <w:pPr>
        <w:pStyle w:val="Subtitle"/>
      </w:pPr>
      <w:r>
        <w:t>Table of Contents</w:t>
      </w:r>
      <w:r w:rsidR="00BA3DDA">
        <w:fldChar w:fldCharType="begin"/>
      </w:r>
      <w:r w:rsidR="004A781C">
        <w:instrText xml:space="preserve"> DOCVARIABLE "MDDRevNum" \* MERGEFORMAT </w:instrText>
      </w:r>
      <w:r w:rsidR="00BA3DDA">
        <w:fldChar w:fldCharType="end"/>
      </w:r>
      <w:r w:rsidR="00BA3DDA">
        <w:fldChar w:fldCharType="begin"/>
      </w:r>
      <w:r w:rsidR="004A781C">
        <w:instrText xml:space="preserve"> DOCVARIABLE "MDDRevNum" \* MERGEFORMAT </w:instrText>
      </w:r>
      <w:r w:rsidR="00BA3DDA">
        <w:fldChar w:fldCharType="end"/>
      </w:r>
    </w:p>
    <w:p w:rsidR="00323CF2" w:rsidRDefault="00BA3DD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5538608" w:history="1">
        <w:r w:rsidR="00323CF2" w:rsidRPr="00D57A23">
          <w:rPr>
            <w:rStyle w:val="Hyperlink"/>
            <w:noProof/>
          </w:rPr>
          <w:t>1</w:t>
        </w:r>
        <w:r w:rsidR="00323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3CF2" w:rsidRPr="00D57A23">
          <w:rPr>
            <w:rStyle w:val="Hyperlink"/>
            <w:noProof/>
          </w:rPr>
          <w:t>Dependencies</w:t>
        </w:r>
        <w:r w:rsidR="00323CF2">
          <w:rPr>
            <w:noProof/>
            <w:webHidden/>
          </w:rPr>
          <w:tab/>
        </w:r>
        <w:r w:rsidR="00323CF2">
          <w:rPr>
            <w:noProof/>
            <w:webHidden/>
          </w:rPr>
          <w:fldChar w:fldCharType="begin"/>
        </w:r>
        <w:r w:rsidR="00323CF2">
          <w:rPr>
            <w:noProof/>
            <w:webHidden/>
          </w:rPr>
          <w:instrText xml:space="preserve"> PAGEREF _Toc365538608 \h </w:instrText>
        </w:r>
        <w:r w:rsidR="00323CF2">
          <w:rPr>
            <w:noProof/>
            <w:webHidden/>
          </w:rPr>
        </w:r>
        <w:r w:rsidR="00323CF2">
          <w:rPr>
            <w:noProof/>
            <w:webHidden/>
          </w:rPr>
          <w:fldChar w:fldCharType="separate"/>
        </w:r>
        <w:r w:rsidR="00323CF2">
          <w:rPr>
            <w:noProof/>
            <w:webHidden/>
          </w:rPr>
          <w:t>2</w:t>
        </w:r>
        <w:r w:rsidR="00323CF2"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09" w:history="1">
        <w:r w:rsidRPr="00D57A2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0" w:history="1">
        <w:r w:rsidRPr="00D57A2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Functions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1" w:history="1">
        <w:r w:rsidRPr="00D57A2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2" w:history="1">
        <w:r w:rsidRPr="00D57A2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3" w:history="1">
        <w:r w:rsidRPr="00D57A2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4" w:history="1">
        <w:r w:rsidRPr="00D57A23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Da Vinci Config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5" w:history="1">
        <w:r w:rsidRPr="00D57A23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6" w:history="1">
        <w:r w:rsidRPr="00D57A2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7" w:history="1">
        <w:r w:rsidRPr="00D57A2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8" w:history="1">
        <w:r w:rsidRPr="00D57A2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19" w:history="1">
        <w:r w:rsidRPr="00D57A2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0" w:history="1">
        <w:r w:rsidRPr="00D57A2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1" w:history="1">
        <w:r w:rsidRPr="00D57A2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2" w:history="1">
        <w:r w:rsidRPr="00D57A23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3" w:history="1">
        <w:r w:rsidRPr="00D57A23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4" w:history="1">
        <w:r w:rsidRPr="00D57A23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Non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5" w:history="1">
        <w:r w:rsidRPr="00D57A2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6" w:history="1">
        <w:r w:rsidRPr="00D57A2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7" w:history="1">
        <w:r w:rsidRPr="00D57A23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3CF2" w:rsidRDefault="00323CF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538628" w:history="1">
        <w:r w:rsidRPr="00D57A2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7A23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_Toc365538628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BA3DDA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553860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5538609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8E2475" w:rsidP="0082175E"/>
        </w:tc>
        <w:tc>
          <w:tcPr>
            <w:tcW w:w="6138" w:type="dxa"/>
          </w:tcPr>
          <w:p w:rsidR="008E2475" w:rsidRDefault="008E2475" w:rsidP="002A2283">
            <w:pPr>
              <w:cnfStyle w:val="000000100000"/>
            </w:pPr>
          </w:p>
        </w:tc>
      </w:tr>
      <w:tr w:rsidR="00FE1C6F" w:rsidTr="0060597A">
        <w:tc>
          <w:tcPr>
            <w:cnfStyle w:val="001000000000"/>
            <w:tcW w:w="2718" w:type="dxa"/>
          </w:tcPr>
          <w:p w:rsidR="00FE1C6F" w:rsidRDefault="00FE1C6F" w:rsidP="0082175E"/>
        </w:tc>
        <w:tc>
          <w:tcPr>
            <w:tcW w:w="6138" w:type="dxa"/>
          </w:tcPr>
          <w:p w:rsidR="00FE1C6F" w:rsidRDefault="00FE1C6F" w:rsidP="002A2283">
            <w:pPr>
              <w:cnfStyle w:val="000000000000"/>
            </w:pPr>
          </w:p>
        </w:tc>
      </w:tr>
      <w:tr w:rsidR="00FE1C6F" w:rsidTr="0060597A">
        <w:trPr>
          <w:cnfStyle w:val="000000100000"/>
        </w:trPr>
        <w:tc>
          <w:tcPr>
            <w:cnfStyle w:val="001000000000"/>
            <w:tcW w:w="2718" w:type="dxa"/>
          </w:tcPr>
          <w:p w:rsidR="00FE1C6F" w:rsidRDefault="00FE1C6F" w:rsidP="0082175E"/>
        </w:tc>
        <w:tc>
          <w:tcPr>
            <w:tcW w:w="6138" w:type="dxa"/>
          </w:tcPr>
          <w:p w:rsidR="00FE1C6F" w:rsidRDefault="00FE1C6F" w:rsidP="002A2283">
            <w:pPr>
              <w:cnfStyle w:val="000000100000"/>
            </w:pPr>
          </w:p>
        </w:tc>
      </w:tr>
    </w:tbl>
    <w:p w:rsidR="00FB0FEA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002748" w:rsidP="004527BC">
      <w:pPr>
        <w:pStyle w:val="Heading2"/>
      </w:pPr>
      <w:bookmarkStart w:id="2" w:name="_Toc365538610"/>
      <w:r>
        <w:t xml:space="preserve">Functions to be provided </w:t>
      </w:r>
      <w:r w:rsidR="00E17CA7">
        <w:t>to</w:t>
      </w:r>
      <w:r>
        <w:t xml:space="preserve"> Integration Project</w:t>
      </w:r>
      <w:bookmarkEnd w:id="2"/>
    </w:p>
    <w:p w:rsidR="00F95FD7" w:rsidRDefault="00F95FD7">
      <w:pPr>
        <w:spacing w:after="0"/>
      </w:pPr>
    </w:p>
    <w:p w:rsidR="004527BC" w:rsidRDefault="00FE1C6F">
      <w:pPr>
        <w:spacing w:after="0"/>
        <w:rPr>
          <w:rFonts w:ascii="Arial" w:hAnsi="Arial"/>
          <w:b/>
          <w:kern w:val="28"/>
          <w:sz w:val="28"/>
        </w:rPr>
      </w:pPr>
      <w:r>
        <w:t>MtrVel3</w:t>
      </w:r>
      <w:r w:rsidR="002A2283" w:rsidRPr="002A2283">
        <w:t>_Per1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553861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553861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0D28B1" w:rsidRDefault="000D28B1" w:rsidP="005C7476">
      <w:pPr>
        <w:pStyle w:val="Heading2"/>
      </w:pPr>
      <w:bookmarkStart w:id="5" w:name="OLE_LINK10"/>
      <w:bookmarkStart w:id="6" w:name="OLE_LINK11"/>
      <w:bookmarkStart w:id="7" w:name="_Toc365538613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FB0FEA" w:rsidRDefault="00FE1C6F">
      <w:proofErr w:type="spellStart"/>
      <w:r w:rsidRPr="00FE1C6F">
        <w:t>MtrVel_Cfg.h</w:t>
      </w:r>
      <w:proofErr w:type="spellEnd"/>
      <w:r w:rsidR="002A2283">
        <w:t xml:space="preserve"> (Refer </w:t>
      </w:r>
      <w:proofErr w:type="spellStart"/>
      <w:r>
        <w:t>MtrVel_Cfg</w:t>
      </w:r>
      <w:r w:rsidR="002A2283" w:rsidRPr="002A2283">
        <w:t>_Template.h</w:t>
      </w:r>
      <w:proofErr w:type="spellEnd"/>
      <w:r w:rsidR="002A2283">
        <w:t xml:space="preserve"> in tools folder)</w:t>
      </w:r>
    </w:p>
    <w:p w:rsidR="002A2283" w:rsidRDefault="002A2283"/>
    <w:p w:rsidR="00FB0FEA" w:rsidRDefault="008B2656">
      <w:pPr>
        <w:pStyle w:val="Heading3"/>
      </w:pPr>
      <w:bookmarkStart w:id="8" w:name="OLE_LINK12"/>
      <w:bookmarkStart w:id="9" w:name="OLE_LINK13"/>
      <w:bookmarkStart w:id="10" w:name="_Toc365538614"/>
      <w:proofErr w:type="spellStart"/>
      <w:r>
        <w:t>Da</w:t>
      </w:r>
      <w:proofErr w:type="spellEnd"/>
      <w:r>
        <w:t xml:space="preserve"> Vinci </w:t>
      </w:r>
      <w:proofErr w:type="spellStart"/>
      <w:r>
        <w:t>Config</w:t>
      </w:r>
      <w:proofErr w:type="spellEnd"/>
      <w:r>
        <w:t xml:space="preserve"> </w:t>
      </w:r>
      <w:r w:rsidR="00EE5444">
        <w:t>Configuration Changes</w:t>
      </w:r>
      <w:bookmarkEnd w:id="10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bookmarkEnd w:id="5"/>
          <w:bookmarkEnd w:id="6"/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  <w:bookmarkEnd w:id="8"/>
      <w:bookmarkEnd w:id="9"/>
    </w:tbl>
    <w:p w:rsidR="000D28B1" w:rsidRDefault="000D28B1" w:rsidP="004527BC"/>
    <w:p w:rsidR="008B2656" w:rsidRPr="00F122CF" w:rsidRDefault="008B2656" w:rsidP="008B2656">
      <w:pPr>
        <w:pStyle w:val="Heading3"/>
      </w:pPr>
      <w:bookmarkStart w:id="11" w:name="_Toc365538615"/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3617E2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/>
            </w:pPr>
            <w:r>
              <w:t>SWC</w:t>
            </w:r>
          </w:p>
        </w:tc>
      </w:tr>
      <w:tr w:rsidR="008B2656" w:rsidTr="003617E2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FE1C6F" w:rsidP="002A2283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2A2283">
            <w:pPr>
              <w:cnfStyle w:val="00000010000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/>
            </w:pPr>
          </w:p>
        </w:tc>
      </w:tr>
      <w:tr w:rsidR="002A2283" w:rsidTr="003617E2">
        <w:trPr>
          <w:trHeight w:val="322"/>
        </w:trPr>
        <w:tc>
          <w:tcPr>
            <w:cnfStyle w:val="001000000000"/>
            <w:tcW w:w="3539" w:type="dxa"/>
          </w:tcPr>
          <w:p w:rsidR="002A2283" w:rsidRPr="002A2283" w:rsidRDefault="00DA3700" w:rsidP="003617E2">
            <w:r w:rsidRPr="00DA3700">
              <w:t>D_MTRVELOSBUFSZ_CNT_U08</w:t>
            </w:r>
          </w:p>
        </w:tc>
        <w:tc>
          <w:tcPr>
            <w:tcW w:w="4200" w:type="dxa"/>
          </w:tcPr>
          <w:p w:rsidR="002A2283" w:rsidRDefault="00DA3700" w:rsidP="00283B28">
            <w:pPr>
              <w:cnfStyle w:val="000000000000"/>
            </w:pPr>
            <w:r>
              <w:t xml:space="preserve"> </w:t>
            </w:r>
            <w:r w:rsidRPr="007310F3">
              <w:t>D_MTRVELOSBUFSZ_CNT_U08</w:t>
            </w:r>
            <w:r>
              <w:t>” is defined  as Cal “</w:t>
            </w:r>
            <w:proofErr w:type="spellStart"/>
            <w:r>
              <w:t>k_BuffSize</w:t>
            </w:r>
            <w:r w:rsidR="00283B28">
              <w:t>_Cnt</w:t>
            </w:r>
            <w:proofErr w:type="spellEnd"/>
            <w:r>
              <w:t xml:space="preserve">” in SF40AB </w:t>
            </w:r>
          </w:p>
          <w:p w:rsidR="00417879" w:rsidRPr="00417879" w:rsidRDefault="00417879" w:rsidP="00283B28">
            <w:pPr>
              <w:cnfStyle w:val="000000000000"/>
              <w:rPr>
                <w:color w:val="FF0000"/>
              </w:rPr>
            </w:pPr>
            <w:r w:rsidRPr="00417879">
              <w:rPr>
                <w:color w:val="FF0000"/>
              </w:rPr>
              <w:t xml:space="preserve">Confirm with the Program being integrated on for the value that needs to be configured for this constant </w:t>
            </w:r>
          </w:p>
        </w:tc>
        <w:tc>
          <w:tcPr>
            <w:tcW w:w="1117" w:type="dxa"/>
          </w:tcPr>
          <w:p w:rsidR="002A2283" w:rsidRDefault="002A2283" w:rsidP="003617E2">
            <w:pPr>
              <w:cnfStyle w:val="000000000000"/>
            </w:pPr>
          </w:p>
        </w:tc>
      </w:tr>
      <w:tr w:rsidR="00F75AE3" w:rsidTr="003617E2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3617E2"/>
        </w:tc>
        <w:tc>
          <w:tcPr>
            <w:tcW w:w="4200" w:type="dxa"/>
          </w:tcPr>
          <w:p w:rsidR="00F75AE3" w:rsidRPr="002A2283" w:rsidRDefault="00F75AE3" w:rsidP="003617E2">
            <w:pPr>
              <w:cnfStyle w:val="000000100000"/>
            </w:pPr>
          </w:p>
        </w:tc>
        <w:tc>
          <w:tcPr>
            <w:tcW w:w="1117" w:type="dxa"/>
          </w:tcPr>
          <w:p w:rsidR="00F75AE3" w:rsidRDefault="00F75AE3" w:rsidP="003617E2">
            <w:pPr>
              <w:cnfStyle w:val="000000100000"/>
            </w:pPr>
          </w:p>
        </w:tc>
      </w:tr>
      <w:tr w:rsidR="00F75AE3" w:rsidTr="003617E2">
        <w:trPr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3617E2">
            <w:pPr>
              <w:cnfStyle w:val="000000000000"/>
            </w:pPr>
          </w:p>
        </w:tc>
        <w:tc>
          <w:tcPr>
            <w:tcW w:w="1117" w:type="dxa"/>
          </w:tcPr>
          <w:p w:rsidR="00F75AE3" w:rsidRDefault="00F75AE3" w:rsidP="003617E2">
            <w:pPr>
              <w:cnfStyle w:val="000000000000"/>
            </w:pPr>
          </w:p>
        </w:tc>
      </w:tr>
      <w:tr w:rsidR="00F75AE3" w:rsidTr="003617E2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3617E2"/>
        </w:tc>
        <w:tc>
          <w:tcPr>
            <w:tcW w:w="4200" w:type="dxa"/>
          </w:tcPr>
          <w:p w:rsidR="00F75AE3" w:rsidRPr="002A2283" w:rsidRDefault="00F75AE3" w:rsidP="003617E2">
            <w:pPr>
              <w:cnfStyle w:val="000000100000"/>
            </w:pPr>
          </w:p>
        </w:tc>
        <w:tc>
          <w:tcPr>
            <w:tcW w:w="1117" w:type="dxa"/>
          </w:tcPr>
          <w:p w:rsidR="00F75AE3" w:rsidRDefault="00F75AE3" w:rsidP="003617E2">
            <w:pPr>
              <w:cnfStyle w:val="000000100000"/>
            </w:pPr>
          </w:p>
        </w:tc>
      </w:tr>
      <w:tr w:rsidR="00F75AE3" w:rsidTr="003617E2">
        <w:trPr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3617E2">
            <w:pPr>
              <w:cnfStyle w:val="000000000000"/>
            </w:pPr>
          </w:p>
        </w:tc>
        <w:tc>
          <w:tcPr>
            <w:tcW w:w="1117" w:type="dxa"/>
          </w:tcPr>
          <w:p w:rsidR="00F75AE3" w:rsidRDefault="00F75AE3" w:rsidP="003617E2">
            <w:pPr>
              <w:cnfStyle w:val="00000000000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65538616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65538617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2A2283" w:rsidRPr="002A2283" w:rsidRDefault="00EC3481" w:rsidP="002A2283">
      <w:r>
        <w:t>Motor Position c</w:t>
      </w:r>
      <w:r w:rsidRPr="00DA3700">
        <w:t xml:space="preserve">alculated </w:t>
      </w:r>
      <w:proofErr w:type="gramStart"/>
      <w:r w:rsidRPr="00DA3700">
        <w:t>in  M</w:t>
      </w:r>
      <w:r>
        <w:t>otor</w:t>
      </w:r>
      <w:proofErr w:type="gramEnd"/>
      <w:r>
        <w:t xml:space="preserve"> Control ISR</w:t>
      </w:r>
      <w:r w:rsidRPr="00DA3700">
        <w:t xml:space="preserve"> should be used.  Motor Pos</w:t>
      </w:r>
      <w:r>
        <w:t>ition Non RTE inputs</w:t>
      </w:r>
      <w:r w:rsidRPr="00DA3700">
        <w:t xml:space="preserve"> should be processed at the same time rate of Motor Velocity Buffering Periodic</w:t>
      </w:r>
    </w:p>
    <w:p w:rsidR="002A2283" w:rsidRDefault="007205DA" w:rsidP="00701150">
      <w:r w:rsidRPr="007205DA">
        <w:t xml:space="preserve"> MtrVel_Read_MechMtrPos1TimeStamp_uS_</w:t>
      </w:r>
      <w:r w:rsidRPr="00323CF2">
        <w:rPr>
          <w:color w:val="FF0000"/>
        </w:rPr>
        <w:t xml:space="preserve">u32   /* </w:t>
      </w:r>
      <w:bookmarkStart w:id="17" w:name="OLE_LINK33"/>
      <w:bookmarkStart w:id="18" w:name="OLE_LINK34"/>
      <w:proofErr w:type="spellStart"/>
      <w:r w:rsidRPr="00323CF2">
        <w:rPr>
          <w:color w:val="FF0000"/>
        </w:rPr>
        <w:t>MtrPos</w:t>
      </w:r>
      <w:proofErr w:type="spellEnd"/>
      <w:r w:rsidRPr="00323CF2">
        <w:rPr>
          <w:color w:val="FF0000"/>
        </w:rPr>
        <w:t xml:space="preserve"> Timestamp Calculated in </w:t>
      </w:r>
      <w:proofErr w:type="gramStart"/>
      <w:r w:rsidRPr="00323CF2">
        <w:rPr>
          <w:color w:val="FF0000"/>
        </w:rPr>
        <w:t xml:space="preserve">0.062  </w:t>
      </w:r>
      <w:proofErr w:type="spellStart"/>
      <w:r w:rsidRPr="00323CF2">
        <w:rPr>
          <w:color w:val="FF0000"/>
        </w:rPr>
        <w:t>mSec</w:t>
      </w:r>
      <w:proofErr w:type="spellEnd"/>
      <w:proofErr w:type="gramEnd"/>
      <w:r w:rsidRPr="00323CF2">
        <w:rPr>
          <w:color w:val="FF0000"/>
        </w:rPr>
        <w:t xml:space="preserve"> should be used.  Motor Pos should be processed at the same time rate of Motor Velocity 3 periodic 1</w:t>
      </w:r>
      <w:bookmarkEnd w:id="17"/>
      <w:bookmarkEnd w:id="18"/>
      <w:r w:rsidRPr="00323CF2">
        <w:rPr>
          <w:color w:val="FF0000"/>
        </w:rPr>
        <w:t>*/</w:t>
      </w:r>
    </w:p>
    <w:p w:rsidR="007205DA" w:rsidRPr="00323CF2" w:rsidRDefault="007205DA" w:rsidP="00701150">
      <w:pPr>
        <w:rPr>
          <w:color w:val="FF0000"/>
        </w:rPr>
      </w:pPr>
      <w:r w:rsidRPr="007205DA">
        <w:t>MtrVe</w:t>
      </w:r>
      <w:r>
        <w:t>l_Read_MechMtrPos1_Rev_</w:t>
      </w:r>
      <w:r w:rsidRPr="00323CF2">
        <w:rPr>
          <w:color w:val="FF0000"/>
        </w:rPr>
        <w:t xml:space="preserve">u0p16   /* </w:t>
      </w:r>
      <w:proofErr w:type="spellStart"/>
      <w:r w:rsidRPr="00323CF2">
        <w:rPr>
          <w:color w:val="FF0000"/>
        </w:rPr>
        <w:t>MtrPos</w:t>
      </w:r>
      <w:proofErr w:type="spellEnd"/>
      <w:r w:rsidRPr="00323CF2">
        <w:rPr>
          <w:color w:val="FF0000"/>
        </w:rPr>
        <w:t xml:space="preserve"> Calculated in </w:t>
      </w:r>
      <w:proofErr w:type="gramStart"/>
      <w:r w:rsidRPr="00323CF2">
        <w:rPr>
          <w:color w:val="FF0000"/>
        </w:rPr>
        <w:t xml:space="preserve">0.062  </w:t>
      </w:r>
      <w:proofErr w:type="spellStart"/>
      <w:r w:rsidRPr="00323CF2">
        <w:rPr>
          <w:color w:val="FF0000"/>
        </w:rPr>
        <w:t>mSec</w:t>
      </w:r>
      <w:proofErr w:type="spellEnd"/>
      <w:proofErr w:type="gramEnd"/>
      <w:r w:rsidRPr="00323CF2">
        <w:rPr>
          <w:color w:val="FF0000"/>
        </w:rPr>
        <w:t xml:space="preserve"> should be used.  Motor Pos should be processed at the same time rate of Motor Velocity 3 periodic </w:t>
      </w:r>
      <w:proofErr w:type="gramStart"/>
      <w:r w:rsidRPr="00323CF2">
        <w:rPr>
          <w:color w:val="FF0000"/>
        </w:rPr>
        <w:t>1  *</w:t>
      </w:r>
      <w:proofErr w:type="gramEnd"/>
      <w:r w:rsidRPr="00323CF2">
        <w:rPr>
          <w:color w:val="FF0000"/>
        </w:rPr>
        <w:t>/</w:t>
      </w:r>
    </w:p>
    <w:p w:rsidR="00DA3700" w:rsidRDefault="00DA3700" w:rsidP="00701150"/>
    <w:p w:rsidR="00836AC1" w:rsidRDefault="00783C14" w:rsidP="00836AC1">
      <w:pPr>
        <w:pStyle w:val="Heading2"/>
      </w:pPr>
      <w:bookmarkStart w:id="19" w:name="_Toc365538618"/>
      <w:r>
        <w:t xml:space="preserve">Specific </w:t>
      </w:r>
      <w:r w:rsidR="00DC10CD">
        <w:t>Include Path</w:t>
      </w:r>
      <w:r>
        <w:t xml:space="preserve"> present</w:t>
      </w:r>
      <w:bookmarkEnd w:id="19"/>
    </w:p>
    <w:p w:rsidR="004527BC" w:rsidRDefault="002A2283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20" w:name="_Toc365538619"/>
      <w:proofErr w:type="spellStart"/>
      <w:r>
        <w:lastRenderedPageBreak/>
        <w:t>Runnable</w:t>
      </w:r>
      <w:proofErr w:type="spellEnd"/>
      <w:r>
        <w:t xml:space="preserve"> Scheduling</w:t>
      </w:r>
      <w:bookmarkEnd w:id="20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DD1D4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/>
            </w:pPr>
            <w:r>
              <w:t>Trigger</w:t>
            </w:r>
          </w:p>
        </w:tc>
      </w:tr>
      <w:tr w:rsidR="00335740" w:rsidTr="00DD1D40">
        <w:trPr>
          <w:cnfStyle w:val="000000100000"/>
        </w:trPr>
        <w:tc>
          <w:tcPr>
            <w:cnfStyle w:val="001000000000"/>
            <w:tcW w:w="2249" w:type="dxa"/>
          </w:tcPr>
          <w:p w:rsidR="00335740" w:rsidRDefault="00335740" w:rsidP="006F2EB4">
            <w:pPr>
              <w:spacing w:before="60"/>
              <w:rPr>
                <w:rFonts w:ascii="Arial" w:hAnsi="Arial" w:cs="Arial"/>
                <w:sz w:val="16"/>
              </w:rPr>
            </w:pPr>
            <w:r w:rsidRPr="00A539A8">
              <w:rPr>
                <w:rFonts w:ascii="Arial" w:hAnsi="Arial" w:cs="Arial"/>
                <w:sz w:val="16"/>
              </w:rPr>
              <w:t>MtrVel</w:t>
            </w:r>
            <w:r>
              <w:rPr>
                <w:rFonts w:ascii="Arial" w:hAnsi="Arial" w:cs="Arial"/>
                <w:sz w:val="16"/>
              </w:rPr>
              <w:t>3</w:t>
            </w:r>
            <w:r w:rsidRPr="00A539A8">
              <w:rPr>
                <w:rFonts w:ascii="Arial" w:hAnsi="Arial" w:cs="Arial"/>
                <w:sz w:val="16"/>
              </w:rPr>
              <w:t>_</w:t>
            </w:r>
            <w:r>
              <w:rPr>
                <w:rFonts w:ascii="Arial" w:hAnsi="Arial" w:cs="Arial"/>
                <w:sz w:val="16"/>
              </w:rPr>
              <w:t>Init1</w:t>
            </w:r>
          </w:p>
        </w:tc>
        <w:tc>
          <w:tcPr>
            <w:tcW w:w="4835" w:type="dxa"/>
          </w:tcPr>
          <w:p w:rsidR="00335740" w:rsidRDefault="00335740" w:rsidP="006F2EB4">
            <w:pPr>
              <w:spacing w:before="60"/>
              <w:cnfStyle w:val="0000001000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Once </w:t>
            </w:r>
          </w:p>
        </w:tc>
        <w:tc>
          <w:tcPr>
            <w:tcW w:w="1772" w:type="dxa"/>
          </w:tcPr>
          <w:p w:rsidR="00335740" w:rsidRDefault="00335740" w:rsidP="006F2EB4">
            <w:pPr>
              <w:cnfStyle w:val="000000100000"/>
            </w:pPr>
            <w:r w:rsidRPr="00F70DE3">
              <w:t>RTE</w:t>
            </w:r>
          </w:p>
        </w:tc>
      </w:tr>
      <w:tr w:rsidR="00335740" w:rsidTr="00DD1D40">
        <w:tc>
          <w:tcPr>
            <w:cnfStyle w:val="001000000000"/>
            <w:tcW w:w="2249" w:type="dxa"/>
          </w:tcPr>
          <w:p w:rsidR="00335740" w:rsidRDefault="00335740" w:rsidP="006F2EB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74A1">
              <w:rPr>
                <w:rFonts w:ascii="Arial" w:hAnsi="Arial" w:cs="Arial"/>
                <w:sz w:val="16"/>
              </w:rPr>
              <w:t>MtrVel_Init</w:t>
            </w:r>
            <w:proofErr w:type="spellEnd"/>
          </w:p>
        </w:tc>
        <w:tc>
          <w:tcPr>
            <w:tcW w:w="4835" w:type="dxa"/>
          </w:tcPr>
          <w:p w:rsidR="00335740" w:rsidRDefault="00335740" w:rsidP="006F2EB4">
            <w:pPr>
              <w:spacing w:before="60"/>
              <w:cnfStyle w:val="0000000000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Once </w:t>
            </w:r>
          </w:p>
        </w:tc>
        <w:tc>
          <w:tcPr>
            <w:tcW w:w="1772" w:type="dxa"/>
          </w:tcPr>
          <w:p w:rsidR="00335740" w:rsidRDefault="00335740" w:rsidP="006F2EB4">
            <w:pPr>
              <w:cnfStyle w:val="000000000000"/>
            </w:pPr>
            <w:r w:rsidRPr="00F70DE3">
              <w:t>RTE</w:t>
            </w:r>
          </w:p>
        </w:tc>
      </w:tr>
      <w:tr w:rsidR="00335740" w:rsidTr="00DD1D40">
        <w:trPr>
          <w:cnfStyle w:val="000000100000"/>
        </w:trPr>
        <w:tc>
          <w:tcPr>
            <w:cnfStyle w:val="001000000000"/>
            <w:tcW w:w="2249" w:type="dxa"/>
          </w:tcPr>
          <w:p w:rsidR="00335740" w:rsidRDefault="00335740" w:rsidP="006F2EB4">
            <w:pPr>
              <w:spacing w:before="60"/>
              <w:rPr>
                <w:rFonts w:ascii="Arial" w:hAnsi="Arial" w:cs="Arial"/>
                <w:sz w:val="16"/>
              </w:rPr>
            </w:pPr>
            <w:r w:rsidRPr="000C74A1">
              <w:rPr>
                <w:rFonts w:ascii="Arial" w:hAnsi="Arial" w:cs="Arial"/>
                <w:sz w:val="16"/>
              </w:rPr>
              <w:t>MtrVel</w:t>
            </w:r>
            <w:r>
              <w:rPr>
                <w:rFonts w:ascii="Arial" w:hAnsi="Arial" w:cs="Arial"/>
                <w:sz w:val="16"/>
              </w:rPr>
              <w:t>2</w:t>
            </w:r>
            <w:r w:rsidRPr="000C74A1">
              <w:rPr>
                <w:rFonts w:ascii="Arial" w:hAnsi="Arial" w:cs="Arial"/>
                <w:sz w:val="16"/>
              </w:rPr>
              <w:t>_Init</w:t>
            </w:r>
          </w:p>
        </w:tc>
        <w:tc>
          <w:tcPr>
            <w:tcW w:w="4835" w:type="dxa"/>
          </w:tcPr>
          <w:p w:rsidR="00335740" w:rsidRDefault="00335740" w:rsidP="006F2EB4">
            <w:pPr>
              <w:spacing w:before="60"/>
              <w:cnfStyle w:val="0000001000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Once </w:t>
            </w:r>
          </w:p>
        </w:tc>
        <w:tc>
          <w:tcPr>
            <w:tcW w:w="1772" w:type="dxa"/>
          </w:tcPr>
          <w:p w:rsidR="00335740" w:rsidRDefault="00335740" w:rsidP="006F2EB4">
            <w:pPr>
              <w:cnfStyle w:val="000000100000"/>
            </w:pPr>
            <w:r w:rsidRPr="00F70DE3">
              <w:t>RTE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1638"/>
        <w:gridCol w:w="5446"/>
        <w:gridCol w:w="1772"/>
      </w:tblGrid>
      <w:tr w:rsidR="00F50821" w:rsidTr="000C74A1">
        <w:trPr>
          <w:cnfStyle w:val="100000000000"/>
        </w:trPr>
        <w:tc>
          <w:tcPr>
            <w:cnfStyle w:val="001000000000"/>
            <w:tcW w:w="1638" w:type="dxa"/>
          </w:tcPr>
          <w:p w:rsidR="00F50821" w:rsidRDefault="00F50821" w:rsidP="000719D9">
            <w:proofErr w:type="spellStart"/>
            <w:r>
              <w:t>Runnable</w:t>
            </w:r>
            <w:proofErr w:type="spellEnd"/>
          </w:p>
        </w:tc>
        <w:tc>
          <w:tcPr>
            <w:tcW w:w="5446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7816E1" w:rsidTr="000C74A1">
        <w:trPr>
          <w:cnfStyle w:val="000000100000"/>
        </w:trPr>
        <w:tc>
          <w:tcPr>
            <w:cnfStyle w:val="001000000000"/>
            <w:tcW w:w="1638" w:type="dxa"/>
          </w:tcPr>
          <w:p w:rsidR="007816E1" w:rsidRPr="00A539A8" w:rsidRDefault="007816E1" w:rsidP="00B2726B">
            <w:pPr>
              <w:spacing w:before="60"/>
              <w:rPr>
                <w:rFonts w:ascii="Arial" w:hAnsi="Arial" w:cs="Arial"/>
                <w:sz w:val="16"/>
              </w:rPr>
            </w:pPr>
            <w:bookmarkStart w:id="21" w:name="_Hlk364940844"/>
            <w:r>
              <w:rPr>
                <w:rFonts w:ascii="Arial" w:hAnsi="Arial" w:cs="Arial"/>
                <w:sz w:val="16"/>
              </w:rPr>
              <w:t>MtrVel3_Per1</w:t>
            </w:r>
          </w:p>
        </w:tc>
        <w:tc>
          <w:tcPr>
            <w:tcW w:w="5446" w:type="dxa"/>
          </w:tcPr>
          <w:p w:rsidR="007816E1" w:rsidRDefault="007816E1" w:rsidP="00B2726B">
            <w:pPr>
              <w:spacing w:before="60"/>
              <w:cnfStyle w:val="0000001000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After DigMSBCorrPer1 Motor ISR periodic (ES51 )</w:t>
            </w:r>
          </w:p>
        </w:tc>
        <w:tc>
          <w:tcPr>
            <w:tcW w:w="1772" w:type="dxa"/>
          </w:tcPr>
          <w:p w:rsidR="007816E1" w:rsidRDefault="007816E1" w:rsidP="00D1681E">
            <w:pPr>
              <w:cnfStyle w:val="000000100000"/>
            </w:pPr>
            <w:r>
              <w:rPr>
                <w:rFonts w:ascii="Arial" w:hAnsi="Arial" w:cs="Arial"/>
                <w:sz w:val="16"/>
              </w:rPr>
              <w:t>Motor Control ISR</w:t>
            </w:r>
          </w:p>
        </w:tc>
      </w:tr>
      <w:tr w:rsidR="000C74A1" w:rsidTr="000C74A1">
        <w:tc>
          <w:tcPr>
            <w:cnfStyle w:val="001000000000"/>
            <w:tcW w:w="1638" w:type="dxa"/>
          </w:tcPr>
          <w:p w:rsidR="000C74A1" w:rsidRDefault="000C74A1" w:rsidP="00B2726B">
            <w:pPr>
              <w:spacing w:before="60"/>
              <w:rPr>
                <w:rFonts w:ascii="Arial" w:hAnsi="Arial" w:cs="Arial"/>
                <w:sz w:val="16"/>
              </w:rPr>
            </w:pPr>
            <w:bookmarkStart w:id="22" w:name="OLE_LINK25"/>
            <w:bookmarkStart w:id="23" w:name="OLE_LINK37"/>
            <w:bookmarkEnd w:id="21"/>
            <w:r w:rsidRPr="000C74A1">
              <w:rPr>
                <w:rFonts w:ascii="Arial" w:hAnsi="Arial" w:cs="Arial"/>
                <w:sz w:val="16"/>
              </w:rPr>
              <w:t>MtrVel_Per1</w:t>
            </w:r>
            <w:bookmarkEnd w:id="22"/>
            <w:bookmarkEnd w:id="23"/>
          </w:p>
        </w:tc>
        <w:tc>
          <w:tcPr>
            <w:tcW w:w="5446" w:type="dxa"/>
          </w:tcPr>
          <w:p w:rsidR="000C74A1" w:rsidRDefault="000C74A1" w:rsidP="000C74A1">
            <w:pPr>
              <w:spacing w:before="60"/>
              <w:cnfStyle w:val="0000000000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After </w:t>
            </w:r>
            <w:proofErr w:type="spellStart"/>
            <w:r>
              <w:rPr>
                <w:rFonts w:ascii="Arial" w:hAnsi="Arial" w:cs="Arial"/>
                <w:sz w:val="16"/>
              </w:rPr>
              <w:t>DigMSBCorr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Per2 periodic (ES51 )</w:t>
            </w:r>
          </w:p>
        </w:tc>
        <w:tc>
          <w:tcPr>
            <w:tcW w:w="1772" w:type="dxa"/>
          </w:tcPr>
          <w:p w:rsidR="000C74A1" w:rsidRDefault="000C74A1" w:rsidP="00034D69">
            <w:pPr>
              <w:cnfStyle w:val="000000000000"/>
            </w:pPr>
            <w:bookmarkStart w:id="24" w:name="OLE_LINK31"/>
            <w:bookmarkStart w:id="25" w:name="OLE_LINK32"/>
            <w:r>
              <w:t>RTE(2mS)</w:t>
            </w:r>
            <w:bookmarkEnd w:id="24"/>
            <w:bookmarkEnd w:id="25"/>
          </w:p>
        </w:tc>
      </w:tr>
      <w:tr w:rsidR="000C74A1" w:rsidTr="000C74A1">
        <w:trPr>
          <w:cnfStyle w:val="000000100000"/>
        </w:trPr>
        <w:tc>
          <w:tcPr>
            <w:cnfStyle w:val="001000000000"/>
            <w:tcW w:w="1638" w:type="dxa"/>
          </w:tcPr>
          <w:p w:rsidR="000C74A1" w:rsidRPr="00A539A8" w:rsidRDefault="000C74A1" w:rsidP="00B2726B">
            <w:pPr>
              <w:spacing w:before="60"/>
              <w:rPr>
                <w:rFonts w:ascii="Arial" w:hAnsi="Arial" w:cs="Arial"/>
                <w:sz w:val="16"/>
              </w:rPr>
            </w:pPr>
            <w:bookmarkStart w:id="26" w:name="_Hlk364940894"/>
            <w:r w:rsidRPr="000C74A1">
              <w:rPr>
                <w:rFonts w:ascii="Arial" w:hAnsi="Arial" w:cs="Arial"/>
                <w:sz w:val="16"/>
              </w:rPr>
              <w:t>MtrVel_Per</w:t>
            </w: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446" w:type="dxa"/>
          </w:tcPr>
          <w:p w:rsidR="000C74A1" w:rsidRDefault="000C74A1" w:rsidP="00B2726B">
            <w:pPr>
              <w:spacing w:before="60"/>
              <w:cnfStyle w:val="000000100000"/>
              <w:rPr>
                <w:rFonts w:ascii="Arial" w:hAnsi="Arial" w:cs="Arial"/>
                <w:sz w:val="16"/>
              </w:rPr>
            </w:pPr>
          </w:p>
        </w:tc>
        <w:tc>
          <w:tcPr>
            <w:tcW w:w="1772" w:type="dxa"/>
          </w:tcPr>
          <w:p w:rsidR="000C74A1" w:rsidRDefault="000C74A1" w:rsidP="00034D69">
            <w:pPr>
              <w:cnfStyle w:val="000000100000"/>
            </w:pPr>
            <w:r>
              <w:t>RTE(2mS)</w:t>
            </w:r>
          </w:p>
        </w:tc>
      </w:tr>
      <w:bookmarkEnd w:id="26"/>
      <w:tr w:rsidR="000C74A1" w:rsidTr="000C74A1">
        <w:tc>
          <w:tcPr>
            <w:cnfStyle w:val="001000000000"/>
            <w:tcW w:w="1638" w:type="dxa"/>
          </w:tcPr>
          <w:p w:rsidR="000C74A1" w:rsidRDefault="000C74A1" w:rsidP="00B2726B">
            <w:pPr>
              <w:spacing w:before="60"/>
              <w:rPr>
                <w:rFonts w:ascii="Arial" w:hAnsi="Arial" w:cs="Arial"/>
                <w:sz w:val="16"/>
              </w:rPr>
            </w:pPr>
            <w:r w:rsidRPr="000C74A1">
              <w:rPr>
                <w:rFonts w:ascii="Arial" w:hAnsi="Arial" w:cs="Arial"/>
                <w:sz w:val="16"/>
              </w:rPr>
              <w:t>MtrVel</w:t>
            </w:r>
            <w:r>
              <w:rPr>
                <w:rFonts w:ascii="Arial" w:hAnsi="Arial" w:cs="Arial"/>
                <w:sz w:val="16"/>
              </w:rPr>
              <w:t>2</w:t>
            </w:r>
            <w:r w:rsidRPr="000C74A1">
              <w:rPr>
                <w:rFonts w:ascii="Arial" w:hAnsi="Arial" w:cs="Arial"/>
                <w:sz w:val="16"/>
              </w:rPr>
              <w:t>_Per1</w:t>
            </w:r>
          </w:p>
        </w:tc>
        <w:tc>
          <w:tcPr>
            <w:tcW w:w="5446" w:type="dxa"/>
          </w:tcPr>
          <w:p w:rsidR="000C74A1" w:rsidRDefault="000C74A1" w:rsidP="00AD699E">
            <w:pPr>
              <w:cnfStyle w:val="000000000000"/>
            </w:pPr>
          </w:p>
        </w:tc>
        <w:tc>
          <w:tcPr>
            <w:tcW w:w="1772" w:type="dxa"/>
          </w:tcPr>
          <w:p w:rsidR="000C74A1" w:rsidRDefault="000C74A1" w:rsidP="00B2726B">
            <w:pPr>
              <w:cnfStyle w:val="000000000000"/>
            </w:pPr>
            <w:r>
              <w:t>RTE(2mS)</w:t>
            </w:r>
          </w:p>
        </w:tc>
      </w:tr>
      <w:tr w:rsidR="000C74A1" w:rsidTr="000C74A1">
        <w:trPr>
          <w:cnfStyle w:val="000000100000"/>
        </w:trPr>
        <w:tc>
          <w:tcPr>
            <w:cnfStyle w:val="001000000000"/>
            <w:tcW w:w="1638" w:type="dxa"/>
          </w:tcPr>
          <w:p w:rsidR="000C74A1" w:rsidRPr="00A539A8" w:rsidRDefault="000C74A1" w:rsidP="00B2726B">
            <w:pPr>
              <w:spacing w:before="60"/>
              <w:rPr>
                <w:rFonts w:ascii="Arial" w:hAnsi="Arial" w:cs="Arial"/>
                <w:sz w:val="16"/>
              </w:rPr>
            </w:pPr>
            <w:r w:rsidRPr="000C74A1">
              <w:rPr>
                <w:rFonts w:ascii="Arial" w:hAnsi="Arial" w:cs="Arial"/>
                <w:sz w:val="16"/>
              </w:rPr>
              <w:t>MtrVel</w:t>
            </w:r>
            <w:r>
              <w:rPr>
                <w:rFonts w:ascii="Arial" w:hAnsi="Arial" w:cs="Arial"/>
                <w:sz w:val="16"/>
              </w:rPr>
              <w:t>2</w:t>
            </w:r>
            <w:r w:rsidRPr="000C74A1">
              <w:rPr>
                <w:rFonts w:ascii="Arial" w:hAnsi="Arial" w:cs="Arial"/>
                <w:sz w:val="16"/>
              </w:rPr>
              <w:t>_Per</w:t>
            </w: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446" w:type="dxa"/>
          </w:tcPr>
          <w:p w:rsidR="000C74A1" w:rsidRDefault="000C74A1" w:rsidP="00B2726B">
            <w:pPr>
              <w:spacing w:before="60"/>
              <w:cnfStyle w:val="000000100000"/>
              <w:rPr>
                <w:rFonts w:ascii="Arial" w:hAnsi="Arial" w:cs="Arial"/>
                <w:sz w:val="16"/>
              </w:rPr>
            </w:pPr>
          </w:p>
        </w:tc>
        <w:tc>
          <w:tcPr>
            <w:tcW w:w="1772" w:type="dxa"/>
          </w:tcPr>
          <w:p w:rsidR="000C74A1" w:rsidRDefault="000C74A1" w:rsidP="00B2726B">
            <w:pPr>
              <w:cnfStyle w:val="000000100000"/>
            </w:pPr>
            <w:r>
              <w:t>RTE(2mS)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1450F5" w:rsidRPr="00323CF2" w:rsidRDefault="00DF225A" w:rsidP="001450F5">
      <w:pPr>
        <w:spacing w:after="0"/>
        <w:rPr>
          <w:color w:val="FF0000"/>
        </w:rPr>
      </w:pPr>
      <w:proofErr w:type="gramStart"/>
      <w:r>
        <w:t>Note :</w:t>
      </w:r>
      <w:proofErr w:type="gramEnd"/>
      <w:r>
        <w:t xml:space="preserve">  </w:t>
      </w:r>
      <w:r w:rsidR="001450F5" w:rsidRPr="00323CF2">
        <w:rPr>
          <w:color w:val="FF0000"/>
        </w:rPr>
        <w:t xml:space="preserve">The Scheduling of the periodic between MtrVel_Per1, MtrVel_Per2, MtrVel2_Per1 should take care of the following constraints. MtrVel_Per1 </w:t>
      </w:r>
      <w:bookmarkStart w:id="27" w:name="OLE_LINK39"/>
      <w:bookmarkStart w:id="28" w:name="OLE_LINK40"/>
      <w:r w:rsidR="001450F5" w:rsidRPr="00323CF2">
        <w:rPr>
          <w:color w:val="FF0000"/>
        </w:rPr>
        <w:t xml:space="preserve">and MtrVel_Per2 should reside on the same </w:t>
      </w:r>
      <w:proofErr w:type="gramStart"/>
      <w:r w:rsidR="001450F5" w:rsidRPr="00323CF2">
        <w:rPr>
          <w:color w:val="FF0000"/>
        </w:rPr>
        <w:t>application .</w:t>
      </w:r>
      <w:proofErr w:type="gramEnd"/>
      <w:r w:rsidR="001450F5" w:rsidRPr="00323CF2">
        <w:rPr>
          <w:color w:val="FF0000"/>
        </w:rPr>
        <w:t xml:space="preserve"> MtrVel2_Per1 should reside on the separate application.</w:t>
      </w:r>
    </w:p>
    <w:p w:rsidR="001450F5" w:rsidRPr="00323CF2" w:rsidRDefault="001450F5" w:rsidP="001450F5">
      <w:pPr>
        <w:spacing w:after="0"/>
        <w:rPr>
          <w:color w:val="FF0000"/>
        </w:rPr>
      </w:pPr>
    </w:p>
    <w:p w:rsidR="001450F5" w:rsidRPr="00323CF2" w:rsidRDefault="001450F5" w:rsidP="00DF225A">
      <w:pPr>
        <w:spacing w:after="0"/>
        <w:rPr>
          <w:color w:val="FF0000"/>
        </w:rPr>
      </w:pPr>
    </w:p>
    <w:bookmarkEnd w:id="27"/>
    <w:bookmarkEnd w:id="28"/>
    <w:p w:rsidR="001450F5" w:rsidRPr="00323CF2" w:rsidRDefault="001450F5" w:rsidP="00DF225A">
      <w:pPr>
        <w:spacing w:after="0"/>
        <w:rPr>
          <w:color w:val="FF0000"/>
        </w:rPr>
      </w:pPr>
      <w:r w:rsidRPr="00323CF2">
        <w:rPr>
          <w:color w:val="FF0000"/>
        </w:rPr>
        <w:t xml:space="preserve">MtrVel_Per1output is used by </w:t>
      </w:r>
      <w:bookmarkStart w:id="29" w:name="OLE_LINK35"/>
      <w:r w:rsidRPr="00323CF2">
        <w:rPr>
          <w:color w:val="FF0000"/>
        </w:rPr>
        <w:t xml:space="preserve">MtrVel2_Per1 </w:t>
      </w:r>
      <w:bookmarkEnd w:id="29"/>
      <w:r w:rsidRPr="00323CF2">
        <w:rPr>
          <w:color w:val="FF0000"/>
        </w:rPr>
        <w:t>and MtrVel_Per2</w:t>
      </w:r>
    </w:p>
    <w:p w:rsidR="004527BC" w:rsidRPr="00323CF2" w:rsidRDefault="001450F5" w:rsidP="00DF225A">
      <w:pPr>
        <w:spacing w:after="0"/>
        <w:rPr>
          <w:color w:val="FF0000"/>
        </w:rPr>
      </w:pPr>
      <w:bookmarkStart w:id="30" w:name="OLE_LINK36"/>
      <w:bookmarkStart w:id="31" w:name="OLE_LINK38"/>
      <w:r w:rsidRPr="00323CF2">
        <w:rPr>
          <w:color w:val="FF0000"/>
        </w:rPr>
        <w:t>MtrVel2_Per1 Output is used by MtrVel_Per2</w:t>
      </w:r>
    </w:p>
    <w:bookmarkEnd w:id="30"/>
    <w:bookmarkEnd w:id="31"/>
    <w:p w:rsidR="001450F5" w:rsidRPr="00323CF2" w:rsidRDefault="001450F5" w:rsidP="00DF225A">
      <w:pPr>
        <w:spacing w:after="0"/>
        <w:rPr>
          <w:color w:val="FF0000"/>
        </w:rPr>
      </w:pPr>
    </w:p>
    <w:p w:rsidR="001450F5" w:rsidRPr="00323CF2" w:rsidRDefault="00323CF2" w:rsidP="00DF225A">
      <w:pPr>
        <w:spacing w:after="0"/>
        <w:rPr>
          <w:color w:val="FF0000"/>
        </w:rPr>
      </w:pPr>
      <w:r w:rsidRPr="00323CF2">
        <w:rPr>
          <w:color w:val="FF0000"/>
        </w:rPr>
        <w:t>Hence scheduler</w:t>
      </w:r>
      <w:r w:rsidR="001450F5" w:rsidRPr="00323CF2">
        <w:rPr>
          <w:color w:val="FF0000"/>
        </w:rPr>
        <w:t xml:space="preserve"> should schedule in such a way that there is consistent set of data are used as inputs for MtrVel_Per2.</w:t>
      </w:r>
    </w:p>
    <w:p w:rsidR="001450F5" w:rsidRDefault="001450F5" w:rsidP="00DF225A">
      <w:pPr>
        <w:spacing w:after="0"/>
        <w:rPr>
          <w:color w:val="FF0000"/>
        </w:rPr>
      </w:pPr>
    </w:p>
    <w:p w:rsidR="001450F5" w:rsidRPr="001450F5" w:rsidRDefault="001450F5" w:rsidP="00DF225A">
      <w:pPr>
        <w:spacing w:after="0"/>
        <w:rPr>
          <w:color w:val="FF0000"/>
        </w:rPr>
      </w:pPr>
    </w:p>
    <w:p w:rsidR="005C2A99" w:rsidRDefault="005C2A99" w:rsidP="005C2A99">
      <w:pPr>
        <w:pStyle w:val="Heading1"/>
      </w:pPr>
      <w:bookmarkStart w:id="32" w:name="OLE_LINK16"/>
      <w:bookmarkStart w:id="33" w:name="OLE_LINK17"/>
      <w:bookmarkStart w:id="34" w:name="_Toc365538620"/>
      <w:r>
        <w:t>Memory Mapping</w:t>
      </w:r>
      <w:bookmarkEnd w:id="34"/>
    </w:p>
    <w:p w:rsidR="00F80F31" w:rsidRDefault="00F80F31" w:rsidP="00F80F31">
      <w:pPr>
        <w:pStyle w:val="Heading2"/>
      </w:pPr>
      <w:bookmarkStart w:id="35" w:name="_Toc365538621"/>
      <w:bookmarkEnd w:id="32"/>
      <w:bookmarkEnd w:id="33"/>
      <w:r>
        <w:t>Mapping</w:t>
      </w:r>
      <w:bookmarkEnd w:id="35"/>
    </w:p>
    <w:tbl>
      <w:tblPr>
        <w:tblStyle w:val="LightList-Accent11"/>
        <w:tblW w:w="0" w:type="auto"/>
        <w:tblLook w:val="04A0"/>
      </w:tblPr>
      <w:tblGrid>
        <w:gridCol w:w="5128"/>
        <w:gridCol w:w="1629"/>
        <w:gridCol w:w="2099"/>
      </w:tblGrid>
      <w:tr w:rsidR="00836AC1" w:rsidTr="0082175E">
        <w:trPr>
          <w:cnfStyle w:val="100000000000"/>
        </w:trPr>
        <w:tc>
          <w:tcPr>
            <w:cnfStyle w:val="001000000000"/>
            <w:tcW w:w="51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629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099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2175E">
        <w:trPr>
          <w:cnfStyle w:val="000000100000"/>
        </w:trPr>
        <w:tc>
          <w:tcPr>
            <w:cnfStyle w:val="001000000000"/>
            <w:tcW w:w="5128" w:type="dxa"/>
          </w:tcPr>
          <w:p w:rsidR="00836AC1" w:rsidRDefault="002F4A75" w:rsidP="00DE03FA">
            <w:r w:rsidRPr="002F4A75">
              <w:t>MTRVEL_START_SEC_VAR_CLEARED_32</w:t>
            </w:r>
          </w:p>
        </w:tc>
        <w:tc>
          <w:tcPr>
            <w:tcW w:w="1629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099" w:type="dxa"/>
          </w:tcPr>
          <w:p w:rsidR="00836AC1" w:rsidRDefault="00836AC1" w:rsidP="00DE03FA">
            <w:pPr>
              <w:cnfStyle w:val="000000100000"/>
            </w:pPr>
          </w:p>
        </w:tc>
      </w:tr>
      <w:tr w:rsidR="0082175E" w:rsidTr="0082175E">
        <w:tc>
          <w:tcPr>
            <w:cnfStyle w:val="001000000000"/>
            <w:tcW w:w="5128" w:type="dxa"/>
          </w:tcPr>
          <w:p w:rsidR="0082175E" w:rsidRPr="009C2B7C" w:rsidRDefault="002F4A75" w:rsidP="002F4A75">
            <w:r w:rsidRPr="002F4A75">
              <w:t>MTRVEL_START_SEC_VAR_CLEARED_</w:t>
            </w:r>
            <w:r>
              <w:t>16</w:t>
            </w:r>
          </w:p>
        </w:tc>
        <w:tc>
          <w:tcPr>
            <w:tcW w:w="1629" w:type="dxa"/>
          </w:tcPr>
          <w:p w:rsidR="0082175E" w:rsidRDefault="0082175E" w:rsidP="00DE03FA">
            <w:pPr>
              <w:cnfStyle w:val="000000000000"/>
            </w:pPr>
          </w:p>
        </w:tc>
        <w:tc>
          <w:tcPr>
            <w:tcW w:w="2099" w:type="dxa"/>
          </w:tcPr>
          <w:p w:rsidR="0082175E" w:rsidRDefault="0082175E" w:rsidP="00DE03FA">
            <w:pPr>
              <w:cnfStyle w:val="000000000000"/>
            </w:pPr>
          </w:p>
        </w:tc>
      </w:tr>
      <w:tr w:rsidR="0082175E" w:rsidRPr="00FE1C6F" w:rsidTr="0082175E">
        <w:trPr>
          <w:cnfStyle w:val="000000100000"/>
        </w:trPr>
        <w:tc>
          <w:tcPr>
            <w:cnfStyle w:val="001000000000"/>
            <w:tcW w:w="5128" w:type="dxa"/>
          </w:tcPr>
          <w:p w:rsidR="0082175E" w:rsidRPr="002F4A75" w:rsidRDefault="002F4A75" w:rsidP="002F4A75">
            <w:r w:rsidRPr="002F4A75">
              <w:t>MTRVEL_START_SEC_VAR_CLEARED_</w:t>
            </w:r>
            <w:r>
              <w:t>8</w:t>
            </w:r>
          </w:p>
        </w:tc>
        <w:tc>
          <w:tcPr>
            <w:tcW w:w="1629" w:type="dxa"/>
          </w:tcPr>
          <w:p w:rsidR="0082175E" w:rsidRPr="002F4A75" w:rsidRDefault="0082175E" w:rsidP="00DE03FA">
            <w:pPr>
              <w:cnfStyle w:val="000000100000"/>
            </w:pPr>
          </w:p>
        </w:tc>
        <w:tc>
          <w:tcPr>
            <w:tcW w:w="2099" w:type="dxa"/>
          </w:tcPr>
          <w:p w:rsidR="0082175E" w:rsidRPr="002F4A75" w:rsidRDefault="0082175E" w:rsidP="00DE03FA">
            <w:pPr>
              <w:cnfStyle w:val="000000100000"/>
            </w:pPr>
          </w:p>
        </w:tc>
      </w:tr>
      <w:tr w:rsidR="009C2B7C" w:rsidRPr="00FE1C6F" w:rsidTr="0082175E">
        <w:tc>
          <w:tcPr>
            <w:cnfStyle w:val="001000000000"/>
            <w:tcW w:w="5128" w:type="dxa"/>
          </w:tcPr>
          <w:p w:rsidR="009C2B7C" w:rsidRPr="002F4A75" w:rsidRDefault="002F4A75" w:rsidP="00DE03FA">
            <w:bookmarkStart w:id="36" w:name="OLE_LINK26"/>
            <w:bookmarkStart w:id="37" w:name="OLE_LINK27"/>
            <w:r w:rsidRPr="002F4A75">
              <w:t>MTRVEL</w:t>
            </w:r>
            <w:r>
              <w:t>2</w:t>
            </w:r>
            <w:r w:rsidRPr="002F4A75">
              <w:t>_START_SEC_VAR_CLEARED_32</w:t>
            </w:r>
            <w:bookmarkEnd w:id="36"/>
            <w:bookmarkEnd w:id="37"/>
          </w:p>
        </w:tc>
        <w:tc>
          <w:tcPr>
            <w:tcW w:w="1629" w:type="dxa"/>
          </w:tcPr>
          <w:p w:rsidR="009C2B7C" w:rsidRPr="002F4A75" w:rsidRDefault="009C2B7C" w:rsidP="00DE03FA">
            <w:pPr>
              <w:cnfStyle w:val="000000000000"/>
            </w:pPr>
          </w:p>
        </w:tc>
        <w:tc>
          <w:tcPr>
            <w:tcW w:w="2099" w:type="dxa"/>
          </w:tcPr>
          <w:p w:rsidR="009C2B7C" w:rsidRPr="002F4A75" w:rsidRDefault="009C2B7C" w:rsidP="00DE03FA">
            <w:pPr>
              <w:cnfStyle w:val="000000000000"/>
            </w:pPr>
          </w:p>
        </w:tc>
      </w:tr>
      <w:tr w:rsidR="009C2B7C" w:rsidRPr="00FE1C6F" w:rsidTr="0082175E">
        <w:trPr>
          <w:cnfStyle w:val="000000100000"/>
        </w:trPr>
        <w:tc>
          <w:tcPr>
            <w:cnfStyle w:val="001000000000"/>
            <w:tcW w:w="5128" w:type="dxa"/>
          </w:tcPr>
          <w:p w:rsidR="009C2B7C" w:rsidRPr="002F4A75" w:rsidRDefault="002F4A75" w:rsidP="002F4A75">
            <w:r w:rsidRPr="002F4A75">
              <w:lastRenderedPageBreak/>
              <w:t>MTRVEL</w:t>
            </w:r>
            <w:r>
              <w:t>2</w:t>
            </w:r>
            <w:r w:rsidRPr="002F4A75">
              <w:t>_START_SEC_VAR_CLEARED_</w:t>
            </w:r>
            <w:r>
              <w:t>16</w:t>
            </w:r>
          </w:p>
        </w:tc>
        <w:tc>
          <w:tcPr>
            <w:tcW w:w="1629" w:type="dxa"/>
          </w:tcPr>
          <w:p w:rsidR="009C2B7C" w:rsidRPr="002F4A75" w:rsidRDefault="009C2B7C" w:rsidP="00DE03FA">
            <w:pPr>
              <w:cnfStyle w:val="000000100000"/>
            </w:pPr>
          </w:p>
        </w:tc>
        <w:tc>
          <w:tcPr>
            <w:tcW w:w="2099" w:type="dxa"/>
          </w:tcPr>
          <w:p w:rsidR="009C2B7C" w:rsidRPr="002F4A75" w:rsidRDefault="009C2B7C" w:rsidP="00DE03FA">
            <w:pPr>
              <w:cnfStyle w:val="000000100000"/>
            </w:pPr>
          </w:p>
        </w:tc>
      </w:tr>
      <w:tr w:rsidR="009C2B7C" w:rsidRPr="00FE1C6F" w:rsidTr="0082175E">
        <w:tc>
          <w:tcPr>
            <w:cnfStyle w:val="001000000000"/>
            <w:tcW w:w="5128" w:type="dxa"/>
          </w:tcPr>
          <w:p w:rsidR="009C2B7C" w:rsidRPr="002F4A75" w:rsidRDefault="002F4A75" w:rsidP="002F4A75">
            <w:r w:rsidRPr="002F4A75">
              <w:t>MTRVEL</w:t>
            </w:r>
            <w:r>
              <w:t>2</w:t>
            </w:r>
            <w:r w:rsidRPr="002F4A75">
              <w:t>_START_SEC_VAR_CLEARED_</w:t>
            </w:r>
            <w:r>
              <w:t>8</w:t>
            </w:r>
          </w:p>
        </w:tc>
        <w:tc>
          <w:tcPr>
            <w:tcW w:w="1629" w:type="dxa"/>
          </w:tcPr>
          <w:p w:rsidR="009C2B7C" w:rsidRPr="002F4A75" w:rsidRDefault="009C2B7C" w:rsidP="00DE03FA">
            <w:pPr>
              <w:cnfStyle w:val="000000000000"/>
            </w:pPr>
          </w:p>
        </w:tc>
        <w:tc>
          <w:tcPr>
            <w:tcW w:w="2099" w:type="dxa"/>
          </w:tcPr>
          <w:p w:rsidR="009C2B7C" w:rsidRPr="002F4A75" w:rsidRDefault="009C2B7C" w:rsidP="00DE03FA">
            <w:pPr>
              <w:cnfStyle w:val="000000000000"/>
            </w:pPr>
          </w:p>
        </w:tc>
      </w:tr>
      <w:tr w:rsidR="002F4A75" w:rsidRPr="00FE1C6F" w:rsidTr="0082175E">
        <w:trPr>
          <w:cnfStyle w:val="000000100000"/>
        </w:trPr>
        <w:tc>
          <w:tcPr>
            <w:cnfStyle w:val="001000000000"/>
            <w:tcW w:w="5128" w:type="dxa"/>
          </w:tcPr>
          <w:p w:rsidR="002F4A75" w:rsidRPr="002F4A75" w:rsidRDefault="002F4A75" w:rsidP="002F4A75">
            <w:r w:rsidRPr="002F4A75">
              <w:t>MTRVEL</w:t>
            </w:r>
            <w:r>
              <w:t>3</w:t>
            </w:r>
            <w:r w:rsidRPr="002F4A75">
              <w:t>_START_SEC_VAR_CLEARED_</w:t>
            </w:r>
            <w:r>
              <w:t>16</w:t>
            </w:r>
          </w:p>
        </w:tc>
        <w:tc>
          <w:tcPr>
            <w:tcW w:w="1629" w:type="dxa"/>
          </w:tcPr>
          <w:p w:rsidR="002F4A75" w:rsidRPr="002F4A75" w:rsidRDefault="002F4A75" w:rsidP="00DE03FA">
            <w:pPr>
              <w:cnfStyle w:val="000000100000"/>
            </w:pPr>
          </w:p>
        </w:tc>
        <w:tc>
          <w:tcPr>
            <w:tcW w:w="2099" w:type="dxa"/>
          </w:tcPr>
          <w:p w:rsidR="002F4A75" w:rsidRPr="002F4A75" w:rsidRDefault="002F4A75" w:rsidP="00DE03FA">
            <w:pPr>
              <w:cnfStyle w:val="000000100000"/>
            </w:pPr>
          </w:p>
        </w:tc>
      </w:tr>
      <w:tr w:rsidR="002F4A75" w:rsidRPr="00FE1C6F" w:rsidTr="0082175E">
        <w:tc>
          <w:tcPr>
            <w:cnfStyle w:val="001000000000"/>
            <w:tcW w:w="5128" w:type="dxa"/>
          </w:tcPr>
          <w:p w:rsidR="002F4A75" w:rsidRPr="002F4A75" w:rsidRDefault="002F4A75" w:rsidP="006F2EB4">
            <w:r w:rsidRPr="002F4A75">
              <w:t>MTRVEL</w:t>
            </w:r>
            <w:r>
              <w:t>3</w:t>
            </w:r>
            <w:r w:rsidRPr="002F4A75">
              <w:t>_START_SEC_VAR_CLEARED_</w:t>
            </w:r>
            <w:r>
              <w:t>8</w:t>
            </w:r>
          </w:p>
        </w:tc>
        <w:tc>
          <w:tcPr>
            <w:tcW w:w="1629" w:type="dxa"/>
          </w:tcPr>
          <w:p w:rsidR="002F4A75" w:rsidRPr="002F4A75" w:rsidRDefault="002F4A75" w:rsidP="00DE03FA">
            <w:pPr>
              <w:cnfStyle w:val="000000000000"/>
            </w:pPr>
          </w:p>
        </w:tc>
        <w:tc>
          <w:tcPr>
            <w:tcW w:w="2099" w:type="dxa"/>
          </w:tcPr>
          <w:p w:rsidR="002F4A75" w:rsidRPr="002F4A75" w:rsidRDefault="002F4A75" w:rsidP="00DE03FA">
            <w:pPr>
              <w:cnfStyle w:val="000000000000"/>
            </w:pPr>
          </w:p>
        </w:tc>
      </w:tr>
      <w:tr w:rsidR="000B0186" w:rsidRPr="00FE1C6F" w:rsidTr="0082175E">
        <w:trPr>
          <w:cnfStyle w:val="000000100000"/>
        </w:trPr>
        <w:tc>
          <w:tcPr>
            <w:cnfStyle w:val="001000000000"/>
            <w:tcW w:w="5128" w:type="dxa"/>
          </w:tcPr>
          <w:p w:rsidR="000B0186" w:rsidRPr="000B0186" w:rsidRDefault="000B0186" w:rsidP="000B0186">
            <w:pPr>
              <w:rPr>
                <w:color w:val="FF0000"/>
              </w:rPr>
            </w:pPr>
            <w:r w:rsidRPr="000B0186">
              <w:rPr>
                <w:color w:val="FF0000"/>
              </w:rPr>
              <w:t>MTRVEL</w:t>
            </w:r>
            <w:r>
              <w:rPr>
                <w:color w:val="FF0000"/>
              </w:rPr>
              <w:t>3</w:t>
            </w:r>
            <w:r w:rsidRPr="000B0186">
              <w:rPr>
                <w:color w:val="FF0000"/>
              </w:rPr>
              <w:t>_START_SEC_VAR_CLEARED_32</w:t>
            </w:r>
          </w:p>
        </w:tc>
        <w:tc>
          <w:tcPr>
            <w:tcW w:w="1629" w:type="dxa"/>
          </w:tcPr>
          <w:p w:rsidR="000B0186" w:rsidRPr="002F4A75" w:rsidRDefault="000B0186" w:rsidP="00DE03FA">
            <w:pPr>
              <w:cnfStyle w:val="000000100000"/>
            </w:pPr>
          </w:p>
        </w:tc>
        <w:tc>
          <w:tcPr>
            <w:tcW w:w="2099" w:type="dxa"/>
          </w:tcPr>
          <w:p w:rsidR="000B0186" w:rsidRPr="002F4A75" w:rsidRDefault="000B0186" w:rsidP="00DE03FA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8" w:name="_Toc365538622"/>
      <w:r>
        <w:t>Usage</w:t>
      </w:r>
      <w:bookmarkEnd w:id="38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BA3DDA">
        <w:fldChar w:fldCharType="begin"/>
      </w:r>
      <w:r w:rsidR="00282852">
        <w:instrText xml:space="preserve"> SEQ Table \* ARABIC </w:instrText>
      </w:r>
      <w:r w:rsidR="00BA3DDA">
        <w:fldChar w:fldCharType="separate"/>
      </w:r>
      <w:r w:rsidR="00A03FE3">
        <w:rPr>
          <w:noProof/>
        </w:rPr>
        <w:t>1</w:t>
      </w:r>
      <w:r w:rsidR="00BA3DDA">
        <w:fldChar w:fldCharType="end"/>
      </w:r>
      <w:r>
        <w:t>: ARM Cortex R4 Memory Usage</w:t>
      </w:r>
    </w:p>
    <w:p w:rsidR="006524C1" w:rsidRDefault="002A2283" w:rsidP="006524C1">
      <w:pPr>
        <w:pStyle w:val="Heading2"/>
      </w:pPr>
      <w:bookmarkStart w:id="39" w:name="OLE_LINK20"/>
      <w:bookmarkStart w:id="40" w:name="OLE_LINK59"/>
      <w:bookmarkStart w:id="41" w:name="OLE_LINK60"/>
      <w:bookmarkStart w:id="42" w:name="_Toc365538623"/>
      <w:r>
        <w:t xml:space="preserve">RTE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42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3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DA3700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2A2283">
      <w:pPr>
        <w:pStyle w:val="Heading2"/>
      </w:pPr>
      <w:bookmarkStart w:id="43" w:name="_Toc365538624"/>
      <w:r>
        <w:t xml:space="preserve">Non RTE </w:t>
      </w:r>
      <w:proofErr w:type="spellStart"/>
      <w:r>
        <w:t>NvM</w:t>
      </w:r>
      <w:proofErr w:type="spellEnd"/>
      <w:r>
        <w:t xml:space="preserve"> Blocks</w:t>
      </w:r>
      <w:bookmarkEnd w:id="43"/>
    </w:p>
    <w:tbl>
      <w:tblPr>
        <w:tblStyle w:val="LightList-Accent12"/>
        <w:tblW w:w="0" w:type="auto"/>
        <w:tblLook w:val="04A0"/>
      </w:tblPr>
      <w:tblGrid>
        <w:gridCol w:w="8838"/>
      </w:tblGrid>
      <w:tr w:rsidR="002A2283" w:rsidTr="00034D69">
        <w:trPr>
          <w:cnfStyle w:val="100000000000"/>
        </w:trPr>
        <w:tc>
          <w:tcPr>
            <w:cnfStyle w:val="001000000000"/>
            <w:tcW w:w="8838" w:type="dxa"/>
          </w:tcPr>
          <w:p w:rsidR="002A2283" w:rsidRDefault="002A2283" w:rsidP="00034D69">
            <w:r>
              <w:t>Block Name</w:t>
            </w:r>
          </w:p>
        </w:tc>
      </w:tr>
      <w:tr w:rsidR="002A2283" w:rsidTr="00034D69">
        <w:trPr>
          <w:cnfStyle w:val="000000100000"/>
        </w:trPr>
        <w:tc>
          <w:tcPr>
            <w:cnfStyle w:val="001000000000"/>
            <w:tcW w:w="8838" w:type="dxa"/>
          </w:tcPr>
          <w:p w:rsidR="002A2283" w:rsidRDefault="002A2283" w:rsidP="00034D69">
            <w:r>
              <w:t>None</w:t>
            </w:r>
          </w:p>
        </w:tc>
      </w:tr>
    </w:tbl>
    <w:p w:rsidR="002A2283" w:rsidRDefault="002A2283" w:rsidP="002A2283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6524C1"/>
    <w:bookmarkEnd w:id="40"/>
    <w:bookmarkEnd w:id="41"/>
    <w:p w:rsidR="00EE5444" w:rsidRDefault="00EE5444" w:rsidP="006524C1"/>
    <w:p w:rsidR="00EE5444" w:rsidRDefault="00EE5444" w:rsidP="00EE5444">
      <w:pPr>
        <w:pStyle w:val="Heading1"/>
      </w:pPr>
      <w:bookmarkStart w:id="44" w:name="OLE_LINK18"/>
      <w:bookmarkStart w:id="45" w:name="OLE_LINK19"/>
      <w:bookmarkStart w:id="46" w:name="_Toc365538625"/>
      <w:r>
        <w:t>Compiler Settings</w:t>
      </w:r>
      <w:bookmarkEnd w:id="46"/>
    </w:p>
    <w:bookmarkEnd w:id="44"/>
    <w:bookmarkEnd w:id="45"/>
    <w:p w:rsidR="00EE5444" w:rsidRDefault="00EE5444" w:rsidP="00EE5444">
      <w:pPr>
        <w:pStyle w:val="Heading2"/>
      </w:pPr>
      <w:r w:rsidRPr="00EE5444">
        <w:t xml:space="preserve"> </w:t>
      </w:r>
      <w:bookmarkStart w:id="47" w:name="_Toc365538626"/>
      <w:r>
        <w:t>Preprocessor MACRO</w:t>
      </w:r>
      <w:bookmarkEnd w:id="47"/>
    </w:p>
    <w:p w:rsidR="00EE5444" w:rsidRDefault="002A2283" w:rsidP="006524C1">
      <w:bookmarkStart w:id="48" w:name="OLE_LINK21"/>
      <w:r>
        <w:t>None</w:t>
      </w:r>
    </w:p>
    <w:p w:rsidR="00EE5444" w:rsidRDefault="00EE5444" w:rsidP="00EE5444">
      <w:pPr>
        <w:pStyle w:val="Heading2"/>
      </w:pPr>
      <w:bookmarkStart w:id="49" w:name="_Toc365538627"/>
      <w:bookmarkEnd w:id="48"/>
      <w:r>
        <w:t>Optimization Settings</w:t>
      </w:r>
      <w:bookmarkEnd w:id="49"/>
    </w:p>
    <w:p w:rsidR="00EE5444" w:rsidRDefault="002A2283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50" w:name="_Toc365538628"/>
      <w:r>
        <w:lastRenderedPageBreak/>
        <w:t>Revision Control Log</w:t>
      </w:r>
      <w:bookmarkEnd w:id="5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E5444" w:rsidP="000544A9">
            <w:pPr>
              <w:spacing w:before="60"/>
              <w:rPr>
                <w:rFonts w:ascii="Arial" w:hAnsi="Arial" w:cs="Arial"/>
                <w:sz w:val="16"/>
              </w:rPr>
            </w:pPr>
            <w:bookmarkStart w:id="51" w:name="OLE_LINK14"/>
            <w:bookmarkStart w:id="52" w:name="OLE_LINK15"/>
            <w:r>
              <w:rPr>
                <w:rFonts w:ascii="Arial" w:hAnsi="Arial" w:cs="Arial"/>
                <w:sz w:val="16"/>
              </w:rPr>
              <w:t>1</w:t>
            </w:r>
            <w:r w:rsidR="004527BC">
              <w:rPr>
                <w:rFonts w:ascii="Arial" w:hAnsi="Arial" w:cs="Arial"/>
                <w:sz w:val="16"/>
              </w:rPr>
              <w:t>-</w:t>
            </w:r>
            <w:r w:rsidR="000544A9">
              <w:rPr>
                <w:rFonts w:ascii="Arial" w:hAnsi="Arial" w:cs="Arial"/>
                <w:sz w:val="16"/>
              </w:rPr>
              <w:t>Aug</w:t>
            </w:r>
            <w:r>
              <w:rPr>
                <w:rFonts w:ascii="Arial" w:hAnsi="Arial" w:cs="Arial"/>
                <w:sz w:val="16"/>
              </w:rPr>
              <w:t>-13</w:t>
            </w:r>
            <w:bookmarkEnd w:id="51"/>
            <w:bookmarkEnd w:id="52"/>
          </w:p>
        </w:tc>
        <w:tc>
          <w:tcPr>
            <w:tcW w:w="741" w:type="dxa"/>
          </w:tcPr>
          <w:p w:rsidR="004527BC" w:rsidRDefault="009C2B7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F75AE3" w:rsidTr="004527BC">
        <w:tc>
          <w:tcPr>
            <w:tcW w:w="662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F75AE3" w:rsidRDefault="00F75AE3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6BA" w:rsidRDefault="00AB36BA">
      <w:r>
        <w:separator/>
      </w:r>
    </w:p>
  </w:endnote>
  <w:endnote w:type="continuationSeparator" w:id="0">
    <w:p w:rsidR="00AB36BA" w:rsidRDefault="00AB3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6BA" w:rsidRDefault="00AB36BA">
      <w:r>
        <w:separator/>
      </w:r>
    </w:p>
  </w:footnote>
  <w:footnote w:type="continuationSeparator" w:id="0">
    <w:p w:rsidR="00AB36BA" w:rsidRDefault="00AB3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283B28">
          <w:pPr>
            <w:pStyle w:val="Header"/>
          </w:pPr>
          <w:proofErr w:type="spellStart"/>
          <w:r>
            <w:t>MotorVelocity</w:t>
          </w:r>
          <w:proofErr w:type="spellEnd"/>
        </w:p>
        <w:p w:rsidR="00DE03FA" w:rsidRDefault="00BA3DD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2A2283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  <w:r w:rsidR="000544A9">
            <w:rPr>
              <w:rFonts w:cs="Arial"/>
              <w:sz w:val="16"/>
            </w:rPr>
            <w:t xml:space="preserve"> 1-Aug-13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9C2B7C">
          <w:pPr>
            <w:pStyle w:val="Header"/>
          </w:pPr>
          <w:r>
            <w:t>nzt9hv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BA3DDA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23CF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23CF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4BB4"/>
    <w:rsid w:val="00035442"/>
    <w:rsid w:val="00036AF7"/>
    <w:rsid w:val="00050365"/>
    <w:rsid w:val="000544A9"/>
    <w:rsid w:val="000615A9"/>
    <w:rsid w:val="00072C76"/>
    <w:rsid w:val="000A78A4"/>
    <w:rsid w:val="000B0186"/>
    <w:rsid w:val="000B7B76"/>
    <w:rsid w:val="000C2C6D"/>
    <w:rsid w:val="000C74A1"/>
    <w:rsid w:val="000D28B1"/>
    <w:rsid w:val="000E1C0D"/>
    <w:rsid w:val="00101096"/>
    <w:rsid w:val="00107819"/>
    <w:rsid w:val="001450F5"/>
    <w:rsid w:val="00154889"/>
    <w:rsid w:val="00162F98"/>
    <w:rsid w:val="001719F7"/>
    <w:rsid w:val="00173656"/>
    <w:rsid w:val="00180830"/>
    <w:rsid w:val="0019182F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4E9B"/>
    <w:rsid w:val="002651B5"/>
    <w:rsid w:val="00274532"/>
    <w:rsid w:val="00275B51"/>
    <w:rsid w:val="00282852"/>
    <w:rsid w:val="00283B28"/>
    <w:rsid w:val="00285CB3"/>
    <w:rsid w:val="00295CD1"/>
    <w:rsid w:val="00296CA0"/>
    <w:rsid w:val="00297784"/>
    <w:rsid w:val="002A2283"/>
    <w:rsid w:val="002B792F"/>
    <w:rsid w:val="002B7B9F"/>
    <w:rsid w:val="002C03D8"/>
    <w:rsid w:val="002F4A75"/>
    <w:rsid w:val="00315335"/>
    <w:rsid w:val="00323CF2"/>
    <w:rsid w:val="00335740"/>
    <w:rsid w:val="0034046E"/>
    <w:rsid w:val="00347B0F"/>
    <w:rsid w:val="00353877"/>
    <w:rsid w:val="0036693A"/>
    <w:rsid w:val="0037668F"/>
    <w:rsid w:val="003C4939"/>
    <w:rsid w:val="003C4D3F"/>
    <w:rsid w:val="003D7910"/>
    <w:rsid w:val="003F5475"/>
    <w:rsid w:val="00416335"/>
    <w:rsid w:val="00417879"/>
    <w:rsid w:val="004527BC"/>
    <w:rsid w:val="00460C24"/>
    <w:rsid w:val="00476FFA"/>
    <w:rsid w:val="00477FF8"/>
    <w:rsid w:val="004825AF"/>
    <w:rsid w:val="004840AA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3A65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05DA"/>
    <w:rsid w:val="00731BE2"/>
    <w:rsid w:val="00732C30"/>
    <w:rsid w:val="00757049"/>
    <w:rsid w:val="0076047D"/>
    <w:rsid w:val="00775BA0"/>
    <w:rsid w:val="007816E1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175E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16B39"/>
    <w:rsid w:val="0092194D"/>
    <w:rsid w:val="00937013"/>
    <w:rsid w:val="00941CFE"/>
    <w:rsid w:val="00942F40"/>
    <w:rsid w:val="00955F6A"/>
    <w:rsid w:val="00957470"/>
    <w:rsid w:val="00987833"/>
    <w:rsid w:val="009A1C0D"/>
    <w:rsid w:val="009B20B2"/>
    <w:rsid w:val="009C1FC9"/>
    <w:rsid w:val="009C2B7C"/>
    <w:rsid w:val="009E65F9"/>
    <w:rsid w:val="00A03FE3"/>
    <w:rsid w:val="00A126B2"/>
    <w:rsid w:val="00A17EB8"/>
    <w:rsid w:val="00A250FF"/>
    <w:rsid w:val="00A268FB"/>
    <w:rsid w:val="00A40CFD"/>
    <w:rsid w:val="00A664FC"/>
    <w:rsid w:val="00A672EE"/>
    <w:rsid w:val="00A67644"/>
    <w:rsid w:val="00A700CF"/>
    <w:rsid w:val="00A82D30"/>
    <w:rsid w:val="00A86E8E"/>
    <w:rsid w:val="00A90D3D"/>
    <w:rsid w:val="00AA5B6E"/>
    <w:rsid w:val="00AB36BA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A156A"/>
    <w:rsid w:val="00BA3DDA"/>
    <w:rsid w:val="00BC47D2"/>
    <w:rsid w:val="00BD008B"/>
    <w:rsid w:val="00BD15D2"/>
    <w:rsid w:val="00BD3DFF"/>
    <w:rsid w:val="00BE0AEC"/>
    <w:rsid w:val="00BE75C6"/>
    <w:rsid w:val="00BF364D"/>
    <w:rsid w:val="00C0573F"/>
    <w:rsid w:val="00C219AA"/>
    <w:rsid w:val="00C31D71"/>
    <w:rsid w:val="00C321D4"/>
    <w:rsid w:val="00C35BD3"/>
    <w:rsid w:val="00C36EC8"/>
    <w:rsid w:val="00C40540"/>
    <w:rsid w:val="00C512F1"/>
    <w:rsid w:val="00C5239A"/>
    <w:rsid w:val="00C526B9"/>
    <w:rsid w:val="00C72FFA"/>
    <w:rsid w:val="00C770A4"/>
    <w:rsid w:val="00C85C84"/>
    <w:rsid w:val="00C918D1"/>
    <w:rsid w:val="00CA3406"/>
    <w:rsid w:val="00CC05FD"/>
    <w:rsid w:val="00CE16E3"/>
    <w:rsid w:val="00CE642A"/>
    <w:rsid w:val="00D032B3"/>
    <w:rsid w:val="00D174F8"/>
    <w:rsid w:val="00D2378A"/>
    <w:rsid w:val="00D5018F"/>
    <w:rsid w:val="00D65A4D"/>
    <w:rsid w:val="00D70AF3"/>
    <w:rsid w:val="00D73EE5"/>
    <w:rsid w:val="00D76462"/>
    <w:rsid w:val="00D86173"/>
    <w:rsid w:val="00D94BDD"/>
    <w:rsid w:val="00D9560D"/>
    <w:rsid w:val="00DA3700"/>
    <w:rsid w:val="00DA68F2"/>
    <w:rsid w:val="00DC10CD"/>
    <w:rsid w:val="00DC7E08"/>
    <w:rsid w:val="00DD6CAA"/>
    <w:rsid w:val="00DE03FA"/>
    <w:rsid w:val="00DE4889"/>
    <w:rsid w:val="00DE7B32"/>
    <w:rsid w:val="00DF225A"/>
    <w:rsid w:val="00E17CA7"/>
    <w:rsid w:val="00E35057"/>
    <w:rsid w:val="00E374F8"/>
    <w:rsid w:val="00E45BD9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C3481"/>
    <w:rsid w:val="00ED15E6"/>
    <w:rsid w:val="00EE5444"/>
    <w:rsid w:val="00F122CF"/>
    <w:rsid w:val="00F15676"/>
    <w:rsid w:val="00F50821"/>
    <w:rsid w:val="00F638B9"/>
    <w:rsid w:val="00F648ED"/>
    <w:rsid w:val="00F64CF7"/>
    <w:rsid w:val="00F75AE3"/>
    <w:rsid w:val="00F80F31"/>
    <w:rsid w:val="00F82E8E"/>
    <w:rsid w:val="00F838CD"/>
    <w:rsid w:val="00F957FA"/>
    <w:rsid w:val="00F95FD7"/>
    <w:rsid w:val="00FB0FEA"/>
    <w:rsid w:val="00FB2942"/>
    <w:rsid w:val="00FB432D"/>
    <w:rsid w:val="00FE1C6F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E1FF-3155-46BA-93DD-0AE9845B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9512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22</cp:revision>
  <cp:lastPrinted>2011-03-21T13:34:00Z</cp:lastPrinted>
  <dcterms:created xsi:type="dcterms:W3CDTF">2013-05-30T19:59:00Z</dcterms:created>
  <dcterms:modified xsi:type="dcterms:W3CDTF">2013-08-29T15:21:00Z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