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gnesh L S K">
    <w15:presenceInfo w15:providerId="None" w15:userId="Vignesh L S K"/>
  </w15:person>
  <w15:person w15:author="Ramachandran M G.">
    <w15:presenceInfo w15:providerId="None" w15:userId="Ramachandran M G."/>
  </w15:person>
</w15:peopl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2966C1C78A542E78209F7B948180BD7">
    <w:name w:val="C2966C1C78A542E78209F7B948180B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2966C1C78A542E78209F7B948180BD7">
    <w:name w:val="C2966C1C78A542E78209F7B948180BD7"/>
  </w:style>
</w:styles>
</file>