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89523" w14:textId="511EF2F7" w:rsidR="00C753AF" w:rsidRPr="00C753AF" w:rsidRDefault="00C753AF" w:rsidP="00C753AF">
      <w:pPr>
        <w:jc w:val="center"/>
        <w:rPr>
          <w:rFonts w:ascii="Times New Roman" w:eastAsia="仿宋_GB2312" w:hAnsi="Times New Roman" w:cs="Times New Roman"/>
          <w:color w:val="008000"/>
          <w:sz w:val="28"/>
          <w:szCs w:val="28"/>
        </w:rPr>
      </w:pPr>
      <w:bookmarkStart w:id="0" w:name="_Hlk10881644"/>
      <w:r w:rsidRPr="00C753AF">
        <w:rPr>
          <w:rFonts w:ascii="宋体" w:eastAsia="宋体" w:hAnsi="宋体" w:cs="Times New Roman" w:hint="eastAsia"/>
          <w:b/>
          <w:bCs/>
          <w:sz w:val="32"/>
          <w:szCs w:val="32"/>
        </w:rPr>
        <w:t>坦克大战任务设计书</w:t>
      </w:r>
    </w:p>
    <w:p w14:paraId="431E2C5E" w14:textId="77777777" w:rsidR="00C753AF" w:rsidRPr="00C753AF" w:rsidRDefault="00C753AF" w:rsidP="00C753AF">
      <w:pPr>
        <w:jc w:val="center"/>
        <w:rPr>
          <w:rFonts w:ascii="Times New Roman" w:eastAsia="宋体" w:hAnsi="Times New Roman" w:cs="Times New Roman"/>
          <w:sz w:val="28"/>
          <w:szCs w:val="28"/>
        </w:rPr>
      </w:pPr>
    </w:p>
    <w:p w14:paraId="74578CEF" w14:textId="77777777" w:rsidR="003817BD" w:rsidRPr="003817BD" w:rsidRDefault="00C753AF" w:rsidP="00287451">
      <w:pPr>
        <w:numPr>
          <w:ilvl w:val="0"/>
          <w:numId w:val="1"/>
        </w:numPr>
        <w:spacing w:line="420" w:lineRule="exact"/>
        <w:ind w:firstLineChars="400" w:firstLine="1285"/>
        <w:rPr>
          <w:rFonts w:ascii="黑体" w:eastAsia="黑体" w:hAnsi="黑体" w:cs="Times New Roman"/>
          <w:sz w:val="32"/>
          <w:szCs w:val="32"/>
        </w:rPr>
      </w:pPr>
      <w:r w:rsidRPr="003817BD">
        <w:rPr>
          <w:rFonts w:ascii="宋体" w:eastAsia="宋体" w:hAnsi="宋体" w:cs="Times New Roman" w:hint="eastAsia"/>
          <w:b/>
          <w:bCs/>
          <w:sz w:val="32"/>
          <w:szCs w:val="32"/>
        </w:rPr>
        <w:t>目的任务</w:t>
      </w:r>
    </w:p>
    <w:p w14:paraId="3F96C69C" w14:textId="342B187F" w:rsidR="00C753AF" w:rsidRPr="003817BD" w:rsidRDefault="00C753AF" w:rsidP="003817BD">
      <w:pPr>
        <w:spacing w:line="420" w:lineRule="exact"/>
        <w:rPr>
          <w:rFonts w:ascii="黑体" w:eastAsia="黑体" w:hAnsi="黑体" w:cs="Times New Roman"/>
          <w:sz w:val="32"/>
          <w:szCs w:val="32"/>
        </w:rPr>
      </w:pPr>
      <w:r w:rsidRPr="003817BD">
        <w:rPr>
          <w:rFonts w:ascii="宋体" w:eastAsia="宋体" w:hAnsi="宋体" w:cs="Times New Roman" w:hint="eastAsia"/>
          <w:b/>
          <w:bCs/>
          <w:sz w:val="32"/>
          <w:szCs w:val="32"/>
        </w:rPr>
        <w:t>目的</w:t>
      </w:r>
      <w:r w:rsidRPr="003817BD">
        <w:rPr>
          <w:rFonts w:ascii="宋体" w:eastAsia="宋体" w:hAnsi="宋体" w:cs="Times New Roman" w:hint="eastAsia"/>
          <w:sz w:val="32"/>
          <w:szCs w:val="32"/>
        </w:rPr>
        <w:t>：</w:t>
      </w:r>
      <w:r w:rsidRPr="003817BD">
        <w:rPr>
          <w:rFonts w:ascii="宋体" w:eastAsia="宋体" w:hAnsi="宋体" w:cs="Times New Roman" w:hint="eastAsia"/>
          <w:color w:val="008000"/>
          <w:sz w:val="28"/>
          <w:szCs w:val="28"/>
        </w:rPr>
        <w:t xml:space="preserve">   </w:t>
      </w:r>
    </w:p>
    <w:p w14:paraId="164E27C4" w14:textId="77777777" w:rsidR="00C753AF" w:rsidRPr="00676942" w:rsidRDefault="00C753AF" w:rsidP="003817BD">
      <w:pPr>
        <w:pStyle w:val="4"/>
        <w:rPr>
          <w:sz w:val="24"/>
          <w:szCs w:val="24"/>
        </w:rPr>
      </w:pPr>
      <w:r w:rsidRPr="00676942">
        <w:rPr>
          <w:rFonts w:ascii="Times New Roman" w:cs="Times New Roman"/>
          <w:sz w:val="24"/>
          <w:szCs w:val="24"/>
        </w:rPr>
        <w:t>(1)</w:t>
      </w:r>
      <w:r w:rsidRPr="00676942">
        <w:rPr>
          <w:rFonts w:ascii="Times New Roman" w:cs="Times New Roman" w:hint="eastAsia"/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掌握面向对象程序设计的思想，能够使用面向对象程序设计思想解决实际问题；</w:t>
      </w:r>
      <w:r w:rsidRPr="00676942">
        <w:rPr>
          <w:sz w:val="24"/>
          <w:szCs w:val="24"/>
        </w:rPr>
        <w:t xml:space="preserve"> </w:t>
      </w:r>
    </w:p>
    <w:p w14:paraId="4F583C8E" w14:textId="77777777" w:rsidR="00C753AF" w:rsidRPr="00676942" w:rsidRDefault="00C753AF" w:rsidP="003817BD">
      <w:pPr>
        <w:pStyle w:val="4"/>
        <w:rPr>
          <w:sz w:val="24"/>
          <w:szCs w:val="24"/>
        </w:rPr>
      </w:pPr>
      <w:r w:rsidRPr="00676942">
        <w:rPr>
          <w:rFonts w:ascii="Times New Roman" w:cs="Times New Roman"/>
          <w:sz w:val="24"/>
          <w:szCs w:val="24"/>
        </w:rPr>
        <w:t>(</w:t>
      </w:r>
      <w:r w:rsidRPr="00676942">
        <w:rPr>
          <w:rFonts w:ascii="Times New Roman" w:cs="Times New Roman" w:hint="eastAsia"/>
          <w:sz w:val="24"/>
          <w:szCs w:val="24"/>
        </w:rPr>
        <w:t>2</w:t>
      </w:r>
      <w:r w:rsidRPr="00676942">
        <w:rPr>
          <w:rFonts w:ascii="Times New Roman" w:cs="Times New Roman"/>
          <w:sz w:val="24"/>
          <w:szCs w:val="24"/>
        </w:rPr>
        <w:t>)</w:t>
      </w:r>
      <w:r w:rsidRPr="00676942">
        <w:rPr>
          <w:rFonts w:ascii="Times New Roman" w:cs="Times New Roman" w:hint="eastAsia"/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完成程序设计和编码，能够灵活运用各种调试命令修改源程序中可能出现的错误，并能根据问题进行学习、拓广、深化；</w:t>
      </w:r>
    </w:p>
    <w:p w14:paraId="0717EFD4" w14:textId="77777777" w:rsidR="00C753AF" w:rsidRPr="00676942" w:rsidRDefault="00C753AF" w:rsidP="003817BD">
      <w:pPr>
        <w:pStyle w:val="4"/>
        <w:rPr>
          <w:sz w:val="24"/>
          <w:szCs w:val="24"/>
        </w:rPr>
      </w:pPr>
      <w:r w:rsidRPr="00676942">
        <w:rPr>
          <w:rFonts w:ascii="Times New Roman" w:cs="Times New Roman"/>
          <w:sz w:val="24"/>
          <w:szCs w:val="24"/>
        </w:rPr>
        <w:t>(</w:t>
      </w:r>
      <w:r w:rsidRPr="00676942">
        <w:rPr>
          <w:rFonts w:ascii="Times New Roman" w:cs="Times New Roman" w:hint="eastAsia"/>
          <w:sz w:val="24"/>
          <w:szCs w:val="24"/>
        </w:rPr>
        <w:t>3</w:t>
      </w:r>
      <w:r w:rsidRPr="00676942">
        <w:rPr>
          <w:rFonts w:ascii="Times New Roman" w:cs="Times New Roman"/>
          <w:sz w:val="24"/>
          <w:szCs w:val="24"/>
        </w:rPr>
        <w:t>)</w:t>
      </w:r>
      <w:r w:rsidRPr="00676942">
        <w:rPr>
          <w:rFonts w:ascii="Times New Roman" w:cs="Times New Roman" w:hint="eastAsia"/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学会科学地撰写总结报告，加深对所学知识的理解和掌握，培养表达和思辨能力；</w:t>
      </w:r>
    </w:p>
    <w:p w14:paraId="3C583C22" w14:textId="77777777" w:rsidR="00C753AF" w:rsidRPr="00676942" w:rsidRDefault="00C753AF" w:rsidP="003817BD">
      <w:pPr>
        <w:pStyle w:val="4"/>
        <w:rPr>
          <w:rFonts w:ascii="Times New Roman" w:cs="Times New Roman"/>
          <w:sz w:val="24"/>
          <w:szCs w:val="24"/>
        </w:rPr>
      </w:pPr>
      <w:r w:rsidRPr="00676942">
        <w:rPr>
          <w:rFonts w:ascii="Times New Roman" w:cs="Times New Roman"/>
          <w:sz w:val="24"/>
          <w:szCs w:val="24"/>
        </w:rPr>
        <w:t>(</w:t>
      </w:r>
      <w:r w:rsidRPr="00676942">
        <w:rPr>
          <w:rFonts w:ascii="Times New Roman" w:cs="Times New Roman" w:hint="eastAsia"/>
          <w:sz w:val="24"/>
          <w:szCs w:val="24"/>
        </w:rPr>
        <w:t>4</w:t>
      </w:r>
      <w:r w:rsidRPr="00676942">
        <w:rPr>
          <w:rFonts w:ascii="Times New Roman" w:cs="Times New Roman"/>
          <w:sz w:val="24"/>
          <w:szCs w:val="24"/>
        </w:rPr>
        <w:t>)</w:t>
      </w:r>
      <w:r w:rsidRPr="00676942">
        <w:rPr>
          <w:rFonts w:ascii="Times New Roman" w:cs="Times New Roman" w:hint="eastAsia"/>
          <w:sz w:val="24"/>
          <w:szCs w:val="24"/>
        </w:rPr>
        <w:t xml:space="preserve"> </w:t>
      </w:r>
      <w:r w:rsidRPr="00676942">
        <w:rPr>
          <w:rFonts w:ascii="Times New Roman" w:cs="Times New Roman" w:hint="eastAsia"/>
          <w:sz w:val="24"/>
          <w:szCs w:val="24"/>
        </w:rPr>
        <w:t>培养团队协作精神。</w:t>
      </w:r>
    </w:p>
    <w:p w14:paraId="2007ACF6" w14:textId="77777777" w:rsidR="00C753AF" w:rsidRPr="00C753AF" w:rsidRDefault="00C753AF" w:rsidP="00C753AF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61830D37" w14:textId="77777777" w:rsidR="00C753AF" w:rsidRPr="00C753AF" w:rsidRDefault="00C753AF" w:rsidP="00C753AF">
      <w:pPr>
        <w:spacing w:line="420" w:lineRule="exact"/>
        <w:rPr>
          <w:rFonts w:ascii="宋体" w:eastAsia="宋体" w:hAnsi="宋体" w:cs="Times New Roman"/>
          <w:b/>
          <w:bCs/>
          <w:sz w:val="28"/>
          <w:szCs w:val="28"/>
        </w:rPr>
      </w:pPr>
      <w:r w:rsidRPr="00C753AF">
        <w:rPr>
          <w:rFonts w:ascii="宋体" w:eastAsia="宋体" w:hAnsi="宋体" w:cs="Times New Roman" w:hint="eastAsia"/>
          <w:b/>
          <w:bCs/>
          <w:sz w:val="28"/>
          <w:szCs w:val="28"/>
        </w:rPr>
        <w:t>任务：</w:t>
      </w:r>
    </w:p>
    <w:p w14:paraId="7B9EEB7E" w14:textId="3EF7E241" w:rsidR="00C753AF" w:rsidRPr="00676942" w:rsidRDefault="0022209E" w:rsidP="00884CC9">
      <w:pPr>
        <w:pStyle w:val="4"/>
        <w:rPr>
          <w:sz w:val="24"/>
          <w:szCs w:val="24"/>
        </w:rPr>
      </w:pPr>
      <w:r w:rsidRPr="00676942">
        <w:rPr>
          <w:rFonts w:hint="eastAsia"/>
          <w:sz w:val="24"/>
          <w:szCs w:val="24"/>
        </w:rPr>
        <w:t>程序包含以下七个类: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Barrier,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Bullet,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Console,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Control,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Map,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Prop,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Tank.</w:t>
      </w:r>
    </w:p>
    <w:p w14:paraId="46AFA550" w14:textId="5B5E1103" w:rsidR="0022209E" w:rsidRPr="00676942" w:rsidRDefault="0022209E" w:rsidP="00884CC9">
      <w:pPr>
        <w:pStyle w:val="4"/>
        <w:rPr>
          <w:sz w:val="24"/>
          <w:szCs w:val="24"/>
        </w:rPr>
      </w:pPr>
      <w:r w:rsidRPr="00676942">
        <w:rPr>
          <w:rFonts w:hint="eastAsia"/>
          <w:sz w:val="24"/>
          <w:szCs w:val="24"/>
        </w:rPr>
        <w:t xml:space="preserve"> 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Barrier: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生成障碍物,给游戏增加乐趣.</w:t>
      </w:r>
    </w:p>
    <w:p w14:paraId="42BF9640" w14:textId="32784665" w:rsidR="0022209E" w:rsidRPr="00676942" w:rsidRDefault="0022209E" w:rsidP="00884CC9">
      <w:pPr>
        <w:pStyle w:val="4"/>
        <w:rPr>
          <w:sz w:val="24"/>
          <w:szCs w:val="24"/>
        </w:rPr>
      </w:pPr>
      <w:r w:rsidRPr="00676942">
        <w:rPr>
          <w:rFonts w:hint="eastAsia"/>
          <w:sz w:val="24"/>
          <w:szCs w:val="24"/>
        </w:rPr>
        <w:t xml:space="preserve"> 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Bullet: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坦克发射出去的子弹.</w:t>
      </w:r>
    </w:p>
    <w:p w14:paraId="4B316715" w14:textId="76D6D60B" w:rsidR="0022209E" w:rsidRPr="00676942" w:rsidRDefault="0022209E" w:rsidP="00884CC9">
      <w:pPr>
        <w:pStyle w:val="4"/>
        <w:rPr>
          <w:sz w:val="24"/>
          <w:szCs w:val="24"/>
        </w:rPr>
      </w:pPr>
      <w:r w:rsidRPr="00676942">
        <w:rPr>
          <w:rFonts w:hint="eastAsia"/>
          <w:sz w:val="24"/>
          <w:szCs w:val="24"/>
        </w:rPr>
        <w:t xml:space="preserve"> 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Console: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对控制台的操作进行了一些封装,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便于调用</w:t>
      </w:r>
      <w:r w:rsidR="002A708E" w:rsidRPr="00676942">
        <w:rPr>
          <w:rFonts w:hint="eastAsia"/>
          <w:sz w:val="24"/>
          <w:szCs w:val="24"/>
        </w:rPr>
        <w:t>.</w:t>
      </w:r>
    </w:p>
    <w:p w14:paraId="2ADE5A3C" w14:textId="5A2020AB" w:rsidR="002A708E" w:rsidRPr="00676942" w:rsidRDefault="002A708E" w:rsidP="00884CC9">
      <w:pPr>
        <w:pStyle w:val="4"/>
        <w:rPr>
          <w:sz w:val="24"/>
          <w:szCs w:val="24"/>
        </w:rPr>
      </w:pPr>
      <w:r w:rsidRPr="00676942">
        <w:rPr>
          <w:rFonts w:hint="eastAsia"/>
          <w:sz w:val="24"/>
          <w:szCs w:val="24"/>
        </w:rPr>
        <w:t xml:space="preserve"> 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Control</w:t>
      </w:r>
      <w:r w:rsidRPr="00676942">
        <w:rPr>
          <w:sz w:val="24"/>
          <w:szCs w:val="24"/>
        </w:rPr>
        <w:t xml:space="preserve">: </w:t>
      </w:r>
      <w:r w:rsidRPr="00676942">
        <w:rPr>
          <w:rFonts w:hint="eastAsia"/>
          <w:sz w:val="24"/>
          <w:szCs w:val="24"/>
        </w:rPr>
        <w:t>控制游戏的进程,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从开始动画到最后结束.</w:t>
      </w:r>
    </w:p>
    <w:p w14:paraId="1D922101" w14:textId="13D72FE9" w:rsidR="002A708E" w:rsidRPr="00676942" w:rsidRDefault="002A708E" w:rsidP="00884CC9">
      <w:pPr>
        <w:pStyle w:val="4"/>
        <w:rPr>
          <w:sz w:val="24"/>
          <w:szCs w:val="24"/>
        </w:rPr>
      </w:pPr>
      <w:r w:rsidRPr="00676942">
        <w:rPr>
          <w:rFonts w:hint="eastAsia"/>
          <w:sz w:val="24"/>
          <w:szCs w:val="24"/>
        </w:rPr>
        <w:t xml:space="preserve"> 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Map: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提供一个二维数组,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帮助游戏的数据传递,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计算.</w:t>
      </w:r>
    </w:p>
    <w:p w14:paraId="4155A9ED" w14:textId="70C09A1C" w:rsidR="002A708E" w:rsidRPr="00676942" w:rsidRDefault="002A708E" w:rsidP="00884CC9">
      <w:pPr>
        <w:pStyle w:val="4"/>
        <w:rPr>
          <w:sz w:val="24"/>
          <w:szCs w:val="24"/>
        </w:rPr>
      </w:pPr>
      <w:r w:rsidRPr="00676942">
        <w:rPr>
          <w:rFonts w:hint="eastAsia"/>
          <w:sz w:val="24"/>
          <w:szCs w:val="24"/>
        </w:rPr>
        <w:t xml:space="preserve"> 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Prop: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生成一些功能道具,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坦克吃掉后会发生对应的变化.</w:t>
      </w:r>
    </w:p>
    <w:p w14:paraId="27E52919" w14:textId="1662609A" w:rsidR="002A708E" w:rsidRPr="00676942" w:rsidRDefault="002A708E" w:rsidP="00884CC9">
      <w:pPr>
        <w:pStyle w:val="4"/>
        <w:rPr>
          <w:sz w:val="24"/>
          <w:szCs w:val="24"/>
        </w:rPr>
      </w:pPr>
      <w:r w:rsidRPr="00676942">
        <w:rPr>
          <w:rFonts w:hint="eastAsia"/>
          <w:sz w:val="24"/>
          <w:szCs w:val="24"/>
        </w:rPr>
        <w:t xml:space="preserve"> 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Tank: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生成坦克,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游戏的主要角色,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可以移动,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射击等.</w:t>
      </w:r>
    </w:p>
    <w:p w14:paraId="1ABD2BEC" w14:textId="0418EEF2" w:rsidR="00C753AF" w:rsidRPr="00676942" w:rsidRDefault="002A708E" w:rsidP="002A708E">
      <w:pPr>
        <w:pStyle w:val="4"/>
        <w:rPr>
          <w:sz w:val="24"/>
          <w:szCs w:val="24"/>
        </w:rPr>
      </w:pPr>
      <w:r w:rsidRPr="00676942">
        <w:rPr>
          <w:rFonts w:hint="eastAsia"/>
          <w:sz w:val="24"/>
          <w:szCs w:val="24"/>
        </w:rPr>
        <w:t>陈宇驰完成</w:t>
      </w:r>
      <w:r w:rsidR="00BC6C2F" w:rsidRPr="00676942">
        <w:rPr>
          <w:rFonts w:hint="eastAsia"/>
          <w:sz w:val="24"/>
          <w:szCs w:val="24"/>
        </w:rPr>
        <w:t>:</w:t>
      </w:r>
      <w:r w:rsidR="00BC6C2F" w:rsidRPr="00676942">
        <w:rPr>
          <w:sz w:val="24"/>
          <w:szCs w:val="24"/>
        </w:rPr>
        <w:t xml:space="preserve"> </w:t>
      </w:r>
      <w:r w:rsidR="00BC6C2F" w:rsidRPr="00676942">
        <w:rPr>
          <w:rFonts w:hint="eastAsia"/>
          <w:sz w:val="24"/>
          <w:szCs w:val="24"/>
        </w:rPr>
        <w:t>Bullet,</w:t>
      </w:r>
      <w:r w:rsidR="00BC6C2F" w:rsidRPr="00676942">
        <w:rPr>
          <w:sz w:val="24"/>
          <w:szCs w:val="24"/>
        </w:rPr>
        <w:t xml:space="preserve"> </w:t>
      </w:r>
      <w:r w:rsidR="00BC6C2F" w:rsidRPr="00676942">
        <w:rPr>
          <w:rFonts w:hint="eastAsia"/>
          <w:sz w:val="24"/>
          <w:szCs w:val="24"/>
        </w:rPr>
        <w:t>Console,</w:t>
      </w:r>
      <w:r w:rsidR="00BC6C2F" w:rsidRPr="00676942">
        <w:rPr>
          <w:sz w:val="24"/>
          <w:szCs w:val="24"/>
        </w:rPr>
        <w:t xml:space="preserve"> </w:t>
      </w:r>
      <w:r w:rsidR="00BC6C2F" w:rsidRPr="00676942">
        <w:rPr>
          <w:rFonts w:hint="eastAsia"/>
          <w:sz w:val="24"/>
          <w:szCs w:val="24"/>
        </w:rPr>
        <w:t>Map,</w:t>
      </w:r>
      <w:r w:rsidR="00BC6C2F" w:rsidRPr="00676942">
        <w:rPr>
          <w:sz w:val="24"/>
          <w:szCs w:val="24"/>
        </w:rPr>
        <w:t xml:space="preserve"> </w:t>
      </w:r>
      <w:r w:rsidR="00BC6C2F" w:rsidRPr="00676942">
        <w:rPr>
          <w:rFonts w:hint="eastAsia"/>
          <w:sz w:val="24"/>
          <w:szCs w:val="24"/>
        </w:rPr>
        <w:t>Tank类的部分.</w:t>
      </w:r>
    </w:p>
    <w:p w14:paraId="4B937615" w14:textId="08DD94FC" w:rsidR="00BC6C2F" w:rsidRPr="00676942" w:rsidRDefault="00BC6C2F" w:rsidP="002A708E">
      <w:pPr>
        <w:pStyle w:val="4"/>
        <w:rPr>
          <w:sz w:val="24"/>
          <w:szCs w:val="24"/>
        </w:rPr>
      </w:pPr>
      <w:r w:rsidRPr="00676942">
        <w:rPr>
          <w:rFonts w:hint="eastAsia"/>
          <w:sz w:val="24"/>
          <w:szCs w:val="24"/>
        </w:rPr>
        <w:t>陈怡霏完成: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Barrier</w:t>
      </w:r>
      <w:r w:rsidRPr="00676942">
        <w:rPr>
          <w:sz w:val="24"/>
          <w:szCs w:val="24"/>
        </w:rPr>
        <w:t xml:space="preserve">, </w:t>
      </w:r>
      <w:r w:rsidRPr="00676942">
        <w:rPr>
          <w:rFonts w:hint="eastAsia"/>
          <w:sz w:val="24"/>
          <w:szCs w:val="24"/>
        </w:rPr>
        <w:t>Control,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Prop,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Tank类的部分.</w:t>
      </w:r>
    </w:p>
    <w:p w14:paraId="664ACCFB" w14:textId="77777777" w:rsidR="00C753AF" w:rsidRPr="00C753AF" w:rsidRDefault="00C753AF" w:rsidP="00C753AF">
      <w:pPr>
        <w:numPr>
          <w:ilvl w:val="0"/>
          <w:numId w:val="1"/>
        </w:numPr>
        <w:spacing w:line="420" w:lineRule="exact"/>
        <w:ind w:firstLineChars="400" w:firstLine="1280"/>
        <w:rPr>
          <w:rFonts w:ascii="黑体" w:eastAsia="黑体" w:hAnsi="黑体" w:cs="Times New Roman"/>
          <w:sz w:val="32"/>
          <w:szCs w:val="32"/>
        </w:rPr>
      </w:pPr>
      <w:r w:rsidRPr="00C753AF">
        <w:rPr>
          <w:rFonts w:ascii="黑体" w:eastAsia="黑体" w:hAnsi="黑体" w:cs="Times New Roman" w:hint="eastAsia"/>
          <w:sz w:val="32"/>
          <w:szCs w:val="32"/>
        </w:rPr>
        <w:t>设计内容</w:t>
      </w:r>
    </w:p>
    <w:p w14:paraId="0EBC2F1D" w14:textId="105B84A5" w:rsidR="00BC6C2F" w:rsidRPr="00676942" w:rsidRDefault="00BC6C2F" w:rsidP="003817BD">
      <w:pPr>
        <w:pStyle w:val="4"/>
        <w:rPr>
          <w:sz w:val="24"/>
          <w:szCs w:val="24"/>
        </w:rPr>
      </w:pPr>
      <w:r w:rsidRPr="00676942">
        <w:rPr>
          <w:rFonts w:hint="eastAsia"/>
          <w:sz w:val="24"/>
          <w:szCs w:val="24"/>
        </w:rPr>
        <w:t>界面: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Control控制开场动画,</w:t>
      </w:r>
      <w:r w:rsidRPr="00676942">
        <w:rPr>
          <w:sz w:val="24"/>
          <w:szCs w:val="24"/>
        </w:rPr>
        <w:t xml:space="preserve"> </w:t>
      </w:r>
      <w:r w:rsidR="003E7A7D" w:rsidRPr="00676942">
        <w:rPr>
          <w:rFonts w:hint="eastAsia"/>
          <w:sz w:val="24"/>
          <w:szCs w:val="24"/>
        </w:rPr>
        <w:t>然后Console类输出了一个选项菜单,</w:t>
      </w:r>
      <w:r w:rsidR="003E7A7D" w:rsidRPr="00676942">
        <w:rPr>
          <w:sz w:val="24"/>
          <w:szCs w:val="24"/>
        </w:rPr>
        <w:t xml:space="preserve"> </w:t>
      </w:r>
      <w:r w:rsidR="003E7A7D" w:rsidRPr="00676942">
        <w:rPr>
          <w:rFonts w:hint="eastAsia"/>
          <w:sz w:val="24"/>
          <w:szCs w:val="24"/>
        </w:rPr>
        <w:t>由用户决定开始或者退出游戏, 或者先看一下游戏介绍.</w:t>
      </w:r>
    </w:p>
    <w:p w14:paraId="21FC61DE" w14:textId="77777777" w:rsidR="003E7A7D" w:rsidRPr="00676942" w:rsidRDefault="003E7A7D" w:rsidP="003817BD">
      <w:pPr>
        <w:pStyle w:val="4"/>
        <w:rPr>
          <w:sz w:val="24"/>
          <w:szCs w:val="24"/>
        </w:rPr>
      </w:pPr>
    </w:p>
    <w:p w14:paraId="3111FF9F" w14:textId="6A4356C4" w:rsidR="003E7A7D" w:rsidRPr="00676942" w:rsidRDefault="003E7A7D" w:rsidP="003817BD">
      <w:pPr>
        <w:pStyle w:val="4"/>
        <w:rPr>
          <w:sz w:val="24"/>
          <w:szCs w:val="24"/>
        </w:rPr>
      </w:pPr>
      <w:r w:rsidRPr="00676942">
        <w:rPr>
          <w:rFonts w:hint="eastAsia"/>
          <w:sz w:val="24"/>
          <w:szCs w:val="24"/>
        </w:rPr>
        <w:t>游戏部分: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生成整个地图,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添加障碍物和道具,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然后生成坦克.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用户可以自由操控自己的坦克,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自由射击.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敌方坦克由随机数控制,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随机发射子弹.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游戏中会判断子弹击中,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吃到道具,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到达地图边界几种情况.</w:t>
      </w:r>
    </w:p>
    <w:p w14:paraId="3464843B" w14:textId="0F319BE9" w:rsidR="003E7A7D" w:rsidRPr="00676942" w:rsidRDefault="003E7A7D" w:rsidP="003817BD">
      <w:pPr>
        <w:pStyle w:val="4"/>
        <w:rPr>
          <w:sz w:val="24"/>
          <w:szCs w:val="24"/>
        </w:rPr>
      </w:pPr>
    </w:p>
    <w:p w14:paraId="3A799B4A" w14:textId="0930AE11" w:rsidR="00C753AF" w:rsidRPr="00676942" w:rsidRDefault="003E7A7D" w:rsidP="003E7A7D">
      <w:pPr>
        <w:pStyle w:val="4"/>
        <w:rPr>
          <w:sz w:val="24"/>
          <w:szCs w:val="24"/>
        </w:rPr>
      </w:pPr>
      <w:r w:rsidRPr="00676942">
        <w:rPr>
          <w:rFonts w:hint="eastAsia"/>
          <w:sz w:val="24"/>
          <w:szCs w:val="24"/>
        </w:rPr>
        <w:t>结束:</w:t>
      </w:r>
      <w:r w:rsidRPr="00676942">
        <w:rPr>
          <w:sz w:val="24"/>
          <w:szCs w:val="24"/>
        </w:rPr>
        <w:t xml:space="preserve"> </w:t>
      </w:r>
      <w:r w:rsidRPr="00676942">
        <w:rPr>
          <w:rFonts w:hint="eastAsia"/>
          <w:sz w:val="24"/>
          <w:szCs w:val="24"/>
        </w:rPr>
        <w:t>用户可以选择退出或者继续游戏.</w:t>
      </w:r>
    </w:p>
    <w:p w14:paraId="66472A84" w14:textId="77777777" w:rsidR="00C753AF" w:rsidRPr="00C753AF" w:rsidRDefault="00C753AF" w:rsidP="00C753AF">
      <w:pPr>
        <w:numPr>
          <w:ilvl w:val="0"/>
          <w:numId w:val="1"/>
        </w:numPr>
        <w:spacing w:line="420" w:lineRule="exact"/>
        <w:ind w:firstLineChars="400" w:firstLine="1280"/>
        <w:rPr>
          <w:rFonts w:ascii="黑体" w:eastAsia="黑体" w:hAnsi="黑体" w:cs="Times New Roman"/>
          <w:sz w:val="32"/>
          <w:szCs w:val="32"/>
        </w:rPr>
      </w:pPr>
      <w:r w:rsidRPr="00C753AF">
        <w:rPr>
          <w:rFonts w:ascii="黑体" w:eastAsia="黑体" w:hAnsi="黑体" w:cs="Times New Roman" w:hint="eastAsia"/>
          <w:sz w:val="32"/>
          <w:szCs w:val="32"/>
        </w:rPr>
        <w:t>时间安排</w:t>
      </w:r>
    </w:p>
    <w:p w14:paraId="5336F27A" w14:textId="77777777" w:rsidR="00C753AF" w:rsidRPr="00C753AF" w:rsidRDefault="00C753AF" w:rsidP="00C753AF">
      <w:pPr>
        <w:rPr>
          <w:rFonts w:ascii="Times New Roman" w:eastAsia="宋体" w:hAnsi="Times New Roman" w:cs="Times New Roman"/>
          <w:sz w:val="23"/>
          <w:szCs w:val="23"/>
        </w:rPr>
      </w:pPr>
      <w:r w:rsidRPr="00C753AF">
        <w:rPr>
          <w:rFonts w:ascii="Times New Roman" w:eastAsia="宋体" w:hAnsi="Times New Roman" w:cs="Times New Roman" w:hint="eastAsia"/>
          <w:sz w:val="23"/>
          <w:szCs w:val="23"/>
        </w:rPr>
        <w:t xml:space="preserve">  </w:t>
      </w:r>
    </w:p>
    <w:tbl>
      <w:tblPr>
        <w:tblStyle w:val="1"/>
        <w:tblW w:w="0" w:type="auto"/>
        <w:tblInd w:w="705" w:type="dxa"/>
        <w:tblLayout w:type="fixed"/>
        <w:tblLook w:val="0000" w:firstRow="0" w:lastRow="0" w:firstColumn="0" w:lastColumn="0" w:noHBand="0" w:noVBand="0"/>
      </w:tblPr>
      <w:tblGrid>
        <w:gridCol w:w="2353"/>
        <w:gridCol w:w="4188"/>
      </w:tblGrid>
      <w:tr w:rsidR="00C753AF" w:rsidRPr="00C753AF" w14:paraId="22F4AE62" w14:textId="77777777" w:rsidTr="00BC5136">
        <w:tc>
          <w:tcPr>
            <w:tcW w:w="2353" w:type="dxa"/>
          </w:tcPr>
          <w:p w14:paraId="7E011B11" w14:textId="77777777" w:rsidR="00C753AF" w:rsidRPr="00C753AF" w:rsidRDefault="00C753AF" w:rsidP="003817BD">
            <w:pPr>
              <w:pStyle w:val="4"/>
            </w:pPr>
            <w:r w:rsidRPr="00C753AF">
              <w:rPr>
                <w:rFonts w:hint="eastAsia"/>
              </w:rPr>
              <w:t>时间</w:t>
            </w:r>
          </w:p>
        </w:tc>
        <w:tc>
          <w:tcPr>
            <w:tcW w:w="4188" w:type="dxa"/>
          </w:tcPr>
          <w:p w14:paraId="0B7858D6" w14:textId="77777777" w:rsidR="00C753AF" w:rsidRPr="00C753AF" w:rsidRDefault="00C753AF" w:rsidP="003817BD">
            <w:pPr>
              <w:pStyle w:val="4"/>
            </w:pPr>
            <w:r w:rsidRPr="00C753AF">
              <w:rPr>
                <w:rFonts w:hint="eastAsia"/>
              </w:rPr>
              <w:t>内容</w:t>
            </w:r>
          </w:p>
        </w:tc>
      </w:tr>
      <w:tr w:rsidR="00C753AF" w:rsidRPr="00C753AF" w14:paraId="40EAA58C" w14:textId="77777777" w:rsidTr="00BC5136">
        <w:tc>
          <w:tcPr>
            <w:tcW w:w="2353" w:type="dxa"/>
          </w:tcPr>
          <w:p w14:paraId="1FD2B8A0" w14:textId="77777777" w:rsidR="00C753AF" w:rsidRPr="00C753AF" w:rsidRDefault="00C753AF" w:rsidP="003817BD">
            <w:pPr>
              <w:pStyle w:val="4"/>
            </w:pPr>
            <w:r w:rsidRPr="00C753AF">
              <w:rPr>
                <w:rFonts w:hint="eastAsia"/>
              </w:rPr>
              <w:t>第1~7周</w:t>
            </w:r>
          </w:p>
        </w:tc>
        <w:tc>
          <w:tcPr>
            <w:tcW w:w="4188" w:type="dxa"/>
          </w:tcPr>
          <w:p w14:paraId="72018F7D" w14:textId="77777777" w:rsidR="00C753AF" w:rsidRPr="00C753AF" w:rsidRDefault="00C753AF" w:rsidP="003817BD">
            <w:pPr>
              <w:pStyle w:val="4"/>
            </w:pPr>
            <w:r w:rsidRPr="00C753AF">
              <w:rPr>
                <w:rFonts w:hint="eastAsia"/>
              </w:rPr>
              <w:t>组队、选题并做准备工作；</w:t>
            </w:r>
          </w:p>
        </w:tc>
      </w:tr>
      <w:tr w:rsidR="00C753AF" w:rsidRPr="00C753AF" w14:paraId="080F37EB" w14:textId="77777777" w:rsidTr="00BC5136">
        <w:tc>
          <w:tcPr>
            <w:tcW w:w="2353" w:type="dxa"/>
          </w:tcPr>
          <w:p w14:paraId="04DDBE82" w14:textId="77777777" w:rsidR="00C753AF" w:rsidRPr="00C753AF" w:rsidRDefault="00C753AF" w:rsidP="003817BD">
            <w:pPr>
              <w:pStyle w:val="4"/>
            </w:pPr>
            <w:r w:rsidRPr="00C753AF">
              <w:rPr>
                <w:rFonts w:hint="eastAsia"/>
              </w:rPr>
              <w:t>第8周</w:t>
            </w:r>
          </w:p>
        </w:tc>
        <w:tc>
          <w:tcPr>
            <w:tcW w:w="4188" w:type="dxa"/>
          </w:tcPr>
          <w:p w14:paraId="49E2421D" w14:textId="77777777" w:rsidR="00C753AF" w:rsidRPr="00C753AF" w:rsidRDefault="00C753AF" w:rsidP="003817BD">
            <w:pPr>
              <w:pStyle w:val="4"/>
            </w:pPr>
            <w:r w:rsidRPr="00C753AF">
              <w:rPr>
                <w:rFonts w:hint="eastAsia"/>
              </w:rPr>
              <w:t>开题答辩</w:t>
            </w:r>
          </w:p>
        </w:tc>
      </w:tr>
      <w:tr w:rsidR="00C753AF" w:rsidRPr="00C753AF" w14:paraId="682C58B3" w14:textId="77777777" w:rsidTr="00BC5136">
        <w:tc>
          <w:tcPr>
            <w:tcW w:w="2353" w:type="dxa"/>
          </w:tcPr>
          <w:p w14:paraId="4AE0DCA1" w14:textId="77777777" w:rsidR="00C753AF" w:rsidRPr="00C753AF" w:rsidRDefault="00C753AF" w:rsidP="003817BD">
            <w:pPr>
              <w:pStyle w:val="4"/>
            </w:pPr>
            <w:r w:rsidRPr="00C753AF">
              <w:rPr>
                <w:rFonts w:hint="eastAsia"/>
              </w:rPr>
              <w:t>第6周~15周</w:t>
            </w:r>
          </w:p>
        </w:tc>
        <w:tc>
          <w:tcPr>
            <w:tcW w:w="4188" w:type="dxa"/>
          </w:tcPr>
          <w:p w14:paraId="2F7CF76A" w14:textId="77777777" w:rsidR="00C753AF" w:rsidRPr="00C753AF" w:rsidRDefault="00C753AF" w:rsidP="003817BD">
            <w:pPr>
              <w:pStyle w:val="4"/>
            </w:pPr>
            <w:r w:rsidRPr="00C753AF">
              <w:rPr>
                <w:rFonts w:hint="eastAsia"/>
              </w:rPr>
              <w:t>大作业设计、编程、测试、撰写文档</w:t>
            </w:r>
          </w:p>
        </w:tc>
      </w:tr>
      <w:tr w:rsidR="00C753AF" w:rsidRPr="00C753AF" w14:paraId="61B7F568" w14:textId="77777777" w:rsidTr="00BC5136">
        <w:tc>
          <w:tcPr>
            <w:tcW w:w="2353" w:type="dxa"/>
          </w:tcPr>
          <w:p w14:paraId="0853B7E7" w14:textId="77777777" w:rsidR="00C753AF" w:rsidRPr="00C753AF" w:rsidRDefault="00C753AF" w:rsidP="003817BD">
            <w:pPr>
              <w:pStyle w:val="4"/>
            </w:pPr>
            <w:r w:rsidRPr="00C753AF">
              <w:rPr>
                <w:rFonts w:hint="eastAsia"/>
              </w:rPr>
              <w:t xml:space="preserve">第16周 </w:t>
            </w:r>
          </w:p>
        </w:tc>
        <w:tc>
          <w:tcPr>
            <w:tcW w:w="4188" w:type="dxa"/>
          </w:tcPr>
          <w:p w14:paraId="0EC2C97A" w14:textId="77777777" w:rsidR="00C753AF" w:rsidRPr="00C753AF" w:rsidRDefault="00C753AF" w:rsidP="003817BD">
            <w:pPr>
              <w:pStyle w:val="4"/>
            </w:pPr>
            <w:r w:rsidRPr="00C753AF">
              <w:rPr>
                <w:rFonts w:hint="eastAsia"/>
              </w:rPr>
              <w:t>大作业答辩</w:t>
            </w:r>
          </w:p>
        </w:tc>
      </w:tr>
      <w:tr w:rsidR="00C753AF" w:rsidRPr="00C753AF" w14:paraId="423900C4" w14:textId="77777777" w:rsidTr="00BC5136">
        <w:tc>
          <w:tcPr>
            <w:tcW w:w="2353" w:type="dxa"/>
          </w:tcPr>
          <w:p w14:paraId="694E7770" w14:textId="77777777" w:rsidR="00C753AF" w:rsidRPr="00C753AF" w:rsidRDefault="00C753AF" w:rsidP="003817BD">
            <w:pPr>
              <w:pStyle w:val="4"/>
            </w:pPr>
            <w:r w:rsidRPr="00C753AF">
              <w:rPr>
                <w:rFonts w:hint="eastAsia"/>
              </w:rPr>
              <w:lastRenderedPageBreak/>
              <w:t>第17周</w:t>
            </w:r>
          </w:p>
        </w:tc>
        <w:tc>
          <w:tcPr>
            <w:tcW w:w="4188" w:type="dxa"/>
          </w:tcPr>
          <w:p w14:paraId="0248E9AB" w14:textId="77777777" w:rsidR="00C753AF" w:rsidRPr="00C753AF" w:rsidRDefault="00C753AF" w:rsidP="003817BD">
            <w:pPr>
              <w:pStyle w:val="4"/>
            </w:pPr>
            <w:r w:rsidRPr="00C753AF">
              <w:rPr>
                <w:rFonts w:hint="eastAsia"/>
              </w:rPr>
              <w:t>根据答辩情况完善代码和文档</w:t>
            </w:r>
          </w:p>
        </w:tc>
      </w:tr>
    </w:tbl>
    <w:p w14:paraId="1FDF2929" w14:textId="77777777" w:rsidR="00C753AF" w:rsidRPr="00C753AF" w:rsidRDefault="00C753AF" w:rsidP="00C753AF">
      <w:pPr>
        <w:rPr>
          <w:rFonts w:ascii="Times New Roman" w:eastAsia="宋体" w:hAnsi="Times New Roman" w:cs="Times New Roman"/>
          <w:sz w:val="23"/>
          <w:szCs w:val="23"/>
        </w:rPr>
      </w:pPr>
    </w:p>
    <w:p w14:paraId="4F3ADF16" w14:textId="77777777" w:rsidR="00C753AF" w:rsidRPr="00C753AF" w:rsidRDefault="00C753AF" w:rsidP="00C753AF">
      <w:pPr>
        <w:rPr>
          <w:rFonts w:ascii="黑体" w:eastAsia="黑体" w:hAnsi="黑体" w:cs="Times New Roman"/>
          <w:sz w:val="32"/>
          <w:szCs w:val="32"/>
        </w:rPr>
      </w:pPr>
      <w:r w:rsidRPr="00C753AF">
        <w:rPr>
          <w:rFonts w:ascii="Times New Roman" w:eastAsia="宋体" w:hAnsi="Times New Roman" w:cs="Times New Roman" w:hint="eastAsia"/>
          <w:sz w:val="23"/>
          <w:szCs w:val="23"/>
        </w:rPr>
        <w:t xml:space="preserve">  </w:t>
      </w:r>
    </w:p>
    <w:p w14:paraId="208D3CFD" w14:textId="77777777" w:rsidR="00C753AF" w:rsidRPr="00C753AF" w:rsidRDefault="00C753AF" w:rsidP="00C753AF">
      <w:pPr>
        <w:numPr>
          <w:ilvl w:val="0"/>
          <w:numId w:val="1"/>
        </w:numPr>
        <w:spacing w:line="420" w:lineRule="exact"/>
        <w:ind w:firstLineChars="400" w:firstLine="1280"/>
        <w:rPr>
          <w:rFonts w:ascii="黑体" w:eastAsia="黑体" w:hAnsi="黑体" w:cs="Times New Roman"/>
          <w:sz w:val="32"/>
          <w:szCs w:val="32"/>
        </w:rPr>
      </w:pPr>
      <w:r w:rsidRPr="00C753AF">
        <w:rPr>
          <w:rFonts w:ascii="黑体" w:eastAsia="黑体" w:hAnsi="黑体" w:cs="Times New Roman" w:hint="eastAsia"/>
          <w:sz w:val="32"/>
          <w:szCs w:val="32"/>
        </w:rPr>
        <w:t>设计工作要求</w:t>
      </w:r>
    </w:p>
    <w:p w14:paraId="65698243" w14:textId="77777777" w:rsidR="00C753AF" w:rsidRPr="00676942" w:rsidRDefault="00C753AF" w:rsidP="003817BD">
      <w:pPr>
        <w:pStyle w:val="4"/>
        <w:rPr>
          <w:sz w:val="24"/>
          <w:szCs w:val="24"/>
        </w:rPr>
      </w:pPr>
      <w:r w:rsidRPr="00676942">
        <w:rPr>
          <w:rFonts w:hint="eastAsia"/>
          <w:sz w:val="24"/>
          <w:szCs w:val="24"/>
        </w:rPr>
        <w:t>（1）正确性：所谓</w:t>
      </w:r>
      <w:r w:rsidRPr="00676942">
        <w:rPr>
          <w:rFonts w:ascii="Times New Roman" w:cs="Times New Roman"/>
          <w:sz w:val="24"/>
          <w:szCs w:val="24"/>
        </w:rPr>
        <w:t>“</w:t>
      </w:r>
      <w:r w:rsidRPr="00676942">
        <w:rPr>
          <w:rFonts w:hint="eastAsia"/>
          <w:sz w:val="24"/>
          <w:szCs w:val="24"/>
        </w:rPr>
        <w:t>程序正确</w:t>
      </w:r>
      <w:r w:rsidRPr="00676942">
        <w:rPr>
          <w:rFonts w:ascii="Times New Roman" w:cs="Times New Roman"/>
          <w:sz w:val="24"/>
          <w:szCs w:val="24"/>
        </w:rPr>
        <w:t>”</w:t>
      </w:r>
      <w:r w:rsidRPr="00676942">
        <w:rPr>
          <w:rFonts w:hint="eastAsia"/>
          <w:sz w:val="24"/>
          <w:szCs w:val="24"/>
        </w:rPr>
        <w:t>，指的是在各层次上正确，经得起检测，对合法的所有数据，要能够输入，</w:t>
      </w:r>
      <w:proofErr w:type="gramStart"/>
      <w:r w:rsidRPr="00676942">
        <w:rPr>
          <w:rFonts w:hint="eastAsia"/>
          <w:sz w:val="24"/>
          <w:szCs w:val="24"/>
        </w:rPr>
        <w:t>且程序</w:t>
      </w:r>
      <w:proofErr w:type="gramEnd"/>
      <w:r w:rsidRPr="00676942">
        <w:rPr>
          <w:rFonts w:hint="eastAsia"/>
          <w:sz w:val="24"/>
          <w:szCs w:val="24"/>
        </w:rPr>
        <w:t>要都能正确执行，并获得正确的结果。</w:t>
      </w:r>
      <w:r w:rsidRPr="00676942">
        <w:rPr>
          <w:sz w:val="24"/>
          <w:szCs w:val="24"/>
        </w:rPr>
        <w:t xml:space="preserve"> </w:t>
      </w:r>
    </w:p>
    <w:p w14:paraId="1BB721B4" w14:textId="77777777" w:rsidR="00C753AF" w:rsidRPr="00676942" w:rsidRDefault="00C753AF" w:rsidP="003817BD">
      <w:pPr>
        <w:pStyle w:val="4"/>
        <w:rPr>
          <w:sz w:val="24"/>
          <w:szCs w:val="24"/>
        </w:rPr>
      </w:pPr>
      <w:r w:rsidRPr="00676942">
        <w:rPr>
          <w:rFonts w:hint="eastAsia"/>
          <w:sz w:val="24"/>
          <w:szCs w:val="24"/>
        </w:rPr>
        <w:t>（2）设计合理性：指类体系、类、程序结构等设计的合理性。</w:t>
      </w:r>
    </w:p>
    <w:p w14:paraId="5B94B64E" w14:textId="77777777" w:rsidR="00C753AF" w:rsidRPr="00676942" w:rsidRDefault="00C753AF" w:rsidP="003817BD">
      <w:pPr>
        <w:pStyle w:val="4"/>
        <w:rPr>
          <w:sz w:val="24"/>
          <w:szCs w:val="24"/>
        </w:rPr>
      </w:pPr>
      <w:r w:rsidRPr="00676942">
        <w:rPr>
          <w:rFonts w:hint="eastAsia"/>
          <w:sz w:val="24"/>
          <w:szCs w:val="24"/>
        </w:rPr>
        <w:t>（3）完成课程设计报告：要求要使得用户看了你的报告，不仅知道你编的程序应该如何使用，而且了解你是用的什么结构？什么算法？在调试中曾经遇到过什么问题，是如何解决的？有什么值得后人吸取的教训和体会？</w:t>
      </w:r>
      <w:r w:rsidRPr="00676942">
        <w:rPr>
          <w:sz w:val="24"/>
          <w:szCs w:val="24"/>
        </w:rPr>
        <w:t xml:space="preserve"> </w:t>
      </w:r>
    </w:p>
    <w:p w14:paraId="7322A5D9" w14:textId="77777777" w:rsidR="00C753AF" w:rsidRPr="00676942" w:rsidRDefault="00C753AF" w:rsidP="00C753AF">
      <w:pPr>
        <w:autoSpaceDE w:val="0"/>
        <w:autoSpaceDN w:val="0"/>
        <w:adjustRightInd w:val="0"/>
        <w:rPr>
          <w:rFonts w:ascii="宋体" w:eastAsia="宋体" w:hAnsi="Times New Roman" w:cs="宋体"/>
          <w:color w:val="000000"/>
          <w:kern w:val="0"/>
          <w:sz w:val="24"/>
          <w:szCs w:val="24"/>
        </w:rPr>
      </w:pPr>
      <w:bookmarkStart w:id="1" w:name="_GoBack"/>
      <w:bookmarkEnd w:id="1"/>
    </w:p>
    <w:p w14:paraId="13417C08" w14:textId="77777777" w:rsidR="00C753AF" w:rsidRPr="00676942" w:rsidRDefault="00C753AF" w:rsidP="00C753AF">
      <w:pPr>
        <w:numPr>
          <w:ilvl w:val="0"/>
          <w:numId w:val="1"/>
        </w:numPr>
        <w:spacing w:line="420" w:lineRule="exact"/>
        <w:ind w:firstLineChars="400" w:firstLine="1280"/>
        <w:rPr>
          <w:rFonts w:ascii="黑体" w:eastAsia="黑体" w:hAnsi="黑体" w:cs="Times New Roman"/>
          <w:sz w:val="24"/>
          <w:szCs w:val="24"/>
        </w:rPr>
      </w:pPr>
      <w:r w:rsidRPr="00C753AF">
        <w:rPr>
          <w:rFonts w:ascii="黑体" w:eastAsia="黑体" w:hAnsi="黑体" w:cs="Times New Roman" w:hint="eastAsia"/>
          <w:sz w:val="32"/>
          <w:szCs w:val="32"/>
        </w:rPr>
        <w:t>成绩评定</w:t>
      </w:r>
    </w:p>
    <w:p w14:paraId="523FFEAB" w14:textId="77777777" w:rsidR="00C753AF" w:rsidRPr="00676942" w:rsidRDefault="00C753AF" w:rsidP="00C753AF">
      <w:pPr>
        <w:autoSpaceDE w:val="0"/>
        <w:autoSpaceDN w:val="0"/>
        <w:adjustRightInd w:val="0"/>
        <w:ind w:firstLine="240"/>
        <w:rPr>
          <w:rFonts w:ascii="宋体" w:eastAsia="宋体" w:hAnsi="Calibri" w:cs="宋体"/>
          <w:color w:val="000000"/>
          <w:kern w:val="0"/>
          <w:sz w:val="24"/>
          <w:szCs w:val="24"/>
        </w:rPr>
      </w:pPr>
      <w:r w:rsidRPr="00676942">
        <w:rPr>
          <w:rFonts w:ascii="宋体" w:eastAsia="宋体" w:hAnsi="Calibri" w:cs="宋体" w:hint="eastAsia"/>
          <w:color w:val="000000"/>
          <w:kern w:val="0"/>
          <w:sz w:val="24"/>
          <w:szCs w:val="24"/>
        </w:rPr>
        <w:t>满分100分，评分依据：正确性、设计合理性、认真程度、程序功能情况，答辩情况等。</w:t>
      </w:r>
    </w:p>
    <w:p w14:paraId="7C19D610" w14:textId="577846ED" w:rsidR="00C753AF" w:rsidRPr="00676942" w:rsidRDefault="00C753AF" w:rsidP="00C753AF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76942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正确性</w:t>
      </w:r>
      <w:r w:rsidR="003817BD" w:rsidRPr="00676942">
        <w:rPr>
          <w:rFonts w:ascii="宋体" w:eastAsia="宋体" w:hAnsi="Times New Roman" w:cs="宋体"/>
          <w:color w:val="000000"/>
          <w:kern w:val="0"/>
          <w:sz w:val="24"/>
          <w:szCs w:val="24"/>
        </w:rPr>
        <w:t>--</w:t>
      </w:r>
      <w:r w:rsidRPr="0067694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67694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7694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30</w:t>
      </w:r>
      <w:r w:rsidRPr="0067694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% </w:t>
      </w:r>
      <w:r w:rsidRPr="0067694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（测试、答辩时评定）</w:t>
      </w:r>
    </w:p>
    <w:p w14:paraId="06360BE4" w14:textId="541CDCC6" w:rsidR="00C753AF" w:rsidRPr="00676942" w:rsidRDefault="00C753AF" w:rsidP="00C753AF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76942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设计合理性</w:t>
      </w:r>
      <w:r w:rsidR="003817BD" w:rsidRPr="00676942">
        <w:rPr>
          <w:rFonts w:ascii="宋体" w:eastAsia="宋体" w:hAnsi="Times New Roman" w:cs="宋体"/>
          <w:color w:val="000000"/>
          <w:kern w:val="0"/>
          <w:sz w:val="24"/>
          <w:szCs w:val="24"/>
        </w:rPr>
        <w:t>--</w:t>
      </w:r>
      <w:r w:rsidRPr="0067694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67694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7694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20</w:t>
      </w:r>
      <w:r w:rsidRPr="0067694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% </w:t>
      </w:r>
      <w:r w:rsidRPr="0067694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67694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（测试、答辩时评定）</w:t>
      </w:r>
    </w:p>
    <w:p w14:paraId="6272E8D7" w14:textId="76A2527D" w:rsidR="00C753AF" w:rsidRPr="00676942" w:rsidRDefault="00C753AF" w:rsidP="00C753AF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76942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大作业报告完成情况</w:t>
      </w:r>
      <w:r w:rsidR="003817BD" w:rsidRPr="00676942">
        <w:rPr>
          <w:rFonts w:ascii="宋体" w:eastAsia="宋体" w:hAnsi="Times New Roman" w:cs="宋体"/>
          <w:color w:val="000000"/>
          <w:kern w:val="0"/>
          <w:sz w:val="24"/>
          <w:szCs w:val="24"/>
        </w:rPr>
        <w:t xml:space="preserve">-- </w:t>
      </w:r>
      <w:r w:rsidRPr="0067694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20% </w:t>
      </w:r>
      <w:r w:rsidRPr="0067694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67694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（按所提供文档质量给分）</w:t>
      </w:r>
    </w:p>
    <w:p w14:paraId="0A82BD6E" w14:textId="418A3D36" w:rsidR="00C753AF" w:rsidRPr="00676942" w:rsidRDefault="00C753AF" w:rsidP="009F5FEB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7694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开题、测试、</w:t>
      </w:r>
      <w:r w:rsidRPr="00676942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答辩情况</w:t>
      </w:r>
      <w:r w:rsidRPr="00676942">
        <w:rPr>
          <w:rFonts w:ascii="宋体" w:eastAsia="宋体" w:hAnsi="Times New Roman" w:cs="宋体"/>
          <w:color w:val="000000"/>
          <w:kern w:val="0"/>
          <w:sz w:val="24"/>
          <w:szCs w:val="24"/>
        </w:rPr>
        <w:t>--</w:t>
      </w:r>
      <w:r w:rsidRPr="0067694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67694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（测试、答辩时评定）</w:t>
      </w:r>
      <w:r w:rsidRPr="0067694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7694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3</w:t>
      </w:r>
      <w:r w:rsidRPr="0067694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0% </w:t>
      </w:r>
    </w:p>
    <w:p w14:paraId="6F5B1954" w14:textId="77777777" w:rsidR="009F5FEB" w:rsidRPr="009F5FEB" w:rsidRDefault="009F5FEB" w:rsidP="009F5FEB">
      <w:pPr>
        <w:autoSpaceDE w:val="0"/>
        <w:autoSpaceDN w:val="0"/>
        <w:adjustRightInd w:val="0"/>
        <w:ind w:left="240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4C27ECDA" w14:textId="275F5470" w:rsidR="00C753AF" w:rsidRPr="00676942" w:rsidRDefault="00C753AF" w:rsidP="003817BD">
      <w:pPr>
        <w:spacing w:line="420" w:lineRule="exact"/>
        <w:ind w:firstLineChars="400" w:firstLine="1280"/>
        <w:rPr>
          <w:rFonts w:ascii="黑体" w:eastAsia="黑体" w:hAnsi="黑体" w:cs="Times New Roman"/>
          <w:sz w:val="24"/>
          <w:szCs w:val="24"/>
        </w:rPr>
      </w:pPr>
      <w:r w:rsidRPr="00C753AF">
        <w:rPr>
          <w:rFonts w:ascii="黑体" w:eastAsia="黑体" w:hAnsi="黑体" w:cs="Times New Roman" w:hint="eastAsia"/>
          <w:sz w:val="32"/>
          <w:szCs w:val="32"/>
        </w:rPr>
        <w:t>六、参考文献</w:t>
      </w:r>
    </w:p>
    <w:p w14:paraId="46C66223" w14:textId="6975C0BE" w:rsidR="003817BD" w:rsidRPr="00676942" w:rsidRDefault="003817BD" w:rsidP="003817BD">
      <w:pPr>
        <w:pStyle w:val="4"/>
        <w:rPr>
          <w:sz w:val="24"/>
          <w:szCs w:val="24"/>
        </w:rPr>
      </w:pPr>
      <w:r w:rsidRPr="00676942">
        <w:rPr>
          <w:sz w:val="24"/>
          <w:szCs w:val="24"/>
        </w:rPr>
        <w:t>［1］</w:t>
      </w:r>
      <w:r w:rsidRPr="00676942">
        <w:rPr>
          <w:rFonts w:hint="eastAsia"/>
          <w:sz w:val="24"/>
          <w:szCs w:val="24"/>
        </w:rPr>
        <w:t>周霭如 林伟健 ——《</w:t>
      </w:r>
      <w:r w:rsidRPr="00676942">
        <w:rPr>
          <w:sz w:val="24"/>
          <w:szCs w:val="24"/>
        </w:rPr>
        <w:t>C++</w:t>
      </w:r>
      <w:r w:rsidRPr="00676942">
        <w:rPr>
          <w:rFonts w:hint="eastAsia"/>
          <w:sz w:val="24"/>
          <w:szCs w:val="24"/>
        </w:rPr>
        <w:t>程序设计基础（上）》</w:t>
      </w:r>
    </w:p>
    <w:p w14:paraId="62BBC4E4" w14:textId="2C5F9E7A" w:rsidR="00BC5136" w:rsidRPr="00676942" w:rsidRDefault="003817BD" w:rsidP="003817BD">
      <w:pPr>
        <w:pStyle w:val="4"/>
        <w:ind w:left="960" w:hangingChars="400" w:hanging="960"/>
        <w:rPr>
          <w:rFonts w:hAnsi="宋体"/>
          <w:sz w:val="24"/>
          <w:szCs w:val="24"/>
        </w:rPr>
      </w:pPr>
      <w:r w:rsidRPr="00676942">
        <w:rPr>
          <w:rFonts w:hAnsi="宋体"/>
          <w:sz w:val="24"/>
          <w:szCs w:val="24"/>
        </w:rPr>
        <w:t>［2］</w:t>
      </w:r>
      <w:proofErr w:type="spellStart"/>
      <w:r w:rsidRPr="00676942">
        <w:rPr>
          <w:rFonts w:hAnsi="宋体"/>
          <w:sz w:val="24"/>
          <w:szCs w:val="24"/>
        </w:rPr>
        <w:t>cnyali_ljf</w:t>
      </w:r>
      <w:proofErr w:type="spellEnd"/>
      <w:r w:rsidRPr="00676942">
        <w:rPr>
          <w:rFonts w:hAnsi="宋体" w:hint="eastAsia"/>
          <w:sz w:val="24"/>
          <w:szCs w:val="24"/>
        </w:rPr>
        <w:t>——《用C++语言写游戏——打飞机》</w:t>
      </w:r>
      <w:r w:rsidRPr="00676942">
        <w:rPr>
          <w:rFonts w:hAnsi="宋体"/>
          <w:sz w:val="24"/>
          <w:szCs w:val="24"/>
        </w:rPr>
        <w:t xml:space="preserve"> </w:t>
      </w:r>
      <w:r w:rsidRPr="00676942">
        <w:rPr>
          <w:rFonts w:hAnsi="宋体" w:hint="eastAsia"/>
          <w:sz w:val="24"/>
          <w:szCs w:val="24"/>
        </w:rPr>
        <w:t>[EB/OL]</w:t>
      </w:r>
      <w:r w:rsidRPr="00676942">
        <w:rPr>
          <w:rFonts w:hAnsi="宋体"/>
          <w:sz w:val="24"/>
          <w:szCs w:val="24"/>
        </w:rPr>
        <w:t xml:space="preserve"> . https://blog.csdn.net/cnyali_ljf/article/details/51340363</w:t>
      </w:r>
      <w:bookmarkEnd w:id="0"/>
    </w:p>
    <w:sectPr w:rsidR="00BC5136" w:rsidRPr="00676942" w:rsidSect="00D17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77F34" w14:textId="77777777" w:rsidR="009F2156" w:rsidRDefault="009F2156" w:rsidP="00C753AF">
      <w:r>
        <w:separator/>
      </w:r>
    </w:p>
  </w:endnote>
  <w:endnote w:type="continuationSeparator" w:id="0">
    <w:p w14:paraId="750BAC6E" w14:textId="77777777" w:rsidR="009F2156" w:rsidRDefault="009F2156" w:rsidP="00C75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ECCD2" w14:textId="77777777" w:rsidR="009F2156" w:rsidRDefault="009F2156" w:rsidP="00C753AF">
      <w:r>
        <w:separator/>
      </w:r>
    </w:p>
  </w:footnote>
  <w:footnote w:type="continuationSeparator" w:id="0">
    <w:p w14:paraId="709713BA" w14:textId="77777777" w:rsidR="009F2156" w:rsidRDefault="009F2156" w:rsidP="00C75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C0EBF"/>
    <w:multiLevelType w:val="multilevel"/>
    <w:tmpl w:val="451C0EBF"/>
    <w:lvl w:ilvl="0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58BF6278"/>
    <w:multiLevelType w:val="singleLevel"/>
    <w:tmpl w:val="58BF6278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2E"/>
    <w:rsid w:val="0022209E"/>
    <w:rsid w:val="00293782"/>
    <w:rsid w:val="002A708E"/>
    <w:rsid w:val="003817BD"/>
    <w:rsid w:val="003E7A7D"/>
    <w:rsid w:val="00676942"/>
    <w:rsid w:val="007C5A2E"/>
    <w:rsid w:val="00884CC9"/>
    <w:rsid w:val="009F2156"/>
    <w:rsid w:val="009F5FEB"/>
    <w:rsid w:val="00A71817"/>
    <w:rsid w:val="00B033D2"/>
    <w:rsid w:val="00BC5136"/>
    <w:rsid w:val="00BC6C2F"/>
    <w:rsid w:val="00C753AF"/>
    <w:rsid w:val="00D177C2"/>
    <w:rsid w:val="00DF41FC"/>
    <w:rsid w:val="00F5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C7D88"/>
  <w15:chartTrackingRefBased/>
  <w15:docId w15:val="{A5582BB3-55BE-409C-B455-C8347C07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3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3AF"/>
    <w:rPr>
      <w:sz w:val="18"/>
      <w:szCs w:val="18"/>
    </w:rPr>
  </w:style>
  <w:style w:type="table" w:styleId="a7">
    <w:name w:val="Table Grid"/>
    <w:basedOn w:val="a1"/>
    <w:uiPriority w:val="39"/>
    <w:rsid w:val="00C75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59"/>
    <w:rsid w:val="00C753AF"/>
    <w:pPr>
      <w:widowControl/>
      <w:jc w:val="left"/>
    </w:pPr>
    <w:rPr>
      <w:rFonts w:ascii="宋体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宋体4，加粗"/>
    <w:basedOn w:val="a"/>
    <w:link w:val="40"/>
    <w:qFormat/>
    <w:rsid w:val="003817BD"/>
    <w:pPr>
      <w:jc w:val="left"/>
    </w:pPr>
    <w:rPr>
      <w:rFonts w:ascii="宋体" w:eastAsia="宋体" w:hAnsi="Times New Roman" w:cs="宋体"/>
      <w:color w:val="000000"/>
      <w:kern w:val="0"/>
      <w:szCs w:val="21"/>
    </w:rPr>
  </w:style>
  <w:style w:type="character" w:styleId="a8">
    <w:name w:val="Hyperlink"/>
    <w:basedOn w:val="a0"/>
    <w:uiPriority w:val="99"/>
    <w:unhideWhenUsed/>
    <w:rsid w:val="003817BD"/>
    <w:rPr>
      <w:color w:val="0563C1" w:themeColor="hyperlink"/>
      <w:u w:val="single"/>
    </w:rPr>
  </w:style>
  <w:style w:type="character" w:customStyle="1" w:styleId="40">
    <w:name w:val="宋体4，加粗 字符"/>
    <w:basedOn w:val="a0"/>
    <w:link w:val="4"/>
    <w:rsid w:val="003817BD"/>
    <w:rPr>
      <w:rFonts w:ascii="宋体" w:eastAsia="宋体" w:hAnsi="Times New Roman" w:cs="宋体"/>
      <w:color w:val="000000"/>
      <w:kern w:val="0"/>
      <w:szCs w:val="21"/>
    </w:rPr>
  </w:style>
  <w:style w:type="character" w:styleId="a9">
    <w:name w:val="Unresolved Mention"/>
    <w:basedOn w:val="a0"/>
    <w:uiPriority w:val="99"/>
    <w:semiHidden/>
    <w:unhideWhenUsed/>
    <w:rsid w:val="00381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1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chenyuchi</dc:creator>
  <cp:keywords/>
  <dc:description/>
  <cp:lastModifiedBy>chenyuchi</cp:lastModifiedBy>
  <cp:revision>4</cp:revision>
  <dcterms:created xsi:type="dcterms:W3CDTF">2019-06-08T02:20:00Z</dcterms:created>
  <dcterms:modified xsi:type="dcterms:W3CDTF">2019-06-15T11:12:00Z</dcterms:modified>
</cp:coreProperties>
</file>