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Coffee Bean Extraction Routine</w:t>
      </w:r>
    </w:p>
    <w:p>
      <w:pPr>
        <w:jc w:val="center"/>
      </w:pPr>
      <w:r>
        <w:t>SOP for rebuilding or appending roasted coffee bean rows in Tubby Coffee Bean List.xlsx.</w:t>
      </w:r>
    </w:p>
    <w:p>
      <w:pPr>
        <w:pStyle w:val="Heading1"/>
      </w:pPr>
      <w:r>
        <w:rPr>
          <w:color w:val="1F4E79"/>
        </w:rPr>
        <w:t>1. Default Use</w:t>
      </w:r>
    </w:p>
    <w:p>
      <w:pPr>
        <w:pStyle w:val="ListBullet"/>
      </w:pPr>
      <w:r>
        <w:t>Always read this routine first, then read the workbook headers and table structure before editing the spreadsheet.</w:t>
      </w:r>
    </w:p>
    <w:p>
      <w:pPr>
        <w:pStyle w:val="ListBullet"/>
      </w:pPr>
      <w:r>
        <w:t>When the user says to read routine.docx and do the work, apply this full workflow automatically: source discovery, pagination checks, product filtering, field cleaning, price normalization, workbook writing, and verification.</w:t>
      </w:r>
    </w:p>
    <w:p>
      <w:pPr>
        <w:pStyle w:val="ListBullet"/>
      </w:pPr>
      <w:r>
        <w:t>If the prompt gives a new URL list, use that list for the run. If no new URL list is supplied and the user asks to use saved shops, use the Source Library in Section 3.</w:t>
      </w:r>
    </w:p>
    <w:p>
      <w:pPr>
        <w:pStyle w:val="ListBullet"/>
      </w:pPr>
      <w:r>
        <w:t>The workbook file is Tubby Coffee Bean List.xlsx in the same routine folder unless the user specifies another workbook.</w:t>
      </w:r>
    </w:p>
    <w:p>
      <w:pPr>
        <w:pStyle w:val="Heading1"/>
      </w:pPr>
      <w:r>
        <w:rPr>
          <w:color w:val="1F4E79"/>
        </w:rPr>
        <w:t>2. Operating Mode</w:t>
      </w:r>
    </w:p>
    <w:tbl>
      <w:tblPr>
        <w:tblStyle w:val="TableGrid"/>
        <w:tblW w:type="auto" w:w="0"/>
        <w:jc w:val="center"/>
        <w:tblLook w:firstColumn="1" w:firstRow="1" w:lastColumn="0" w:lastRow="0" w:noHBand="0" w:noVBand="1" w:val="04A0"/>
      </w:tblPr>
      <w:tblGrid>
        <w:gridCol w:w="5184"/>
        <w:gridCol w:w="5184"/>
      </w:tblGrid>
      <w:tr>
        <w:tc>
          <w:tcPr>
            <w:tcW w:type="dxa" w:w="1944"/>
            <w:vAlign w:val="top"/>
            <w:shd w:fill="D9EAD3"/>
          </w:tcPr>
          <w:p>
            <w:pPr>
              <w:jc w:val="left"/>
            </w:pPr>
            <w:r/>
            <w:r>
              <w:rPr>
                <w:b/>
                <w:sz w:val="17"/>
              </w:rPr>
              <w:t>Mode</w:t>
            </w:r>
          </w:p>
        </w:tc>
        <w:tc>
          <w:tcPr>
            <w:tcW w:type="dxa" w:w="8424"/>
            <w:vAlign w:val="top"/>
            <w:shd w:fill="D9EAD3"/>
          </w:tcPr>
          <w:p>
            <w:pPr>
              <w:jc w:val="left"/>
            </w:pPr>
            <w:r/>
            <w:r>
              <w:rPr>
                <w:b/>
                <w:sz w:val="17"/>
              </w:rPr>
              <w:t>Instruction</w:t>
            </w:r>
          </w:p>
        </w:tc>
      </w:tr>
      <w:tr>
        <w:tc>
          <w:tcPr>
            <w:tcW w:type="dxa" w:w="1944"/>
            <w:vAlign w:val="top"/>
          </w:tcPr>
          <w:p>
            <w:pPr>
              <w:jc w:val="left"/>
            </w:pPr>
            <w:r/>
            <w:r>
              <w:rPr>
                <w:b w:val="0"/>
                <w:sz w:val="17"/>
              </w:rPr>
              <w:t>Rebuild / clear</w:t>
            </w:r>
          </w:p>
        </w:tc>
        <w:tc>
          <w:tcPr>
            <w:tcW w:type="dxa" w:w="8424"/>
            <w:vAlign w:val="top"/>
          </w:tcPr>
          <w:p>
            <w:pPr>
              <w:jc w:val="left"/>
            </w:pPr>
            <w:r/>
            <w:r>
              <w:rPr>
                <w:b w:val="0"/>
                <w:sz w:val="17"/>
              </w:rPr>
              <w:t>Replace existing data rows only. Preserve headers, sheets, tables, filters, formatting, and validation.</w:t>
            </w:r>
          </w:p>
        </w:tc>
      </w:tr>
      <w:tr>
        <w:tc>
          <w:tcPr>
            <w:tcW w:type="dxa" w:w="1944"/>
            <w:vAlign w:val="top"/>
          </w:tcPr>
          <w:p>
            <w:pPr>
              <w:jc w:val="left"/>
            </w:pPr>
            <w:r/>
            <w:r>
              <w:rPr>
                <w:b w:val="0"/>
                <w:sz w:val="17"/>
              </w:rPr>
              <w:t>Append</w:t>
            </w:r>
          </w:p>
        </w:tc>
        <w:tc>
          <w:tcPr>
            <w:tcW w:type="dxa" w:w="8424"/>
            <w:vAlign w:val="top"/>
          </w:tcPr>
          <w:p>
            <w:pPr>
              <w:jc w:val="left"/>
            </w:pPr>
            <w:r/>
            <w:r>
              <w:rPr>
                <w:b w:val="0"/>
                <w:sz w:val="17"/>
              </w:rPr>
              <w:t>Add new bean rows below existing rows. Do not delete existing rows unless explicitly instructed.</w:t>
            </w:r>
          </w:p>
        </w:tc>
      </w:tr>
      <w:tr>
        <w:tc>
          <w:tcPr>
            <w:tcW w:type="dxa" w:w="1944"/>
            <w:vAlign w:val="top"/>
          </w:tcPr>
          <w:p>
            <w:pPr>
              <w:jc w:val="left"/>
            </w:pPr>
            <w:r/>
            <w:r>
              <w:rPr>
                <w:b w:val="0"/>
                <w:sz w:val="17"/>
              </w:rPr>
              <w:t>New workbook</w:t>
            </w:r>
          </w:p>
        </w:tc>
        <w:tc>
          <w:tcPr>
            <w:tcW w:type="dxa" w:w="8424"/>
            <w:vAlign w:val="top"/>
          </w:tcPr>
          <w:p>
            <w:pPr>
              <w:jc w:val="left"/>
            </w:pPr>
            <w:r/>
            <w:r>
              <w:rPr>
                <w:b w:val="0"/>
                <w:sz w:val="17"/>
              </w:rPr>
              <w:t>Create the same columns and validation rules as the master sheet if no workbook exists.</w:t>
            </w:r>
          </w:p>
        </w:tc>
      </w:tr>
    </w:tbl>
    <w:p>
      <w:pPr>
        <w:pStyle w:val="Heading1"/>
      </w:pPr>
      <w:r>
        <w:rPr>
          <w:color w:val="1F4E79"/>
        </w:rPr>
        <w:t>3. Source Library</w:t>
      </w:r>
    </w:p>
    <w:p>
      <w:r>
        <w:t>Saved shop pages from this chat. Use these when the user asks to run the saved/source-library shops without repeating URLs.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D3"/>
          </w:tcPr>
          <w:p>
            <w:pPr>
              <w:jc w:val="left"/>
            </w:pPr>
            <w:r/>
            <w:r>
              <w:rPr>
                <w:b/>
                <w:sz w:val="17"/>
              </w:rPr>
              <w:t>Group</w:t>
            </w:r>
          </w:p>
        </w:tc>
        <w:tc>
          <w:tcPr>
            <w:tcW w:type="dxa" w:w="504"/>
            <w:vAlign w:val="top"/>
            <w:shd w:fill="D9EAD3"/>
          </w:tcPr>
          <w:p>
            <w:pPr>
              <w:jc w:val="left"/>
            </w:pPr>
            <w:r/>
            <w:r>
              <w:rPr>
                <w:b/>
                <w:sz w:val="17"/>
              </w:rPr>
              <w:t>#</w:t>
            </w:r>
          </w:p>
        </w:tc>
        <w:tc>
          <w:tcPr>
            <w:tcW w:type="dxa" w:w="7488"/>
            <w:vAlign w:val="top"/>
            <w:shd w:fill="D9EAD3"/>
          </w:tcPr>
          <w:p>
            <w:pPr>
              <w:jc w:val="left"/>
            </w:pPr>
            <w:r/>
            <w:r>
              <w:rPr>
                <w:b/>
                <w:sz w:val="17"/>
              </w:rPr>
              <w:t>Shop / Collection URL</w:t>
            </w:r>
          </w:p>
        </w:tc>
      </w:tr>
      <w:tr>
        <w:tc>
          <w:tcPr>
            <w:tcW w:type="dxa" w:w="2448"/>
            <w:vAlign w:val="top"/>
          </w:tcPr>
          <w:p>
            <w:pPr>
              <w:jc w:val="left"/>
            </w:pPr>
            <w:r/>
            <w:r>
              <w:rPr>
                <w:b w:val="0"/>
                <w:sz w:val="17"/>
              </w:rPr>
              <w:t>Saved Sources - Batch 1</w:t>
            </w:r>
          </w:p>
        </w:tc>
        <w:tc>
          <w:tcPr>
            <w:tcW w:type="dxa" w:w="504"/>
            <w:vAlign w:val="top"/>
          </w:tcPr>
          <w:p>
            <w:pPr>
              <w:jc w:val="left"/>
            </w:pPr>
            <w:r/>
            <w:r>
              <w:rPr>
                <w:b w:val="0"/>
                <w:sz w:val="17"/>
              </w:rPr>
              <w:t>1</w:t>
            </w:r>
          </w:p>
        </w:tc>
        <w:tc>
          <w:tcPr>
            <w:tcW w:type="dxa" w:w="7488"/>
            <w:vAlign w:val="top"/>
          </w:tcPr>
          <w:p>
            <w:pPr>
              <w:jc w:val="left"/>
            </w:pPr>
            <w:r/>
            <w:r>
              <w:rPr>
                <w:b w:val="0"/>
                <w:sz w:val="17"/>
              </w:rPr>
              <w:t>https://cofastore.com.my/shop/</w:t>
            </w:r>
          </w:p>
        </w:tc>
      </w:tr>
      <w:tr>
        <w:tc>
          <w:tcPr>
            <w:tcW w:type="dxa" w:w="2448"/>
            <w:vAlign w:val="top"/>
          </w:tcPr>
          <w:p>
            <w:pPr>
              <w:jc w:val="left"/>
            </w:pPr>
            <w:r/>
            <w:r>
              <w:rPr>
                <w:b w:val="0"/>
                <w:sz w:val="17"/>
              </w:rPr>
              <w:t>Saved Sources - Batch 1</w:t>
            </w:r>
          </w:p>
        </w:tc>
        <w:tc>
          <w:tcPr>
            <w:tcW w:type="dxa" w:w="504"/>
            <w:vAlign w:val="top"/>
          </w:tcPr>
          <w:p>
            <w:pPr>
              <w:jc w:val="left"/>
            </w:pPr>
            <w:r/>
            <w:r>
              <w:rPr>
                <w:b w:val="0"/>
                <w:sz w:val="17"/>
              </w:rPr>
              <w:t>2</w:t>
            </w:r>
          </w:p>
        </w:tc>
        <w:tc>
          <w:tcPr>
            <w:tcW w:type="dxa" w:w="7488"/>
            <w:vAlign w:val="top"/>
          </w:tcPr>
          <w:p>
            <w:pPr>
              <w:jc w:val="left"/>
            </w:pPr>
            <w:r/>
            <w:r>
              <w:rPr>
                <w:b w:val="0"/>
                <w:sz w:val="17"/>
              </w:rPr>
              <w:t>https://www.sweetblossomcoffee.com/shop-wholebeans</w:t>
            </w:r>
          </w:p>
        </w:tc>
      </w:tr>
      <w:tr>
        <w:tc>
          <w:tcPr>
            <w:tcW w:type="dxa" w:w="2448"/>
            <w:vAlign w:val="top"/>
          </w:tcPr>
          <w:p>
            <w:pPr>
              <w:jc w:val="left"/>
            </w:pPr>
            <w:r/>
            <w:r>
              <w:rPr>
                <w:b w:val="0"/>
                <w:sz w:val="17"/>
              </w:rPr>
              <w:t>Saved Sources - Batch 1</w:t>
            </w:r>
          </w:p>
        </w:tc>
        <w:tc>
          <w:tcPr>
            <w:tcW w:type="dxa" w:w="504"/>
            <w:vAlign w:val="top"/>
          </w:tcPr>
          <w:p>
            <w:pPr>
              <w:jc w:val="left"/>
            </w:pPr>
            <w:r/>
            <w:r>
              <w:rPr>
                <w:b w:val="0"/>
                <w:sz w:val="17"/>
              </w:rPr>
              <w:t>3</w:t>
            </w:r>
          </w:p>
        </w:tc>
        <w:tc>
          <w:tcPr>
            <w:tcW w:type="dxa" w:w="7488"/>
            <w:vAlign w:val="top"/>
          </w:tcPr>
          <w:p>
            <w:pPr>
              <w:jc w:val="left"/>
            </w:pPr>
            <w:r/>
            <w:r>
              <w:rPr>
                <w:b w:val="0"/>
                <w:sz w:val="17"/>
              </w:rPr>
              <w:t>https://brewsmithcoffee.com/collections/all</w:t>
            </w:r>
          </w:p>
        </w:tc>
      </w:tr>
      <w:tr>
        <w:tc>
          <w:tcPr>
            <w:tcW w:type="dxa" w:w="2448"/>
            <w:vAlign w:val="top"/>
          </w:tcPr>
          <w:p>
            <w:pPr>
              <w:jc w:val="left"/>
            </w:pPr>
            <w:r/>
            <w:r>
              <w:rPr>
                <w:b w:val="0"/>
                <w:sz w:val="17"/>
              </w:rPr>
              <w:t>Saved Sources - Batch 1</w:t>
            </w:r>
          </w:p>
        </w:tc>
        <w:tc>
          <w:tcPr>
            <w:tcW w:type="dxa" w:w="504"/>
            <w:vAlign w:val="top"/>
          </w:tcPr>
          <w:p>
            <w:pPr>
              <w:jc w:val="left"/>
            </w:pPr>
            <w:r/>
            <w:r>
              <w:rPr>
                <w:b w:val="0"/>
                <w:sz w:val="17"/>
              </w:rPr>
              <w:t>4</w:t>
            </w:r>
          </w:p>
        </w:tc>
        <w:tc>
          <w:tcPr>
            <w:tcW w:type="dxa" w:w="7488"/>
            <w:vAlign w:val="top"/>
          </w:tcPr>
          <w:p>
            <w:pPr>
              <w:jc w:val="left"/>
            </w:pPr>
            <w:r/>
            <w:r>
              <w:rPr>
                <w:b w:val="0"/>
                <w:sz w:val="17"/>
              </w:rPr>
              <w:t>https://43coffee.com/collections/coffee</w:t>
            </w:r>
          </w:p>
        </w:tc>
      </w:tr>
      <w:tr>
        <w:tc>
          <w:tcPr>
            <w:tcW w:type="dxa" w:w="2448"/>
            <w:vAlign w:val="top"/>
          </w:tcPr>
          <w:p>
            <w:pPr>
              <w:jc w:val="left"/>
            </w:pPr>
            <w:r/>
            <w:r>
              <w:rPr>
                <w:b w:val="0"/>
                <w:sz w:val="17"/>
              </w:rPr>
              <w:t>Saved Sources - Batch 1</w:t>
            </w:r>
          </w:p>
        </w:tc>
        <w:tc>
          <w:tcPr>
            <w:tcW w:type="dxa" w:w="504"/>
            <w:vAlign w:val="top"/>
          </w:tcPr>
          <w:p>
            <w:pPr>
              <w:jc w:val="left"/>
            </w:pPr>
            <w:r/>
            <w:r>
              <w:rPr>
                <w:b w:val="0"/>
                <w:sz w:val="17"/>
              </w:rPr>
              <w:t>5</w:t>
            </w:r>
          </w:p>
        </w:tc>
        <w:tc>
          <w:tcPr>
            <w:tcW w:type="dxa" w:w="7488"/>
            <w:vAlign w:val="top"/>
          </w:tcPr>
          <w:p>
            <w:pPr>
              <w:jc w:val="left"/>
            </w:pPr>
            <w:r/>
            <w:r>
              <w:rPr>
                <w:b w:val="0"/>
                <w:sz w:val="17"/>
              </w:rPr>
              <w:t>https://arkibkopi.my/collections/all</w:t>
            </w:r>
          </w:p>
        </w:tc>
      </w:tr>
      <w:tr>
        <w:tc>
          <w:tcPr>
            <w:tcW w:type="dxa" w:w="2448"/>
            <w:vAlign w:val="top"/>
          </w:tcPr>
          <w:p>
            <w:pPr>
              <w:jc w:val="left"/>
            </w:pPr>
            <w:r/>
            <w:r>
              <w:rPr>
                <w:b w:val="0"/>
                <w:sz w:val="17"/>
              </w:rPr>
              <w:t>Saved Sources - Batch 2</w:t>
            </w:r>
          </w:p>
        </w:tc>
        <w:tc>
          <w:tcPr>
            <w:tcW w:type="dxa" w:w="504"/>
            <w:vAlign w:val="top"/>
          </w:tcPr>
          <w:p>
            <w:pPr>
              <w:jc w:val="left"/>
            </w:pPr>
            <w:r/>
            <w:r>
              <w:rPr>
                <w:b w:val="0"/>
                <w:sz w:val="17"/>
              </w:rPr>
              <w:t>1</w:t>
            </w:r>
          </w:p>
        </w:tc>
        <w:tc>
          <w:tcPr>
            <w:tcW w:type="dxa" w:w="7488"/>
            <w:vAlign w:val="top"/>
          </w:tcPr>
          <w:p>
            <w:pPr>
              <w:jc w:val="left"/>
            </w:pPr>
            <w:r/>
            <w:r>
              <w:rPr>
                <w:b w:val="0"/>
                <w:sz w:val="17"/>
              </w:rPr>
              <w:t>https://www.kopenhagencoffee.com/collections/coffee-beans</w:t>
            </w:r>
          </w:p>
        </w:tc>
      </w:tr>
      <w:tr>
        <w:tc>
          <w:tcPr>
            <w:tcW w:type="dxa" w:w="2448"/>
            <w:vAlign w:val="top"/>
          </w:tcPr>
          <w:p>
            <w:pPr>
              <w:jc w:val="left"/>
            </w:pPr>
            <w:r/>
            <w:r>
              <w:rPr>
                <w:b w:val="0"/>
                <w:sz w:val="17"/>
              </w:rPr>
              <w:t>Saved Sources - Batch 2</w:t>
            </w:r>
          </w:p>
        </w:tc>
        <w:tc>
          <w:tcPr>
            <w:tcW w:type="dxa" w:w="504"/>
            <w:vAlign w:val="top"/>
          </w:tcPr>
          <w:p>
            <w:pPr>
              <w:jc w:val="left"/>
            </w:pPr>
            <w:r/>
            <w:r>
              <w:rPr>
                <w:b w:val="0"/>
                <w:sz w:val="17"/>
              </w:rPr>
              <w:t>2</w:t>
            </w:r>
          </w:p>
        </w:tc>
        <w:tc>
          <w:tcPr>
            <w:tcW w:type="dxa" w:w="7488"/>
            <w:vAlign w:val="top"/>
          </w:tcPr>
          <w:p>
            <w:pPr>
              <w:jc w:val="left"/>
            </w:pPr>
            <w:r/>
            <w:r>
              <w:rPr>
                <w:b w:val="0"/>
                <w:sz w:val="17"/>
              </w:rPr>
              <w:t>https://www.thunderbean.life/collections/all</w:t>
            </w:r>
          </w:p>
        </w:tc>
      </w:tr>
      <w:tr>
        <w:tc>
          <w:tcPr>
            <w:tcW w:type="dxa" w:w="2448"/>
            <w:vAlign w:val="top"/>
          </w:tcPr>
          <w:p>
            <w:pPr>
              <w:jc w:val="left"/>
            </w:pPr>
            <w:r/>
            <w:r>
              <w:rPr>
                <w:b w:val="0"/>
                <w:sz w:val="17"/>
              </w:rPr>
              <w:t>Saved Sources - Batch 2</w:t>
            </w:r>
          </w:p>
        </w:tc>
        <w:tc>
          <w:tcPr>
            <w:tcW w:type="dxa" w:w="504"/>
            <w:vAlign w:val="top"/>
          </w:tcPr>
          <w:p>
            <w:pPr>
              <w:jc w:val="left"/>
            </w:pPr>
            <w:r/>
            <w:r>
              <w:rPr>
                <w:b w:val="0"/>
                <w:sz w:val="17"/>
              </w:rPr>
              <w:t>3</w:t>
            </w:r>
          </w:p>
        </w:tc>
        <w:tc>
          <w:tcPr>
            <w:tcW w:type="dxa" w:w="7488"/>
            <w:vAlign w:val="top"/>
          </w:tcPr>
          <w:p>
            <w:pPr>
              <w:jc w:val="left"/>
            </w:pPr>
            <w:r/>
            <w:r>
              <w:rPr>
                <w:b w:val="0"/>
                <w:sz w:val="17"/>
              </w:rPr>
              <w:t>https://beamspecialty.com/product-category/roasted-coffee-bean/</w:t>
            </w:r>
          </w:p>
        </w:tc>
      </w:tr>
      <w:tr>
        <w:tc>
          <w:tcPr>
            <w:tcW w:type="dxa" w:w="2448"/>
            <w:vAlign w:val="top"/>
          </w:tcPr>
          <w:p>
            <w:pPr>
              <w:jc w:val="left"/>
            </w:pPr>
            <w:r/>
            <w:r>
              <w:rPr>
                <w:b w:val="0"/>
                <w:sz w:val="17"/>
              </w:rPr>
              <w:t>Saved Sources - Batch 2</w:t>
            </w:r>
          </w:p>
        </w:tc>
        <w:tc>
          <w:tcPr>
            <w:tcW w:type="dxa" w:w="504"/>
            <w:vAlign w:val="top"/>
          </w:tcPr>
          <w:p>
            <w:pPr>
              <w:jc w:val="left"/>
            </w:pPr>
            <w:r/>
            <w:r>
              <w:rPr>
                <w:b w:val="0"/>
                <w:sz w:val="17"/>
              </w:rPr>
              <w:t>4</w:t>
            </w:r>
          </w:p>
        </w:tc>
        <w:tc>
          <w:tcPr>
            <w:tcW w:type="dxa" w:w="7488"/>
            <w:vAlign w:val="top"/>
          </w:tcPr>
          <w:p>
            <w:pPr>
              <w:jc w:val="left"/>
            </w:pPr>
            <w:r/>
            <w:r>
              <w:rPr>
                <w:b w:val="0"/>
                <w:sz w:val="17"/>
              </w:rPr>
              <w:t>https://theusmicro.com/</w:t>
            </w:r>
          </w:p>
        </w:tc>
      </w:tr>
      <w:tr>
        <w:tc>
          <w:tcPr>
            <w:tcW w:type="dxa" w:w="2448"/>
            <w:vAlign w:val="top"/>
          </w:tcPr>
          <w:p>
            <w:pPr>
              <w:jc w:val="left"/>
            </w:pPr>
            <w:r/>
            <w:r>
              <w:rPr>
                <w:b w:val="0"/>
                <w:sz w:val="17"/>
              </w:rPr>
              <w:t>Saved Sources - Batch 2</w:t>
            </w:r>
          </w:p>
        </w:tc>
        <w:tc>
          <w:tcPr>
            <w:tcW w:type="dxa" w:w="504"/>
            <w:vAlign w:val="top"/>
          </w:tcPr>
          <w:p>
            <w:pPr>
              <w:jc w:val="left"/>
            </w:pPr>
            <w:r/>
            <w:r>
              <w:rPr>
                <w:b w:val="0"/>
                <w:sz w:val="17"/>
              </w:rPr>
              <w:t>5</w:t>
            </w:r>
          </w:p>
        </w:tc>
        <w:tc>
          <w:tcPr>
            <w:tcW w:type="dxa" w:w="7488"/>
            <w:vAlign w:val="top"/>
          </w:tcPr>
          <w:p>
            <w:pPr>
              <w:jc w:val="left"/>
            </w:pPr>
            <w:r/>
            <w:r>
              <w:rPr>
                <w:b w:val="0"/>
                <w:sz w:val="17"/>
              </w:rPr>
              <w:t>https://badartistcoffee.com/collections/all</w:t>
            </w:r>
          </w:p>
        </w:tc>
      </w:tr>
      <w:tr>
        <w:tc>
          <w:tcPr>
            <w:tcW w:type="dxa" w:w="2448"/>
            <w:vAlign w:val="top"/>
          </w:tcPr>
          <w:p>
            <w:pPr>
              <w:jc w:val="left"/>
            </w:pPr>
            <w:r/>
            <w:r>
              <w:rPr>
                <w:b w:val="0"/>
                <w:sz w:val="17"/>
              </w:rPr>
              <w:t>Saved Sources - Batch 2</w:t>
            </w:r>
          </w:p>
        </w:tc>
        <w:tc>
          <w:tcPr>
            <w:tcW w:type="dxa" w:w="504"/>
            <w:vAlign w:val="top"/>
          </w:tcPr>
          <w:p>
            <w:pPr>
              <w:jc w:val="left"/>
            </w:pPr>
            <w:r/>
            <w:r>
              <w:rPr>
                <w:b w:val="0"/>
                <w:sz w:val="17"/>
              </w:rPr>
              <w:t>6</w:t>
            </w:r>
          </w:p>
        </w:tc>
        <w:tc>
          <w:tcPr>
            <w:tcW w:type="dxa" w:w="7488"/>
            <w:vAlign w:val="top"/>
          </w:tcPr>
          <w:p>
            <w:pPr>
              <w:jc w:val="left"/>
            </w:pPr>
            <w:r/>
            <w:r>
              <w:rPr>
                <w:b w:val="0"/>
                <w:sz w:val="17"/>
              </w:rPr>
              <w:t>https://brewnbread.com/product-category/whole-bean/</w:t>
            </w:r>
          </w:p>
        </w:tc>
      </w:tr>
      <w:tr>
        <w:tc>
          <w:tcPr>
            <w:tcW w:type="dxa" w:w="2448"/>
            <w:vAlign w:val="top"/>
          </w:tcPr>
          <w:p>
            <w:pPr>
              <w:jc w:val="left"/>
            </w:pPr>
            <w:r/>
            <w:r>
              <w:rPr>
                <w:b w:val="0"/>
                <w:sz w:val="17"/>
              </w:rPr>
              <w:t>Saved Sources - Batch 3</w:t>
            </w:r>
          </w:p>
        </w:tc>
        <w:tc>
          <w:tcPr>
            <w:tcW w:type="dxa" w:w="504"/>
            <w:vAlign w:val="top"/>
          </w:tcPr>
          <w:p>
            <w:pPr>
              <w:jc w:val="left"/>
            </w:pPr>
            <w:r/>
            <w:r>
              <w:rPr>
                <w:b w:val="0"/>
                <w:sz w:val="17"/>
              </w:rPr>
              <w:t>1</w:t>
            </w:r>
          </w:p>
        </w:tc>
        <w:tc>
          <w:tcPr>
            <w:tcW w:type="dxa" w:w="7488"/>
            <w:vAlign w:val="top"/>
          </w:tcPr>
          <w:p>
            <w:pPr>
              <w:jc w:val="left"/>
            </w:pPr>
            <w:r/>
            <w:r>
              <w:rPr>
                <w:b w:val="0"/>
                <w:sz w:val="17"/>
              </w:rPr>
              <w:t>https://tatihroastworks.easy.co/collections/all</w:t>
            </w:r>
          </w:p>
        </w:tc>
      </w:tr>
      <w:tr>
        <w:tc>
          <w:tcPr>
            <w:tcW w:type="dxa" w:w="2448"/>
            <w:vAlign w:val="top"/>
          </w:tcPr>
          <w:p>
            <w:pPr>
              <w:jc w:val="left"/>
            </w:pPr>
            <w:r/>
            <w:r>
              <w:rPr>
                <w:b w:val="0"/>
                <w:sz w:val="17"/>
              </w:rPr>
              <w:t>Saved Sources - Batch 3</w:t>
            </w:r>
          </w:p>
        </w:tc>
        <w:tc>
          <w:tcPr>
            <w:tcW w:type="dxa" w:w="504"/>
            <w:vAlign w:val="top"/>
          </w:tcPr>
          <w:p>
            <w:pPr>
              <w:jc w:val="left"/>
            </w:pPr>
            <w:r/>
            <w:r>
              <w:rPr>
                <w:b w:val="0"/>
                <w:sz w:val="17"/>
              </w:rPr>
              <w:t>2</w:t>
            </w:r>
          </w:p>
        </w:tc>
        <w:tc>
          <w:tcPr>
            <w:tcW w:type="dxa" w:w="7488"/>
            <w:vAlign w:val="top"/>
          </w:tcPr>
          <w:p>
            <w:pPr>
              <w:jc w:val="left"/>
            </w:pPr>
            <w:r/>
            <w:r>
              <w:rPr>
                <w:b w:val="0"/>
                <w:sz w:val="17"/>
              </w:rPr>
              <w:t>https://www.shirocoffeeroastery.com/#shop</w:t>
            </w:r>
          </w:p>
        </w:tc>
      </w:tr>
      <w:tr>
        <w:tc>
          <w:tcPr>
            <w:tcW w:type="dxa" w:w="2448"/>
            <w:vAlign w:val="top"/>
          </w:tcPr>
          <w:p>
            <w:pPr>
              <w:jc w:val="left"/>
            </w:pPr>
            <w:r/>
            <w:r>
              <w:rPr>
                <w:b w:val="0"/>
                <w:sz w:val="17"/>
              </w:rPr>
              <w:t>Saved Sources - Batch 3</w:t>
            </w:r>
          </w:p>
        </w:tc>
        <w:tc>
          <w:tcPr>
            <w:tcW w:type="dxa" w:w="504"/>
            <w:vAlign w:val="top"/>
          </w:tcPr>
          <w:p>
            <w:pPr>
              <w:jc w:val="left"/>
            </w:pPr>
            <w:r/>
            <w:r>
              <w:rPr>
                <w:b w:val="0"/>
                <w:sz w:val="17"/>
              </w:rPr>
              <w:t>3</w:t>
            </w:r>
          </w:p>
        </w:tc>
        <w:tc>
          <w:tcPr>
            <w:tcW w:type="dxa" w:w="7488"/>
            <w:vAlign w:val="top"/>
          </w:tcPr>
          <w:p>
            <w:pPr>
              <w:jc w:val="left"/>
            </w:pPr>
            <w:r/>
            <w:r>
              <w:rPr>
                <w:b w:val="0"/>
                <w:sz w:val="17"/>
              </w:rPr>
              <w:t>https://www.yellocoffeesolution.com/collections/coffee-beans</w:t>
            </w:r>
          </w:p>
        </w:tc>
      </w:tr>
      <w:tr>
        <w:tc>
          <w:tcPr>
            <w:tcW w:type="dxa" w:w="2448"/>
            <w:vAlign w:val="top"/>
          </w:tcPr>
          <w:p>
            <w:pPr>
              <w:jc w:val="left"/>
            </w:pPr>
            <w:r/>
            <w:r>
              <w:rPr>
                <w:b w:val="0"/>
                <w:sz w:val="17"/>
              </w:rPr>
              <w:t>Saved Sources - Batch 3</w:t>
            </w:r>
          </w:p>
        </w:tc>
        <w:tc>
          <w:tcPr>
            <w:tcW w:type="dxa" w:w="504"/>
            <w:vAlign w:val="top"/>
          </w:tcPr>
          <w:p>
            <w:pPr>
              <w:jc w:val="left"/>
            </w:pPr>
            <w:r/>
            <w:r>
              <w:rPr>
                <w:b w:val="0"/>
                <w:sz w:val="17"/>
              </w:rPr>
              <w:t>4</w:t>
            </w:r>
          </w:p>
        </w:tc>
        <w:tc>
          <w:tcPr>
            <w:tcW w:type="dxa" w:w="7488"/>
            <w:vAlign w:val="top"/>
          </w:tcPr>
          <w:p>
            <w:pPr>
              <w:jc w:val="left"/>
            </w:pPr>
            <w:r/>
            <w:r>
              <w:rPr>
                <w:b w:val="0"/>
                <w:sz w:val="17"/>
              </w:rPr>
              <w:t>https://www.mjuofficial.com/shop</w:t>
            </w:r>
          </w:p>
        </w:tc>
      </w:tr>
      <w:tr>
        <w:tc>
          <w:tcPr>
            <w:tcW w:type="dxa" w:w="2448"/>
            <w:vAlign w:val="top"/>
          </w:tcPr>
          <w:p>
            <w:pPr>
              <w:jc w:val="left"/>
            </w:pPr>
            <w:r/>
            <w:r>
              <w:rPr>
                <w:b w:val="0"/>
                <w:sz w:val="17"/>
              </w:rPr>
              <w:t>Saved Sources - Batch 3</w:t>
            </w:r>
          </w:p>
        </w:tc>
        <w:tc>
          <w:tcPr>
            <w:tcW w:type="dxa" w:w="504"/>
            <w:vAlign w:val="top"/>
          </w:tcPr>
          <w:p>
            <w:pPr>
              <w:jc w:val="left"/>
            </w:pPr>
            <w:r/>
            <w:r>
              <w:rPr>
                <w:b w:val="0"/>
                <w:sz w:val="17"/>
              </w:rPr>
              <w:t>5</w:t>
            </w:r>
          </w:p>
        </w:tc>
        <w:tc>
          <w:tcPr>
            <w:tcW w:type="dxa" w:w="7488"/>
            <w:vAlign w:val="top"/>
          </w:tcPr>
          <w:p>
            <w:pPr>
              <w:jc w:val="left"/>
            </w:pPr>
            <w:r/>
            <w:r>
              <w:rPr>
                <w:b w:val="0"/>
                <w:sz w:val="17"/>
              </w:rPr>
              <w:t>https://ninelivescoffee.co/collections</w:t>
            </w:r>
          </w:p>
        </w:tc>
      </w:tr>
      <w:tr>
        <w:tc>
          <w:tcPr>
            <w:tcW w:type="dxa" w:w="2448"/>
            <w:vAlign w:val="top"/>
          </w:tcPr>
          <w:p>
            <w:pPr>
              <w:jc w:val="left"/>
            </w:pPr>
            <w:r/>
            <w:r>
              <w:rPr>
                <w:b w:val="0"/>
                <w:sz w:val="17"/>
              </w:rPr>
              <w:t>Saved Sources - Batch 3</w:t>
            </w:r>
          </w:p>
        </w:tc>
        <w:tc>
          <w:tcPr>
            <w:tcW w:type="dxa" w:w="504"/>
            <w:vAlign w:val="top"/>
          </w:tcPr>
          <w:p>
            <w:pPr>
              <w:jc w:val="left"/>
            </w:pPr>
            <w:r/>
            <w:r>
              <w:rPr>
                <w:b w:val="0"/>
                <w:sz w:val="17"/>
              </w:rPr>
              <w:t>6</w:t>
            </w:r>
          </w:p>
        </w:tc>
        <w:tc>
          <w:tcPr>
            <w:tcW w:type="dxa" w:w="7488"/>
            <w:vAlign w:val="top"/>
          </w:tcPr>
          <w:p>
            <w:pPr>
              <w:jc w:val="left"/>
            </w:pPr>
            <w:r/>
            <w:r>
              <w:rPr>
                <w:b w:val="0"/>
                <w:sz w:val="17"/>
              </w:rPr>
              <w:t>https://fcrcoffee.com/menu/</w:t>
            </w:r>
          </w:p>
        </w:tc>
      </w:tr>
      <w:tr>
        <w:tc>
          <w:tcPr>
            <w:tcW w:type="dxa" w:w="2448"/>
            <w:vAlign w:val="top"/>
          </w:tcPr>
          <w:p>
            <w:pPr>
              <w:jc w:val="left"/>
            </w:pPr>
            <w:r/>
            <w:r>
              <w:rPr>
                <w:b w:val="0"/>
                <w:sz w:val="17"/>
              </w:rPr>
              <w:t>Saved Sources - Batch 3</w:t>
            </w:r>
          </w:p>
        </w:tc>
        <w:tc>
          <w:tcPr>
            <w:tcW w:type="dxa" w:w="504"/>
            <w:vAlign w:val="top"/>
          </w:tcPr>
          <w:p>
            <w:pPr>
              <w:jc w:val="left"/>
            </w:pPr>
            <w:r/>
            <w:r>
              <w:rPr>
                <w:b w:val="0"/>
                <w:sz w:val="17"/>
              </w:rPr>
              <w:t>7</w:t>
            </w:r>
          </w:p>
        </w:tc>
        <w:tc>
          <w:tcPr>
            <w:tcW w:type="dxa" w:w="7488"/>
            <w:vAlign w:val="top"/>
          </w:tcPr>
          <w:p>
            <w:pPr>
              <w:jc w:val="left"/>
            </w:pPr>
            <w:r/>
            <w:r>
              <w:rPr>
                <w:b w:val="0"/>
                <w:sz w:val="17"/>
              </w:rPr>
              <w:t>https://emery.coffee/collections/retail-coffee-beans</w:t>
            </w:r>
          </w:p>
        </w:tc>
      </w:tr>
      <w:tr>
        <w:tc>
          <w:tcPr>
            <w:tcW w:type="dxa" w:w="2448"/>
            <w:vAlign w:val="top"/>
          </w:tcPr>
          <w:p>
            <w:pPr>
              <w:jc w:val="left"/>
            </w:pPr>
            <w:r/>
            <w:r>
              <w:rPr>
                <w:b w:val="0"/>
                <w:sz w:val="17"/>
              </w:rPr>
              <w:t>Saved Sources - Batch 4</w:t>
            </w:r>
          </w:p>
        </w:tc>
        <w:tc>
          <w:tcPr>
            <w:tcW w:type="dxa" w:w="504"/>
            <w:vAlign w:val="top"/>
          </w:tcPr>
          <w:p>
            <w:pPr>
              <w:jc w:val="left"/>
            </w:pPr>
            <w:r/>
            <w:r>
              <w:rPr>
                <w:b w:val="0"/>
                <w:sz w:val="17"/>
              </w:rPr>
              <w:t>1</w:t>
            </w:r>
          </w:p>
        </w:tc>
        <w:tc>
          <w:tcPr>
            <w:tcW w:type="dxa" w:w="7488"/>
            <w:vAlign w:val="top"/>
          </w:tcPr>
          <w:p>
            <w:pPr>
              <w:jc w:val="left"/>
            </w:pPr>
            <w:r/>
            <w:r>
              <w:rPr>
                <w:b w:val="0"/>
                <w:sz w:val="17"/>
              </w:rPr>
              <w:t>https://www.pulpcoffee.co/coffee-products</w:t>
            </w:r>
          </w:p>
        </w:tc>
      </w:tr>
      <w:tr>
        <w:tc>
          <w:tcPr>
            <w:tcW w:type="dxa" w:w="2448"/>
            <w:vAlign w:val="top"/>
          </w:tcPr>
          <w:p>
            <w:pPr>
              <w:jc w:val="left"/>
            </w:pPr>
            <w:r/>
            <w:r>
              <w:rPr>
                <w:b w:val="0"/>
                <w:sz w:val="17"/>
              </w:rPr>
              <w:t>Saved Sources - Batch 4</w:t>
            </w:r>
          </w:p>
        </w:tc>
        <w:tc>
          <w:tcPr>
            <w:tcW w:type="dxa" w:w="504"/>
            <w:vAlign w:val="top"/>
          </w:tcPr>
          <w:p>
            <w:pPr>
              <w:jc w:val="left"/>
            </w:pPr>
            <w:r/>
            <w:r>
              <w:rPr>
                <w:b w:val="0"/>
                <w:sz w:val="17"/>
              </w:rPr>
              <w:t>2</w:t>
            </w:r>
          </w:p>
        </w:tc>
        <w:tc>
          <w:tcPr>
            <w:tcW w:type="dxa" w:w="7488"/>
            <w:vAlign w:val="top"/>
          </w:tcPr>
          <w:p>
            <w:pPr>
              <w:jc w:val="left"/>
            </w:pPr>
            <w:r/>
            <w:r>
              <w:rPr>
                <w:b w:val="0"/>
                <w:sz w:val="17"/>
              </w:rPr>
              <w:t>https://ghostbirdcoffee.co/collections</w:t>
            </w:r>
          </w:p>
        </w:tc>
      </w:tr>
      <w:tr>
        <w:tc>
          <w:tcPr>
            <w:tcW w:type="dxa" w:w="2448"/>
            <w:vAlign w:val="top"/>
          </w:tcPr>
          <w:p>
            <w:pPr>
              <w:jc w:val="left"/>
            </w:pPr>
            <w:r/>
            <w:r>
              <w:rPr>
                <w:b w:val="0"/>
                <w:sz w:val="17"/>
              </w:rPr>
              <w:t>Saved Sources - Batch 4</w:t>
            </w:r>
          </w:p>
        </w:tc>
        <w:tc>
          <w:tcPr>
            <w:tcW w:type="dxa" w:w="504"/>
            <w:vAlign w:val="top"/>
          </w:tcPr>
          <w:p>
            <w:pPr>
              <w:jc w:val="left"/>
            </w:pPr>
            <w:r/>
            <w:r>
              <w:rPr>
                <w:b w:val="0"/>
                <w:sz w:val="17"/>
              </w:rPr>
              <w:t>3</w:t>
            </w:r>
          </w:p>
        </w:tc>
        <w:tc>
          <w:tcPr>
            <w:tcW w:type="dxa" w:w="7488"/>
            <w:vAlign w:val="top"/>
          </w:tcPr>
          <w:p>
            <w:pPr>
              <w:jc w:val="left"/>
            </w:pPr>
            <w:r/>
            <w:r>
              <w:rPr>
                <w:b w:val="0"/>
                <w:sz w:val="17"/>
              </w:rPr>
              <w:t>https://www.2fcoffeeroastery.com/collections/coffee-bean-1</w:t>
            </w:r>
          </w:p>
        </w:tc>
      </w:tr>
      <w:tr>
        <w:tc>
          <w:tcPr>
            <w:tcW w:type="dxa" w:w="2448"/>
            <w:vAlign w:val="top"/>
          </w:tcPr>
          <w:p>
            <w:pPr>
              <w:jc w:val="left"/>
            </w:pPr>
            <w:r/>
            <w:r>
              <w:rPr>
                <w:b w:val="0"/>
                <w:sz w:val="17"/>
              </w:rPr>
              <w:t>Saved Sources - Batch 4</w:t>
            </w:r>
          </w:p>
        </w:tc>
        <w:tc>
          <w:tcPr>
            <w:tcW w:type="dxa" w:w="504"/>
            <w:vAlign w:val="top"/>
          </w:tcPr>
          <w:p>
            <w:pPr>
              <w:jc w:val="left"/>
            </w:pPr>
            <w:r/>
            <w:r>
              <w:rPr>
                <w:b w:val="0"/>
                <w:sz w:val="17"/>
              </w:rPr>
              <w:t>4</w:t>
            </w:r>
          </w:p>
        </w:tc>
        <w:tc>
          <w:tcPr>
            <w:tcW w:type="dxa" w:w="7488"/>
            <w:vAlign w:val="top"/>
          </w:tcPr>
          <w:p>
            <w:pPr>
              <w:jc w:val="left"/>
            </w:pPr>
            <w:r/>
            <w:r>
              <w:rPr>
                <w:b w:val="0"/>
                <w:sz w:val="17"/>
              </w:rPr>
              <w:t>https://blankcoffeeroaster.com/</w:t>
            </w:r>
          </w:p>
        </w:tc>
      </w:tr>
      <w:tr>
        <w:tc>
          <w:tcPr>
            <w:tcW w:type="dxa" w:w="2448"/>
            <w:vAlign w:val="top"/>
          </w:tcPr>
          <w:p>
            <w:pPr>
              <w:jc w:val="left"/>
            </w:pPr>
            <w:r/>
            <w:r>
              <w:rPr>
                <w:b w:val="0"/>
                <w:sz w:val="17"/>
              </w:rPr>
              <w:t>Saved Sources - Batch 4</w:t>
            </w:r>
          </w:p>
        </w:tc>
        <w:tc>
          <w:tcPr>
            <w:tcW w:type="dxa" w:w="504"/>
            <w:vAlign w:val="top"/>
          </w:tcPr>
          <w:p>
            <w:pPr>
              <w:jc w:val="left"/>
            </w:pPr>
            <w:r/>
            <w:r>
              <w:rPr>
                <w:b w:val="0"/>
                <w:sz w:val="17"/>
              </w:rPr>
              <w:t>5</w:t>
            </w:r>
          </w:p>
        </w:tc>
        <w:tc>
          <w:tcPr>
            <w:tcW w:type="dxa" w:w="7488"/>
            <w:vAlign w:val="top"/>
          </w:tcPr>
          <w:p>
            <w:pPr>
              <w:jc w:val="left"/>
            </w:pPr>
            <w:r/>
            <w:r>
              <w:rPr>
                <w:b w:val="0"/>
                <w:sz w:val="17"/>
              </w:rPr>
              <w:t>https://datelesscoffee.com/</w:t>
            </w:r>
          </w:p>
        </w:tc>
      </w:tr>
      <w:tr>
        <w:tc>
          <w:tcPr>
            <w:tcW w:type="dxa" w:w="2448"/>
            <w:vAlign w:val="top"/>
          </w:tcPr>
          <w:p>
            <w:pPr>
              <w:jc w:val="left"/>
            </w:pPr>
            <w:r/>
            <w:r>
              <w:rPr>
                <w:b w:val="0"/>
                <w:sz w:val="17"/>
              </w:rPr>
              <w:t>Saved Sources - Batch 4</w:t>
            </w:r>
          </w:p>
        </w:tc>
        <w:tc>
          <w:tcPr>
            <w:tcW w:type="dxa" w:w="504"/>
            <w:vAlign w:val="top"/>
          </w:tcPr>
          <w:p>
            <w:pPr>
              <w:jc w:val="left"/>
            </w:pPr>
            <w:r/>
            <w:r>
              <w:rPr>
                <w:b w:val="0"/>
                <w:sz w:val="17"/>
              </w:rPr>
              <w:t>6</w:t>
            </w:r>
          </w:p>
        </w:tc>
        <w:tc>
          <w:tcPr>
            <w:tcW w:type="dxa" w:w="7488"/>
            <w:vAlign w:val="top"/>
          </w:tcPr>
          <w:p>
            <w:pPr>
              <w:jc w:val="left"/>
            </w:pPr>
            <w:r/>
            <w:r>
              <w:rPr>
                <w:b w:val="0"/>
                <w:sz w:val="17"/>
              </w:rPr>
              <w:t>https://lekkercoffeeroasters.myshopify.com/</w:t>
            </w:r>
          </w:p>
        </w:tc>
      </w:tr>
      <w:tr>
        <w:tc>
          <w:tcPr>
            <w:tcW w:type="dxa" w:w="2448"/>
            <w:vAlign w:val="top"/>
          </w:tcPr>
          <w:p>
            <w:pPr>
              <w:jc w:val="left"/>
            </w:pPr>
            <w:r/>
            <w:r>
              <w:rPr>
                <w:b w:val="0"/>
                <w:sz w:val="17"/>
              </w:rPr>
              <w:t>Saved Sources - Batch 4</w:t>
            </w:r>
          </w:p>
        </w:tc>
        <w:tc>
          <w:tcPr>
            <w:tcW w:type="dxa" w:w="504"/>
            <w:vAlign w:val="top"/>
          </w:tcPr>
          <w:p>
            <w:pPr>
              <w:jc w:val="left"/>
            </w:pPr>
            <w:r/>
            <w:r>
              <w:rPr>
                <w:b w:val="0"/>
                <w:sz w:val="17"/>
              </w:rPr>
              <w:t>7</w:t>
            </w:r>
          </w:p>
        </w:tc>
        <w:tc>
          <w:tcPr>
            <w:tcW w:type="dxa" w:w="7488"/>
            <w:vAlign w:val="top"/>
          </w:tcPr>
          <w:p>
            <w:pPr>
              <w:jc w:val="left"/>
            </w:pPr>
            <w:r/>
            <w:r>
              <w:rPr>
                <w:b w:val="0"/>
                <w:sz w:val="17"/>
              </w:rPr>
              <w:t>https://beanbrothers.my/collections/all-coffee</w:t>
            </w:r>
          </w:p>
        </w:tc>
      </w:tr>
      <w:tr>
        <w:tc>
          <w:tcPr>
            <w:tcW w:type="dxa" w:w="2448"/>
            <w:vAlign w:val="top"/>
          </w:tcPr>
          <w:p>
            <w:pPr>
              <w:jc w:val="left"/>
            </w:pPr>
            <w:r/>
            <w:r>
              <w:rPr>
                <w:b w:val="0"/>
                <w:sz w:val="17"/>
              </w:rPr>
              <w:t>Saved Sources - Batch 5</w:t>
            </w:r>
          </w:p>
        </w:tc>
        <w:tc>
          <w:tcPr>
            <w:tcW w:type="dxa" w:w="504"/>
            <w:vAlign w:val="top"/>
          </w:tcPr>
          <w:p>
            <w:pPr>
              <w:jc w:val="left"/>
            </w:pPr>
            <w:r/>
            <w:r>
              <w:rPr>
                <w:b w:val="0"/>
                <w:sz w:val="17"/>
              </w:rPr>
              <w:t>1</w:t>
            </w:r>
          </w:p>
        </w:tc>
        <w:tc>
          <w:tcPr>
            <w:tcW w:type="dxa" w:w="7488"/>
            <w:vAlign w:val="top"/>
          </w:tcPr>
          <w:p>
            <w:pPr>
              <w:jc w:val="left"/>
            </w:pPr>
            <w:r/>
            <w:r>
              <w:rPr>
                <w:b w:val="0"/>
                <w:sz w:val="17"/>
              </w:rPr>
              <w:t>https://theroastthings.com/collections/all</w:t>
            </w:r>
          </w:p>
        </w:tc>
      </w:tr>
      <w:tr>
        <w:tc>
          <w:tcPr>
            <w:tcW w:type="dxa" w:w="2448"/>
            <w:vAlign w:val="top"/>
          </w:tcPr>
          <w:p>
            <w:pPr>
              <w:jc w:val="left"/>
            </w:pPr>
            <w:r/>
            <w:r>
              <w:rPr>
                <w:b w:val="0"/>
                <w:sz w:val="17"/>
              </w:rPr>
              <w:t>Saved Sources - Batch 5</w:t>
            </w:r>
          </w:p>
        </w:tc>
        <w:tc>
          <w:tcPr>
            <w:tcW w:type="dxa" w:w="504"/>
            <w:vAlign w:val="top"/>
          </w:tcPr>
          <w:p>
            <w:pPr>
              <w:jc w:val="left"/>
            </w:pPr>
            <w:r/>
            <w:r>
              <w:rPr>
                <w:b w:val="0"/>
                <w:sz w:val="17"/>
              </w:rPr>
              <w:t>2</w:t>
            </w:r>
          </w:p>
        </w:tc>
        <w:tc>
          <w:tcPr>
            <w:tcW w:type="dxa" w:w="7488"/>
            <w:vAlign w:val="top"/>
          </w:tcPr>
          <w:p>
            <w:pPr>
              <w:jc w:val="left"/>
            </w:pPr>
            <w:r/>
            <w:r>
              <w:rPr>
                <w:b w:val="0"/>
                <w:sz w:val="17"/>
              </w:rPr>
              <w:t>https://toothlesscoffee.com/coffee-beans/</w:t>
            </w:r>
          </w:p>
        </w:tc>
      </w:tr>
      <w:tr>
        <w:tc>
          <w:tcPr>
            <w:tcW w:type="dxa" w:w="2448"/>
            <w:vAlign w:val="top"/>
          </w:tcPr>
          <w:p>
            <w:pPr>
              <w:jc w:val="left"/>
            </w:pPr>
            <w:r/>
            <w:r>
              <w:rPr>
                <w:b w:val="0"/>
                <w:sz w:val="17"/>
              </w:rPr>
              <w:t>Saved Sources - Batch 5</w:t>
            </w:r>
          </w:p>
        </w:tc>
        <w:tc>
          <w:tcPr>
            <w:tcW w:type="dxa" w:w="504"/>
            <w:vAlign w:val="top"/>
          </w:tcPr>
          <w:p>
            <w:pPr>
              <w:jc w:val="left"/>
            </w:pPr>
            <w:r/>
            <w:r>
              <w:rPr>
                <w:b w:val="0"/>
                <w:sz w:val="17"/>
              </w:rPr>
              <w:t>3</w:t>
            </w:r>
          </w:p>
        </w:tc>
        <w:tc>
          <w:tcPr>
            <w:tcW w:type="dxa" w:w="7488"/>
            <w:vAlign w:val="top"/>
          </w:tcPr>
          <w:p>
            <w:pPr>
              <w:jc w:val="left"/>
            </w:pPr>
            <w:r/>
            <w:r>
              <w:rPr>
                <w:b w:val="0"/>
                <w:sz w:val="17"/>
              </w:rPr>
              <w:t>https://thecrackpots.com/collections/roasted-coffee</w:t>
            </w:r>
          </w:p>
        </w:tc>
      </w:tr>
      <w:tr>
        <w:tc>
          <w:tcPr>
            <w:tcW w:type="dxa" w:w="2448"/>
            <w:vAlign w:val="top"/>
          </w:tcPr>
          <w:p>
            <w:pPr>
              <w:jc w:val="left"/>
            </w:pPr>
            <w:r/>
            <w:r>
              <w:rPr>
                <w:b w:val="0"/>
                <w:sz w:val="17"/>
              </w:rPr>
              <w:t>Saved Sources - Batch 5</w:t>
            </w:r>
          </w:p>
        </w:tc>
        <w:tc>
          <w:tcPr>
            <w:tcW w:type="dxa" w:w="504"/>
            <w:vAlign w:val="top"/>
          </w:tcPr>
          <w:p>
            <w:pPr>
              <w:jc w:val="left"/>
            </w:pPr>
            <w:r/>
            <w:r>
              <w:rPr>
                <w:b w:val="0"/>
                <w:sz w:val="17"/>
              </w:rPr>
              <w:t>4</w:t>
            </w:r>
          </w:p>
        </w:tc>
        <w:tc>
          <w:tcPr>
            <w:tcW w:type="dxa" w:w="7488"/>
            <w:vAlign w:val="top"/>
          </w:tcPr>
          <w:p>
            <w:pPr>
              <w:jc w:val="left"/>
            </w:pPr>
            <w:r/>
            <w:r>
              <w:rPr>
                <w:b w:val="0"/>
                <w:sz w:val="17"/>
              </w:rPr>
              <w:t>https://www.rumahpanggang.com/product-category/coffee/</w:t>
            </w:r>
          </w:p>
        </w:tc>
      </w:tr>
      <w:tr>
        <w:tc>
          <w:tcPr>
            <w:tcW w:type="dxa" w:w="2448"/>
            <w:vAlign w:val="top"/>
          </w:tcPr>
          <w:p>
            <w:pPr>
              <w:jc w:val="left"/>
            </w:pPr>
            <w:r/>
            <w:r>
              <w:rPr>
                <w:b w:val="0"/>
                <w:sz w:val="17"/>
              </w:rPr>
              <w:t>Saved Sources - Batch 5</w:t>
            </w:r>
          </w:p>
        </w:tc>
        <w:tc>
          <w:tcPr>
            <w:tcW w:type="dxa" w:w="504"/>
            <w:vAlign w:val="top"/>
          </w:tcPr>
          <w:p>
            <w:pPr>
              <w:jc w:val="left"/>
            </w:pPr>
            <w:r/>
            <w:r>
              <w:rPr>
                <w:b w:val="0"/>
                <w:sz w:val="17"/>
              </w:rPr>
              <w:t>5</w:t>
            </w:r>
          </w:p>
        </w:tc>
        <w:tc>
          <w:tcPr>
            <w:tcW w:type="dxa" w:w="7488"/>
            <w:vAlign w:val="top"/>
          </w:tcPr>
          <w:p>
            <w:pPr>
              <w:jc w:val="left"/>
            </w:pPr>
            <w:r/>
            <w:r>
              <w:rPr>
                <w:b w:val="0"/>
                <w:sz w:val="17"/>
              </w:rPr>
              <w:t>https://clodcoffee.com/</w:t>
            </w:r>
          </w:p>
        </w:tc>
      </w:tr>
      <w:tr>
        <w:tc>
          <w:tcPr>
            <w:tcW w:type="dxa" w:w="2448"/>
            <w:vAlign w:val="top"/>
          </w:tcPr>
          <w:p>
            <w:pPr>
              <w:jc w:val="left"/>
            </w:pPr>
            <w:r/>
            <w:r>
              <w:rPr>
                <w:b w:val="0"/>
                <w:sz w:val="17"/>
              </w:rPr>
              <w:t>Saved Sources - Batch 5</w:t>
            </w:r>
          </w:p>
        </w:tc>
        <w:tc>
          <w:tcPr>
            <w:tcW w:type="dxa" w:w="504"/>
            <w:vAlign w:val="top"/>
          </w:tcPr>
          <w:p>
            <w:pPr>
              <w:jc w:val="left"/>
            </w:pPr>
            <w:r/>
            <w:r>
              <w:rPr>
                <w:b w:val="0"/>
                <w:sz w:val="17"/>
              </w:rPr>
              <w:t>6</w:t>
            </w:r>
          </w:p>
        </w:tc>
        <w:tc>
          <w:tcPr>
            <w:tcW w:type="dxa" w:w="7488"/>
            <w:vAlign w:val="top"/>
          </w:tcPr>
          <w:p>
            <w:pPr>
              <w:jc w:val="left"/>
            </w:pPr>
            <w:r/>
            <w:r>
              <w:rPr>
                <w:b w:val="0"/>
                <w:sz w:val="17"/>
              </w:rPr>
              <w:t>https://www.beandoe.com.my/</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1</w:t>
            </w:r>
          </w:p>
        </w:tc>
        <w:tc>
          <w:tcPr>
            <w:tcW w:type="dxa" w:w="7488"/>
            <w:vAlign w:val="top"/>
          </w:tcPr>
          <w:p>
            <w:pPr>
              <w:jc w:val="left"/>
            </w:pPr>
            <w:r/>
            <w:r>
              <w:rPr>
                <w:b w:val="0"/>
                <w:sz w:val="17"/>
              </w:rPr>
              <w:t>https://www.commonmancoffeeroasters.com.my/</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2</w:t>
            </w:r>
          </w:p>
        </w:tc>
        <w:tc>
          <w:tcPr>
            <w:tcW w:type="dxa" w:w="7488"/>
            <w:vAlign w:val="top"/>
          </w:tcPr>
          <w:p>
            <w:pPr>
              <w:jc w:val="left"/>
            </w:pPr>
            <w:r/>
            <w:r>
              <w:rPr>
                <w:b w:val="0"/>
                <w:sz w:val="17"/>
              </w:rPr>
              <w:t>https://mamatypica.com/</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3</w:t>
            </w:r>
          </w:p>
        </w:tc>
        <w:tc>
          <w:tcPr>
            <w:tcW w:type="dxa" w:w="7488"/>
            <w:vAlign w:val="top"/>
          </w:tcPr>
          <w:p>
            <w:pPr>
              <w:jc w:val="left"/>
            </w:pPr>
            <w:r/>
            <w:r>
              <w:rPr>
                <w:b w:val="0"/>
                <w:sz w:val="17"/>
              </w:rPr>
              <w:t>https://thehuboug.com/</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4</w:t>
            </w:r>
          </w:p>
        </w:tc>
        <w:tc>
          <w:tcPr>
            <w:tcW w:type="dxa" w:w="7488"/>
            <w:vAlign w:val="top"/>
          </w:tcPr>
          <w:p>
            <w:pPr>
              <w:jc w:val="left"/>
            </w:pPr>
            <w:r/>
            <w:r>
              <w:rPr>
                <w:b w:val="0"/>
                <w:sz w:val="17"/>
              </w:rPr>
              <w:t>https://wolfandturtlecoffee.com/</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5</w:t>
            </w:r>
          </w:p>
        </w:tc>
        <w:tc>
          <w:tcPr>
            <w:tcW w:type="dxa" w:w="7488"/>
            <w:vAlign w:val="top"/>
          </w:tcPr>
          <w:p>
            <w:pPr>
              <w:jc w:val="left"/>
            </w:pPr>
            <w:r/>
            <w:r>
              <w:rPr>
                <w:b w:val="0"/>
                <w:sz w:val="17"/>
              </w:rPr>
              <w:t>https://decryptcoffee.com/</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6</w:t>
            </w:r>
          </w:p>
        </w:tc>
        <w:tc>
          <w:tcPr>
            <w:tcW w:type="dxa" w:w="7488"/>
            <w:vAlign w:val="top"/>
          </w:tcPr>
          <w:p>
            <w:pPr>
              <w:jc w:val="left"/>
            </w:pPr>
            <w:r/>
            <w:r>
              <w:rPr>
                <w:b w:val="0"/>
                <w:sz w:val="17"/>
              </w:rPr>
              <w:t>https://www.portcoffeeroastery.com/</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7</w:t>
            </w:r>
          </w:p>
        </w:tc>
        <w:tc>
          <w:tcPr>
            <w:tcW w:type="dxa" w:w="7488"/>
            <w:vAlign w:val="top"/>
          </w:tcPr>
          <w:p>
            <w:pPr>
              <w:jc w:val="left"/>
            </w:pPr>
            <w:r/>
            <w:r>
              <w:rPr>
                <w:b w:val="0"/>
                <w:sz w:val="17"/>
              </w:rPr>
              <w:t>https://litencoffee.com/</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8</w:t>
            </w:r>
          </w:p>
        </w:tc>
        <w:tc>
          <w:tcPr>
            <w:tcW w:type="dxa" w:w="7488"/>
            <w:vAlign w:val="top"/>
          </w:tcPr>
          <w:p>
            <w:pPr>
              <w:jc w:val="left"/>
            </w:pPr>
            <w:r/>
            <w:r>
              <w:rPr>
                <w:b w:val="0"/>
                <w:sz w:val="17"/>
              </w:rPr>
              <w:t>https://aarcoffeelibrary.com/</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9</w:t>
            </w:r>
          </w:p>
        </w:tc>
        <w:tc>
          <w:tcPr>
            <w:tcW w:type="dxa" w:w="7488"/>
            <w:vAlign w:val="top"/>
          </w:tcPr>
          <w:p>
            <w:pPr>
              <w:jc w:val="left"/>
            </w:pPr>
            <w:r/>
            <w:r>
              <w:rPr>
                <w:b w:val="0"/>
                <w:sz w:val="17"/>
              </w:rPr>
              <w:t>https://shop.cloudcatcher.asia/collections/coffee</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10</w:t>
            </w:r>
          </w:p>
        </w:tc>
        <w:tc>
          <w:tcPr>
            <w:tcW w:type="dxa" w:w="7488"/>
            <w:vAlign w:val="top"/>
          </w:tcPr>
          <w:p>
            <w:pPr>
              <w:jc w:val="left"/>
            </w:pPr>
            <w:r/>
            <w:r>
              <w:rPr>
                <w:b w:val="0"/>
                <w:sz w:val="17"/>
              </w:rPr>
              <w:t>https://www.cottlecoffee.com.my/coffeebeans</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11</w:t>
            </w:r>
          </w:p>
        </w:tc>
        <w:tc>
          <w:tcPr>
            <w:tcW w:type="dxa" w:w="7488"/>
            <w:vAlign w:val="top"/>
          </w:tcPr>
          <w:p>
            <w:pPr>
              <w:jc w:val="left"/>
            </w:pPr>
            <w:r/>
            <w:r>
              <w:rPr>
                <w:b w:val="0"/>
                <w:sz w:val="17"/>
              </w:rPr>
              <w:t>https://www.forestcloud.com.my/collections/coffee</w:t>
            </w:r>
          </w:p>
        </w:tc>
      </w:tr>
      <w:tr>
        <w:tc>
          <w:tcPr>
            <w:tcW w:type="dxa" w:w="2448"/>
            <w:vAlign w:val="top"/>
          </w:tcPr>
          <w:p>
            <w:pPr>
              <w:jc w:val="left"/>
            </w:pPr>
            <w:r/>
            <w:r>
              <w:rPr>
                <w:b w:val="0"/>
                <w:sz w:val="17"/>
              </w:rPr>
              <w:t>Saved Sources - Batch 6</w:t>
            </w:r>
          </w:p>
        </w:tc>
        <w:tc>
          <w:tcPr>
            <w:tcW w:type="dxa" w:w="504"/>
            <w:vAlign w:val="top"/>
          </w:tcPr>
          <w:p>
            <w:pPr>
              <w:jc w:val="left"/>
            </w:pPr>
            <w:r/>
            <w:r>
              <w:rPr>
                <w:b w:val="0"/>
                <w:sz w:val="17"/>
              </w:rPr>
              <w:t>12</w:t>
            </w:r>
          </w:p>
        </w:tc>
        <w:tc>
          <w:tcPr>
            <w:tcW w:type="dxa" w:w="7488"/>
            <w:vAlign w:val="top"/>
          </w:tcPr>
          <w:p>
            <w:pPr>
              <w:jc w:val="left"/>
            </w:pPr>
            <w:r/>
            <w:r>
              <w:rPr>
                <w:b w:val="0"/>
                <w:sz w:val="17"/>
              </w:rPr>
              <w:t>https://www.onehalfcoffee.com/products</w:t>
            </w:r>
          </w:p>
        </w:tc>
      </w:tr>
    </w:tbl>
    <w:p>
      <w:pPr>
        <w:pStyle w:val="Heading1"/>
      </w:pPr>
      <w:r>
        <w:rPr>
          <w:color w:val="1F4E79"/>
        </w:rPr>
        <w:t>4. Source Discovery Workflow</w:t>
      </w:r>
    </w:p>
    <w:p>
      <w:pPr>
        <w:pStyle w:val="ListNumber"/>
      </w:pPr>
      <w:r>
        <w:t>Process one roastery at a time and cache raw collection data plus product pages when needed.</w:t>
      </w:r>
    </w:p>
    <w:p>
      <w:pPr>
        <w:pStyle w:val="ListNumber"/>
      </w:pPr>
      <w:r>
        <w:t>Prefer structured product data before visual scraping: Shopify products.json, EasyStore embedded JSON, WooCommerce Store API/product variations, Wix warmup/product JSON, Squarespace product JSON, Hydrogen/Remix embedded data, or other product JSON.</w:t>
      </w:r>
    </w:p>
    <w:p>
      <w:pPr>
        <w:pStyle w:val="ListNumber"/>
      </w:pPr>
      <w:r>
        <w:t>Check the bottom of every collection/shop page for pagination, next-page links, page 2/page 3 URLs, infinite scroll, or load-more controls. Fetch every product-listing page before deciding the roaster is complete.</w:t>
      </w:r>
    </w:p>
    <w:p>
      <w:pPr>
        <w:pStyle w:val="ListNumber"/>
      </w:pPr>
      <w:r>
        <w:t>Use product pages for exact details. Use collection-card data only when the product page does not expose a field.</w:t>
      </w:r>
    </w:p>
    <w:p>
      <w:pPr>
        <w:pStyle w:val="ListNumber"/>
      </w:pPr>
      <w:r>
        <w:t>If a site is unavailable, empty, blocked, or exposes no reliable priced bean listings, record that in source notes instead of guessing.</w:t>
      </w:r>
    </w:p>
    <w:p>
      <w:pPr>
        <w:pStyle w:val="Heading1"/>
      </w:pPr>
      <w:r>
        <w:rPr>
          <w:color w:val="1F4E79"/>
        </w:rPr>
        <w:t>5. Product Inclusion Rules</w:t>
      </w:r>
    </w:p>
    <w:p>
      <w:pPr>
        <w:pStyle w:val="ListBullet"/>
      </w:pPr>
      <w:r>
        <w:t>Include one actual roasted coffee bean product listing per row.</w:t>
      </w:r>
    </w:p>
    <w:p>
      <w:pPr>
        <w:pStyle w:val="ListBullet"/>
      </w:pPr>
      <w:r>
        <w:t>Skip non-bean products, drip bags, capsules, pods, instant coffee, bundles, gift sets, sample/taster kits, subscriptions-only bundles, equipment, merch, packaging, classes, workshops, events, and green/unroasted beans unless the user explicitly asks for them.</w:t>
      </w:r>
    </w:p>
    <w:p>
      <w:pPr>
        <w:pStyle w:val="ListBullet"/>
      </w:pPr>
      <w:r>
        <w:t>If the same bean is sold as separate Espresso, Filter, Omni/Both, roast level, processing, or product listings, keep those as separate rows.</w:t>
      </w:r>
    </w:p>
    <w:p>
      <w:pPr>
        <w:pStyle w:val="ListBullet"/>
      </w:pPr>
      <w:r>
        <w:t>Do not invent missing details. Leave optional fields blank when the listing does not state them. For roast level, use Unknown when it is not explicitly stated.</w:t>
      </w:r>
    </w:p>
    <w:p>
      <w:pPr>
        <w:pStyle w:val="Heading1"/>
      </w:pPr>
      <w:r>
        <w:rPr>
          <w:color w:val="1F4E79"/>
        </w:rPr>
        <w:t>6. Price Normalization</w:t>
      </w:r>
    </w:p>
    <w:p>
      <w:pPr>
        <w:pStyle w:val="ListBullet"/>
      </w:pPr>
      <w:r>
        <w:t>Always fill price_200g as the equivalent price for 200g.</w:t>
      </w:r>
    </w:p>
    <w:p>
      <w:pPr>
        <w:pStyle w:val="ListBullet"/>
      </w:pPr>
      <w:r>
        <w:t>Formula: price_200g = listed_price / listed_weight_in_grams * 200.</w:t>
      </w:r>
    </w:p>
    <w:p>
      <w:pPr>
        <w:pStyle w:val="ListBullet"/>
      </w:pPr>
      <w:r>
        <w:t>If a 200g variant exists, use that price directly.</w:t>
      </w:r>
    </w:p>
    <w:p>
      <w:pPr>
        <w:pStyle w:val="ListBullet"/>
      </w:pPr>
      <w:r>
        <w:t>If no 200g variant exists, choose the best available bean variant in this order: 250g, 300g, 500g, 1kg, then smaller specialty sizes such as 150g, 125g, 100g, or 80g.</w:t>
      </w:r>
    </w:p>
    <w:p>
      <w:pPr>
        <w:pStyle w:val="ListBullet"/>
      </w:pPr>
      <w:r>
        <w:t>Prefer Whole Bean over ground variants when both have the same weight.</w:t>
      </w:r>
    </w:p>
    <w:p>
      <w:pPr>
        <w:pStyle w:val="ListBullet"/>
      </w:pPr>
      <w:r>
        <w:t>Use the actual sale/current listed price when a sale price is clearly active. Otherwise use the normal listed price.</w:t>
      </w:r>
    </w:p>
    <w:p>
      <w:pPr>
        <w:pStyle w:val="ListBullet"/>
      </w:pPr>
      <w:r>
        <w:t>Do not use shipping weight, package dimensions, or subscription total weight unless the listing itself identifies that as the coffee weight.</w:t>
      </w:r>
    </w:p>
    <w:p>
      <w:pPr>
        <w:pStyle w:val="ListBullet"/>
      </w:pPr>
      <w:r>
        <w:t>Put numbers only in price_200g, without RM or currency text.</w:t>
      </w:r>
    </w:p>
    <w:p>
      <w:pPr>
        <w:pStyle w:val="Heading1"/>
      </w:pPr>
      <w:r>
        <w:rPr>
          <w:color w:val="1F4E79"/>
        </w:rPr>
        <w:t>7. Column Rules</w:t>
      </w:r>
    </w:p>
    <w:tbl>
      <w:tblPr>
        <w:tblStyle w:val="TableGrid"/>
        <w:tblW w:type="auto" w:w="0"/>
        <w:jc w:val="center"/>
        <w:tblLook w:firstColumn="1" w:firstRow="1" w:lastColumn="0" w:lastRow="0" w:noHBand="0" w:noVBand="1" w:val="04A0"/>
      </w:tblPr>
      <w:tblGrid>
        <w:gridCol w:w="3456"/>
        <w:gridCol w:w="3456"/>
        <w:gridCol w:w="3456"/>
      </w:tblGrid>
      <w:tr>
        <w:tc>
          <w:tcPr>
            <w:tcW w:type="dxa" w:w="648"/>
            <w:vAlign w:val="top"/>
            <w:shd w:fill="D9EAD3"/>
          </w:tcPr>
          <w:p>
            <w:pPr>
              <w:jc w:val="left"/>
            </w:pPr>
            <w:r/>
            <w:r>
              <w:rPr>
                <w:b/>
                <w:sz w:val="17"/>
              </w:rPr>
              <w:t>Column</w:t>
            </w:r>
          </w:p>
        </w:tc>
        <w:tc>
          <w:tcPr>
            <w:tcW w:type="dxa" w:w="2088"/>
            <w:vAlign w:val="top"/>
            <w:shd w:fill="D9EAD3"/>
          </w:tcPr>
          <w:p>
            <w:pPr>
              <w:jc w:val="left"/>
            </w:pPr>
            <w:r/>
            <w:r>
              <w:rPr>
                <w:b/>
                <w:sz w:val="17"/>
              </w:rPr>
              <w:t>Field</w:t>
            </w:r>
          </w:p>
        </w:tc>
        <w:tc>
          <w:tcPr>
            <w:tcW w:type="dxa" w:w="7632"/>
            <w:vAlign w:val="top"/>
            <w:shd w:fill="D9EAD3"/>
          </w:tcPr>
          <w:p>
            <w:pPr>
              <w:jc w:val="left"/>
            </w:pPr>
            <w:r/>
            <w:r>
              <w:rPr>
                <w:b/>
                <w:sz w:val="17"/>
              </w:rPr>
              <w:t>Rule</w:t>
            </w:r>
          </w:p>
        </w:tc>
      </w:tr>
      <w:tr>
        <w:tc>
          <w:tcPr>
            <w:tcW w:type="dxa" w:w="648"/>
            <w:vAlign w:val="top"/>
          </w:tcPr>
          <w:p>
            <w:pPr>
              <w:jc w:val="left"/>
            </w:pPr>
            <w:r/>
            <w:r>
              <w:rPr>
                <w:b w:val="0"/>
                <w:sz w:val="17"/>
              </w:rPr>
              <w:t>A</w:t>
            </w:r>
          </w:p>
        </w:tc>
        <w:tc>
          <w:tcPr>
            <w:tcW w:type="dxa" w:w="2088"/>
            <w:vAlign w:val="top"/>
          </w:tcPr>
          <w:p>
            <w:pPr>
              <w:jc w:val="left"/>
            </w:pPr>
            <w:r/>
            <w:r>
              <w:rPr>
                <w:b w:val="0"/>
                <w:sz w:val="17"/>
              </w:rPr>
              <w:t>SKU</w:t>
            </w:r>
          </w:p>
        </w:tc>
        <w:tc>
          <w:tcPr>
            <w:tcW w:type="dxa" w:w="7632"/>
            <w:vAlign w:val="top"/>
          </w:tcPr>
          <w:p>
            <w:pPr>
              <w:jc w:val="left"/>
            </w:pPr>
            <w:r/>
            <w:r>
              <w:rPr>
                <w:b w:val="0"/>
                <w:sz w:val="17"/>
              </w:rPr>
              <w:t>Preserve the workbook convention. In rebuild mode, use sequential numeric SKUs unless the sheet already requires source SKUs.</w:t>
            </w:r>
          </w:p>
        </w:tc>
      </w:tr>
      <w:tr>
        <w:tc>
          <w:tcPr>
            <w:tcW w:type="dxa" w:w="648"/>
            <w:vAlign w:val="top"/>
          </w:tcPr>
          <w:p>
            <w:pPr>
              <w:jc w:val="left"/>
            </w:pPr>
            <w:r/>
            <w:r>
              <w:rPr>
                <w:b w:val="0"/>
                <w:sz w:val="17"/>
              </w:rPr>
              <w:t>B</w:t>
            </w:r>
          </w:p>
        </w:tc>
        <w:tc>
          <w:tcPr>
            <w:tcW w:type="dxa" w:w="2088"/>
            <w:vAlign w:val="top"/>
          </w:tcPr>
          <w:p>
            <w:pPr>
              <w:jc w:val="left"/>
            </w:pPr>
            <w:r/>
            <w:r>
              <w:rPr>
                <w:b w:val="0"/>
                <w:sz w:val="17"/>
              </w:rPr>
              <w:t>brands</w:t>
            </w:r>
          </w:p>
        </w:tc>
        <w:tc>
          <w:tcPr>
            <w:tcW w:type="dxa" w:w="7632"/>
            <w:vAlign w:val="top"/>
          </w:tcPr>
          <w:p>
            <w:pPr>
              <w:jc w:val="left"/>
            </w:pPr>
            <w:r/>
            <w:r>
              <w:rPr>
                <w:b w:val="0"/>
                <w:sz w:val="17"/>
              </w:rPr>
              <w:t>Use the roastery/store name exactly.</w:t>
            </w:r>
          </w:p>
        </w:tc>
      </w:tr>
      <w:tr>
        <w:tc>
          <w:tcPr>
            <w:tcW w:type="dxa" w:w="648"/>
            <w:vAlign w:val="top"/>
          </w:tcPr>
          <w:p>
            <w:pPr>
              <w:jc w:val="left"/>
            </w:pPr>
            <w:r/>
            <w:r>
              <w:rPr>
                <w:b w:val="0"/>
                <w:sz w:val="17"/>
              </w:rPr>
              <w:t>C</w:t>
            </w:r>
          </w:p>
        </w:tc>
        <w:tc>
          <w:tcPr>
            <w:tcW w:type="dxa" w:w="2088"/>
            <w:vAlign w:val="top"/>
          </w:tcPr>
          <w:p>
            <w:pPr>
              <w:jc w:val="left"/>
            </w:pPr>
            <w:r/>
            <w:r>
              <w:rPr>
                <w:b w:val="0"/>
                <w:sz w:val="17"/>
              </w:rPr>
              <w:t>name</w:t>
            </w:r>
          </w:p>
        </w:tc>
        <w:tc>
          <w:tcPr>
            <w:tcW w:type="dxa" w:w="7632"/>
            <w:vAlign w:val="top"/>
          </w:tcPr>
          <w:p>
            <w:pPr>
              <w:jc w:val="left"/>
            </w:pPr>
            <w:r/>
            <w:r>
              <w:rPr>
                <w:b w:val="0"/>
                <w:sz w:val="17"/>
              </w:rPr>
              <w:t>Use the product listing name. Preserve roast/brew method only when it is part of the listing title.</w:t>
            </w:r>
          </w:p>
        </w:tc>
      </w:tr>
      <w:tr>
        <w:tc>
          <w:tcPr>
            <w:tcW w:type="dxa" w:w="648"/>
            <w:vAlign w:val="top"/>
          </w:tcPr>
          <w:p>
            <w:pPr>
              <w:jc w:val="left"/>
            </w:pPr>
            <w:r/>
            <w:r>
              <w:rPr>
                <w:b w:val="0"/>
                <w:sz w:val="17"/>
              </w:rPr>
              <w:t>D</w:t>
            </w:r>
          </w:p>
        </w:tc>
        <w:tc>
          <w:tcPr>
            <w:tcW w:type="dxa" w:w="2088"/>
            <w:vAlign w:val="top"/>
          </w:tcPr>
          <w:p>
            <w:pPr>
              <w:jc w:val="left"/>
            </w:pPr>
            <w:r/>
            <w:r>
              <w:rPr>
                <w:b w:val="0"/>
                <w:sz w:val="17"/>
              </w:rPr>
              <w:t>description</w:t>
            </w:r>
          </w:p>
        </w:tc>
        <w:tc>
          <w:tcPr>
            <w:tcW w:type="dxa" w:w="7632"/>
            <w:vAlign w:val="top"/>
          </w:tcPr>
          <w:p>
            <w:pPr>
              <w:jc w:val="left"/>
            </w:pPr>
            <w:r/>
            <w:r>
              <w:rPr>
                <w:b w:val="0"/>
                <w:sz w:val="17"/>
              </w:rPr>
              <w:t>Use a concise product description from the listing. Remove boilerplate, checkout text, storage instructions, subscription logistics, and repeated site copy.</w:t>
            </w:r>
          </w:p>
        </w:tc>
      </w:tr>
      <w:tr>
        <w:tc>
          <w:tcPr>
            <w:tcW w:type="dxa" w:w="648"/>
            <w:vAlign w:val="top"/>
          </w:tcPr>
          <w:p>
            <w:pPr>
              <w:jc w:val="left"/>
            </w:pPr>
            <w:r/>
            <w:r>
              <w:rPr>
                <w:b w:val="0"/>
                <w:sz w:val="17"/>
              </w:rPr>
              <w:t>E</w:t>
            </w:r>
          </w:p>
        </w:tc>
        <w:tc>
          <w:tcPr>
            <w:tcW w:type="dxa" w:w="2088"/>
            <w:vAlign w:val="top"/>
          </w:tcPr>
          <w:p>
            <w:pPr>
              <w:jc w:val="left"/>
            </w:pPr>
            <w:r/>
            <w:r>
              <w:rPr>
                <w:b w:val="0"/>
                <w:sz w:val="17"/>
              </w:rPr>
              <w:t>taste_notes</w:t>
            </w:r>
          </w:p>
        </w:tc>
        <w:tc>
          <w:tcPr>
            <w:tcW w:type="dxa" w:w="7632"/>
            <w:vAlign w:val="top"/>
          </w:tcPr>
          <w:p>
            <w:pPr>
              <w:jc w:val="left"/>
            </w:pPr>
            <w:r/>
            <w:r>
              <w:rPr>
                <w:b w:val="0"/>
                <w:sz w:val="17"/>
              </w:rPr>
              <w:t>Use only the exact short tasting notes from the listing, separated by commas. Do not copy origin/process/lot descriptions, brew guidance, marketing prose, or add your own words. Convert plus signs, slashes, bullets, or line breaks to commas only when they are flavor separators.</w:t>
            </w:r>
          </w:p>
        </w:tc>
      </w:tr>
      <w:tr>
        <w:tc>
          <w:tcPr>
            <w:tcW w:type="dxa" w:w="648"/>
            <w:vAlign w:val="top"/>
          </w:tcPr>
          <w:p>
            <w:pPr>
              <w:jc w:val="left"/>
            </w:pPr>
            <w:r/>
            <w:r>
              <w:rPr>
                <w:b w:val="0"/>
                <w:sz w:val="17"/>
              </w:rPr>
              <w:t>F</w:t>
            </w:r>
          </w:p>
        </w:tc>
        <w:tc>
          <w:tcPr>
            <w:tcW w:type="dxa" w:w="2088"/>
            <w:vAlign w:val="top"/>
          </w:tcPr>
          <w:p>
            <w:pPr>
              <w:jc w:val="left"/>
            </w:pPr>
            <w:r/>
            <w:r>
              <w:rPr>
                <w:b w:val="0"/>
                <w:sz w:val="17"/>
              </w:rPr>
              <w:t>taste_notes_category</w:t>
            </w:r>
          </w:p>
        </w:tc>
        <w:tc>
          <w:tcPr>
            <w:tcW w:type="dxa" w:w="7632"/>
            <w:vAlign w:val="top"/>
          </w:tcPr>
          <w:p>
            <w:pPr>
              <w:jc w:val="left"/>
            </w:pPr>
            <w:r/>
            <w:r>
              <w:rPr>
                <w:b w:val="0"/>
                <w:sz w:val="17"/>
              </w:rPr>
              <w:t>Use one or more fixed Taste Notes Category values. Match spelling and capitalization exactly.</w:t>
            </w:r>
          </w:p>
        </w:tc>
      </w:tr>
      <w:tr>
        <w:tc>
          <w:tcPr>
            <w:tcW w:type="dxa" w:w="648"/>
            <w:vAlign w:val="top"/>
          </w:tcPr>
          <w:p>
            <w:pPr>
              <w:jc w:val="left"/>
            </w:pPr>
            <w:r/>
            <w:r>
              <w:rPr>
                <w:b w:val="0"/>
                <w:sz w:val="17"/>
              </w:rPr>
              <w:t>G</w:t>
            </w:r>
          </w:p>
        </w:tc>
        <w:tc>
          <w:tcPr>
            <w:tcW w:type="dxa" w:w="2088"/>
            <w:vAlign w:val="top"/>
          </w:tcPr>
          <w:p>
            <w:pPr>
              <w:jc w:val="left"/>
            </w:pPr>
            <w:r/>
            <w:r>
              <w:rPr>
                <w:b w:val="0"/>
                <w:sz w:val="17"/>
              </w:rPr>
              <w:t>price_200g</w:t>
            </w:r>
          </w:p>
        </w:tc>
        <w:tc>
          <w:tcPr>
            <w:tcW w:type="dxa" w:w="7632"/>
            <w:vAlign w:val="top"/>
          </w:tcPr>
          <w:p>
            <w:pPr>
              <w:jc w:val="left"/>
            </w:pPr>
            <w:r/>
            <w:r>
              <w:rPr>
                <w:b w:val="0"/>
                <w:sz w:val="17"/>
              </w:rPr>
              <w:t>Numeric only, without RM or currency text. Normalize using Section 6.</w:t>
            </w:r>
          </w:p>
        </w:tc>
      </w:tr>
      <w:tr>
        <w:tc>
          <w:tcPr>
            <w:tcW w:type="dxa" w:w="648"/>
            <w:vAlign w:val="top"/>
          </w:tcPr>
          <w:p>
            <w:pPr>
              <w:jc w:val="left"/>
            </w:pPr>
            <w:r/>
            <w:r>
              <w:rPr>
                <w:b w:val="0"/>
                <w:sz w:val="17"/>
              </w:rPr>
              <w:t>H</w:t>
            </w:r>
          </w:p>
        </w:tc>
        <w:tc>
          <w:tcPr>
            <w:tcW w:type="dxa" w:w="2088"/>
            <w:vAlign w:val="top"/>
          </w:tcPr>
          <w:p>
            <w:pPr>
              <w:jc w:val="left"/>
            </w:pPr>
            <w:r/>
            <w:r>
              <w:rPr>
                <w:b w:val="0"/>
                <w:sz w:val="17"/>
              </w:rPr>
              <w:t>image_url</w:t>
            </w:r>
          </w:p>
        </w:tc>
        <w:tc>
          <w:tcPr>
            <w:tcW w:type="dxa" w:w="7632"/>
            <w:vAlign w:val="top"/>
          </w:tcPr>
          <w:p>
            <w:pPr>
              <w:jc w:val="left"/>
            </w:pPr>
            <w:r/>
            <w:r>
              <w:rPr>
                <w:b w:val="0"/>
                <w:sz w:val="17"/>
              </w:rPr>
              <w:t>Use the direct product image URL when available. Leave blank only when no reliable image URL is exposed.</w:t>
            </w:r>
          </w:p>
        </w:tc>
      </w:tr>
      <w:tr>
        <w:tc>
          <w:tcPr>
            <w:tcW w:type="dxa" w:w="648"/>
            <w:vAlign w:val="top"/>
          </w:tcPr>
          <w:p>
            <w:pPr>
              <w:jc w:val="left"/>
            </w:pPr>
            <w:r/>
            <w:r>
              <w:rPr>
                <w:b w:val="0"/>
                <w:sz w:val="17"/>
              </w:rPr>
              <w:t>I</w:t>
            </w:r>
          </w:p>
        </w:tc>
        <w:tc>
          <w:tcPr>
            <w:tcW w:type="dxa" w:w="2088"/>
            <w:vAlign w:val="top"/>
          </w:tcPr>
          <w:p>
            <w:pPr>
              <w:jc w:val="left"/>
            </w:pPr>
            <w:r/>
            <w:r>
              <w:rPr>
                <w:b w:val="0"/>
                <w:sz w:val="17"/>
              </w:rPr>
              <w:t>varietal</w:t>
            </w:r>
          </w:p>
        </w:tc>
        <w:tc>
          <w:tcPr>
            <w:tcW w:type="dxa" w:w="7632"/>
            <w:vAlign w:val="top"/>
          </w:tcPr>
          <w:p>
            <w:pPr>
              <w:jc w:val="left"/>
            </w:pPr>
            <w:r/>
            <w:r>
              <w:rPr>
                <w:b w:val="0"/>
                <w:sz w:val="17"/>
              </w:rPr>
              <w:t>Use only varietal/cultivar directly stated by the listing. Leave blank if not stated.</w:t>
            </w:r>
          </w:p>
        </w:tc>
      </w:tr>
      <w:tr>
        <w:tc>
          <w:tcPr>
            <w:tcW w:type="dxa" w:w="648"/>
            <w:vAlign w:val="top"/>
          </w:tcPr>
          <w:p>
            <w:pPr>
              <w:jc w:val="left"/>
            </w:pPr>
            <w:r/>
            <w:r>
              <w:rPr>
                <w:b w:val="0"/>
                <w:sz w:val="17"/>
              </w:rPr>
              <w:t>J</w:t>
            </w:r>
          </w:p>
        </w:tc>
        <w:tc>
          <w:tcPr>
            <w:tcW w:type="dxa" w:w="2088"/>
            <w:vAlign w:val="top"/>
          </w:tcPr>
          <w:p>
            <w:pPr>
              <w:jc w:val="left"/>
            </w:pPr>
            <w:r/>
            <w:r>
              <w:rPr>
                <w:b w:val="0"/>
                <w:sz w:val="17"/>
              </w:rPr>
              <w:t>altitude</w:t>
            </w:r>
          </w:p>
        </w:tc>
        <w:tc>
          <w:tcPr>
            <w:tcW w:type="dxa" w:w="7632"/>
            <w:vAlign w:val="top"/>
          </w:tcPr>
          <w:p>
            <w:pPr>
              <w:jc w:val="left"/>
            </w:pPr>
            <w:r/>
            <w:r>
              <w:rPr>
                <w:b w:val="0"/>
                <w:sz w:val="17"/>
              </w:rPr>
              <w:t>Use only altitude/elevation directly stated by the listing. Leave blank if not stated.</w:t>
            </w:r>
          </w:p>
        </w:tc>
      </w:tr>
      <w:tr>
        <w:tc>
          <w:tcPr>
            <w:tcW w:type="dxa" w:w="648"/>
            <w:vAlign w:val="top"/>
          </w:tcPr>
          <w:p>
            <w:pPr>
              <w:jc w:val="left"/>
            </w:pPr>
            <w:r/>
            <w:r>
              <w:rPr>
                <w:b w:val="0"/>
                <w:sz w:val="17"/>
              </w:rPr>
              <w:t>K</w:t>
            </w:r>
          </w:p>
        </w:tc>
        <w:tc>
          <w:tcPr>
            <w:tcW w:type="dxa" w:w="2088"/>
            <w:vAlign w:val="top"/>
          </w:tcPr>
          <w:p>
            <w:pPr>
              <w:jc w:val="left"/>
            </w:pPr>
            <w:r/>
            <w:r>
              <w:rPr>
                <w:b w:val="0"/>
                <w:sz w:val="17"/>
              </w:rPr>
              <w:t>processing method</w:t>
            </w:r>
          </w:p>
        </w:tc>
        <w:tc>
          <w:tcPr>
            <w:tcW w:type="dxa" w:w="7632"/>
            <w:vAlign w:val="top"/>
          </w:tcPr>
          <w:p>
            <w:pPr>
              <w:jc w:val="left"/>
            </w:pPr>
            <w:r/>
            <w:r>
              <w:rPr>
                <w:b w:val="0"/>
                <w:sz w:val="17"/>
              </w:rPr>
              <w:t>Use the process directly stated by the listing. Leave blank if not stated.</w:t>
            </w:r>
          </w:p>
        </w:tc>
      </w:tr>
      <w:tr>
        <w:tc>
          <w:tcPr>
            <w:tcW w:type="dxa" w:w="648"/>
            <w:vAlign w:val="top"/>
          </w:tcPr>
          <w:p>
            <w:pPr>
              <w:jc w:val="left"/>
            </w:pPr>
            <w:r/>
            <w:r>
              <w:rPr>
                <w:b w:val="0"/>
                <w:sz w:val="17"/>
              </w:rPr>
              <w:t>L</w:t>
            </w:r>
          </w:p>
        </w:tc>
        <w:tc>
          <w:tcPr>
            <w:tcW w:type="dxa" w:w="2088"/>
            <w:vAlign w:val="top"/>
          </w:tcPr>
          <w:p>
            <w:pPr>
              <w:jc w:val="left"/>
            </w:pPr>
            <w:r/>
            <w:r>
              <w:rPr>
                <w:b w:val="0"/>
                <w:sz w:val="17"/>
              </w:rPr>
              <w:t>roast level</w:t>
            </w:r>
          </w:p>
        </w:tc>
        <w:tc>
          <w:tcPr>
            <w:tcW w:type="dxa" w:w="7632"/>
            <w:vAlign w:val="top"/>
          </w:tcPr>
          <w:p>
            <w:pPr>
              <w:jc w:val="left"/>
            </w:pPr>
            <w:r/>
            <w:r>
              <w:rPr>
                <w:b w:val="0"/>
                <w:sz w:val="17"/>
              </w:rPr>
              <w:t>Use the fixed roast level value only when explicitly stated. If not stated, put Unknown. Do not infer from brew method, color, tasting notes, or origin.</w:t>
            </w:r>
          </w:p>
        </w:tc>
      </w:tr>
      <w:tr>
        <w:tc>
          <w:tcPr>
            <w:tcW w:type="dxa" w:w="648"/>
            <w:vAlign w:val="top"/>
          </w:tcPr>
          <w:p>
            <w:pPr>
              <w:jc w:val="left"/>
            </w:pPr>
            <w:r/>
            <w:r>
              <w:rPr>
                <w:b w:val="0"/>
                <w:sz w:val="17"/>
              </w:rPr>
              <w:t>M</w:t>
            </w:r>
          </w:p>
        </w:tc>
        <w:tc>
          <w:tcPr>
            <w:tcW w:type="dxa" w:w="2088"/>
            <w:vAlign w:val="top"/>
          </w:tcPr>
          <w:p>
            <w:pPr>
              <w:jc w:val="left"/>
            </w:pPr>
            <w:r/>
            <w:r>
              <w:rPr>
                <w:b w:val="0"/>
                <w:sz w:val="17"/>
              </w:rPr>
              <w:t>roasted for</w:t>
            </w:r>
          </w:p>
        </w:tc>
        <w:tc>
          <w:tcPr>
            <w:tcW w:type="dxa" w:w="7632"/>
            <w:vAlign w:val="top"/>
          </w:tcPr>
          <w:p>
            <w:pPr>
              <w:jc w:val="left"/>
            </w:pPr>
            <w:r/>
            <w:r>
              <w:rPr>
                <w:b w:val="0"/>
                <w:sz w:val="17"/>
              </w:rPr>
              <w:t>Use Espresso, Filter, or Both only when the listing, collection, variant, or product type supports it. If a product is sold as separate Filter and Espresso variants/listings, create separate rows.</w:t>
            </w:r>
          </w:p>
        </w:tc>
      </w:tr>
      <w:tr>
        <w:tc>
          <w:tcPr>
            <w:tcW w:type="dxa" w:w="648"/>
            <w:vAlign w:val="top"/>
          </w:tcPr>
          <w:p>
            <w:pPr>
              <w:jc w:val="left"/>
            </w:pPr>
            <w:r/>
            <w:r>
              <w:rPr>
                <w:b w:val="0"/>
                <w:sz w:val="17"/>
              </w:rPr>
              <w:t>N</w:t>
            </w:r>
          </w:p>
        </w:tc>
        <w:tc>
          <w:tcPr>
            <w:tcW w:type="dxa" w:w="2088"/>
            <w:vAlign w:val="top"/>
          </w:tcPr>
          <w:p>
            <w:pPr>
              <w:jc w:val="left"/>
            </w:pPr>
            <w:r/>
            <w:r>
              <w:rPr>
                <w:b w:val="0"/>
                <w:sz w:val="17"/>
              </w:rPr>
              <w:t>origin</w:t>
            </w:r>
          </w:p>
        </w:tc>
        <w:tc>
          <w:tcPr>
            <w:tcW w:type="dxa" w:w="7632"/>
            <w:vAlign w:val="top"/>
          </w:tcPr>
          <w:p>
            <w:pPr>
              <w:jc w:val="left"/>
            </w:pPr>
            <w:r/>
            <w:r>
              <w:rPr>
                <w:b w:val="0"/>
                <w:sz w:val="17"/>
              </w:rPr>
              <w:t>Use only fixed origin values. For confirmed blends with more than one origin country, enter comma-separated allowed values.</w:t>
            </w:r>
          </w:p>
        </w:tc>
      </w:tr>
      <w:tr>
        <w:tc>
          <w:tcPr>
            <w:tcW w:type="dxa" w:w="648"/>
            <w:vAlign w:val="top"/>
          </w:tcPr>
          <w:p>
            <w:pPr>
              <w:jc w:val="left"/>
            </w:pPr>
            <w:r/>
            <w:r>
              <w:rPr>
                <w:b w:val="0"/>
                <w:sz w:val="17"/>
              </w:rPr>
              <w:t>O</w:t>
            </w:r>
          </w:p>
        </w:tc>
        <w:tc>
          <w:tcPr>
            <w:tcW w:type="dxa" w:w="2088"/>
            <w:vAlign w:val="top"/>
          </w:tcPr>
          <w:p>
            <w:pPr>
              <w:jc w:val="left"/>
            </w:pPr>
            <w:r/>
            <w:r>
              <w:rPr>
                <w:b w:val="0"/>
                <w:sz w:val="17"/>
              </w:rPr>
              <w:t>blend</w:t>
            </w:r>
          </w:p>
        </w:tc>
        <w:tc>
          <w:tcPr>
            <w:tcW w:type="dxa" w:w="7632"/>
            <w:vAlign w:val="top"/>
          </w:tcPr>
          <w:p>
            <w:pPr>
              <w:jc w:val="left"/>
            </w:pPr>
            <w:r/>
            <w:r>
              <w:rPr>
                <w:b w:val="0"/>
                <w:sz w:val="17"/>
              </w:rPr>
              <w:t>Use Yes for confirmed blends or rows with more than one confirmed origin. Use No for single-origin listings.</w:t>
            </w:r>
          </w:p>
        </w:tc>
      </w:tr>
      <w:tr>
        <w:tc>
          <w:tcPr>
            <w:tcW w:type="dxa" w:w="648"/>
            <w:vAlign w:val="top"/>
          </w:tcPr>
          <w:p>
            <w:pPr>
              <w:jc w:val="left"/>
            </w:pPr>
            <w:r/>
            <w:r>
              <w:rPr>
                <w:b w:val="0"/>
                <w:sz w:val="17"/>
              </w:rPr>
              <w:t>P</w:t>
            </w:r>
          </w:p>
        </w:tc>
        <w:tc>
          <w:tcPr>
            <w:tcW w:type="dxa" w:w="2088"/>
            <w:vAlign w:val="top"/>
          </w:tcPr>
          <w:p>
            <w:pPr>
              <w:jc w:val="left"/>
            </w:pPr>
            <w:r/>
            <w:r>
              <w:rPr>
                <w:b w:val="0"/>
                <w:sz w:val="17"/>
              </w:rPr>
              <w:t>link</w:t>
            </w:r>
          </w:p>
        </w:tc>
        <w:tc>
          <w:tcPr>
            <w:tcW w:type="dxa" w:w="7632"/>
            <w:vAlign w:val="top"/>
          </w:tcPr>
          <w:p>
            <w:pPr>
              <w:jc w:val="left"/>
            </w:pPr>
            <w:r/>
            <w:r>
              <w:rPr>
                <w:b w:val="0"/>
                <w:sz w:val="17"/>
              </w:rPr>
              <w:t>Use the direct product page URL.</w:t>
            </w:r>
          </w:p>
        </w:tc>
      </w:tr>
    </w:tbl>
    <w:p>
      <w:pPr>
        <w:pStyle w:val="Heading1"/>
      </w:pPr>
      <w:r>
        <w:rPr>
          <w:color w:val="1F4E79"/>
        </w:rPr>
        <w:t>8. Fixed Values</w:t>
      </w:r>
    </w:p>
    <w:p>
      <w:r>
        <w:t>Use only the values below for controlled columns. Match spelling and capitalization exactly.</w:t>
      </w:r>
    </w:p>
    <w:p>
      <w:pPr>
        <w:pStyle w:val="Heading2"/>
      </w:pPr>
      <w:r>
        <w:rPr>
          <w:color w:val="1F4E79"/>
        </w:rPr>
        <w:t>taste_notes_category</w:t>
      </w:r>
    </w:p>
    <w:tbl>
      <w:tblPr>
        <w:tblStyle w:val="TableGrid"/>
        <w:tblW w:type="auto" w:w="0"/>
        <w:jc w:val="center"/>
        <w:tblLook w:firstColumn="1" w:firstRow="1" w:lastColumn="0" w:lastRow="0" w:noHBand="0" w:noVBand="1" w:val="04A0"/>
      </w:tblPr>
      <w:tblGrid>
        <w:gridCol w:w="3456"/>
        <w:gridCol w:w="3456"/>
        <w:gridCol w:w="3456"/>
      </w:tblGrid>
      <w:tr>
        <w:tc>
          <w:tcPr>
            <w:tcW w:type="dxa" w:w="3384"/>
            <w:vAlign w:val="top"/>
            <w:shd w:fill="D9EAD3"/>
          </w:tcPr>
          <w:p>
            <w:pPr>
              <w:jc w:val="left"/>
            </w:pPr>
            <w:r/>
            <w:r>
              <w:rPr>
                <w:b/>
                <w:sz w:val="17"/>
              </w:rPr>
              <w:t>Value 1</w:t>
            </w:r>
          </w:p>
        </w:tc>
        <w:tc>
          <w:tcPr>
            <w:tcW w:type="dxa" w:w="3384"/>
            <w:vAlign w:val="top"/>
            <w:shd w:fill="D9EAD3"/>
          </w:tcPr>
          <w:p>
            <w:pPr>
              <w:jc w:val="left"/>
            </w:pPr>
            <w:r/>
            <w:r>
              <w:rPr>
                <w:b/>
                <w:sz w:val="17"/>
              </w:rPr>
              <w:t>Value 2</w:t>
            </w:r>
          </w:p>
        </w:tc>
        <w:tc>
          <w:tcPr>
            <w:tcW w:type="dxa" w:w="3384"/>
            <w:vAlign w:val="top"/>
            <w:shd w:fill="D9EAD3"/>
          </w:tcPr>
          <w:p>
            <w:pPr>
              <w:jc w:val="left"/>
            </w:pPr>
            <w:r/>
            <w:r>
              <w:rPr>
                <w:b/>
                <w:sz w:val="17"/>
              </w:rPr>
              <w:t>Value 3</w:t>
            </w:r>
          </w:p>
        </w:tc>
      </w:tr>
      <w:tr>
        <w:tc>
          <w:tcPr>
            <w:tcW w:type="dxa" w:w="3384"/>
            <w:vAlign w:val="top"/>
          </w:tcPr>
          <w:p>
            <w:pPr>
              <w:jc w:val="left"/>
            </w:pPr>
            <w:r/>
            <w:r>
              <w:rPr>
                <w:b w:val="0"/>
                <w:sz w:val="17"/>
              </w:rPr>
              <w:t>Fruity</w:t>
            </w:r>
          </w:p>
        </w:tc>
        <w:tc>
          <w:tcPr>
            <w:tcW w:type="dxa" w:w="3384"/>
            <w:vAlign w:val="top"/>
          </w:tcPr>
          <w:p>
            <w:pPr>
              <w:jc w:val="left"/>
            </w:pPr>
            <w:r/>
            <w:r>
              <w:rPr>
                <w:b w:val="0"/>
                <w:sz w:val="17"/>
              </w:rPr>
              <w:t>Sour/Fermented</w:t>
            </w:r>
          </w:p>
        </w:tc>
        <w:tc>
          <w:tcPr>
            <w:tcW w:type="dxa" w:w="3384"/>
            <w:vAlign w:val="top"/>
          </w:tcPr>
          <w:p>
            <w:pPr>
              <w:jc w:val="left"/>
            </w:pPr>
            <w:r/>
            <w:r>
              <w:rPr>
                <w:b w:val="0"/>
                <w:sz w:val="17"/>
              </w:rPr>
              <w:t>Green/Vegetative</w:t>
            </w:r>
          </w:p>
        </w:tc>
      </w:tr>
      <w:tr>
        <w:tc>
          <w:tcPr>
            <w:tcW w:type="dxa" w:w="3384"/>
            <w:vAlign w:val="top"/>
          </w:tcPr>
          <w:p>
            <w:pPr>
              <w:jc w:val="left"/>
            </w:pPr>
            <w:r/>
            <w:r>
              <w:rPr>
                <w:b w:val="0"/>
                <w:sz w:val="17"/>
              </w:rPr>
              <w:t>Roasted</w:t>
            </w:r>
          </w:p>
        </w:tc>
        <w:tc>
          <w:tcPr>
            <w:tcW w:type="dxa" w:w="3384"/>
            <w:vAlign w:val="top"/>
          </w:tcPr>
          <w:p>
            <w:pPr>
              <w:jc w:val="left"/>
            </w:pPr>
            <w:r/>
            <w:r>
              <w:rPr>
                <w:b w:val="0"/>
                <w:sz w:val="17"/>
              </w:rPr>
              <w:t>Spices</w:t>
            </w:r>
          </w:p>
        </w:tc>
        <w:tc>
          <w:tcPr>
            <w:tcW w:type="dxa" w:w="3384"/>
            <w:vAlign w:val="top"/>
          </w:tcPr>
          <w:p>
            <w:pPr>
              <w:jc w:val="left"/>
            </w:pPr>
            <w:r/>
            <w:r>
              <w:rPr>
                <w:b w:val="0"/>
                <w:sz w:val="17"/>
              </w:rPr>
              <w:t>Nutty/Cocoa</w:t>
            </w:r>
          </w:p>
        </w:tc>
      </w:tr>
      <w:tr>
        <w:tc>
          <w:tcPr>
            <w:tcW w:type="dxa" w:w="3384"/>
            <w:vAlign w:val="top"/>
          </w:tcPr>
          <w:p>
            <w:pPr>
              <w:jc w:val="left"/>
            </w:pPr>
            <w:r/>
            <w:r>
              <w:rPr>
                <w:b w:val="0"/>
                <w:sz w:val="17"/>
              </w:rPr>
              <w:t>Sweet</w:t>
            </w:r>
          </w:p>
        </w:tc>
        <w:tc>
          <w:tcPr>
            <w:tcW w:type="dxa" w:w="3384"/>
            <w:vAlign w:val="top"/>
          </w:tcPr>
          <w:p>
            <w:pPr>
              <w:jc w:val="left"/>
            </w:pPr>
            <w:r/>
            <w:r>
              <w:rPr>
                <w:b w:val="0"/>
                <w:sz w:val="17"/>
              </w:rPr>
              <w:t>Floral</w:t>
            </w:r>
          </w:p>
        </w:tc>
        <w:tc>
          <w:tcPr>
            <w:tcW w:type="dxa" w:w="3384"/>
            <w:vAlign w:val="top"/>
          </w:tcPr>
          <w:p>
            <w:pPr>
              <w:jc w:val="left"/>
            </w:pPr>
            <w:r/>
            <w:r>
              <w:rPr>
                <w:b w:val="0"/>
                <w:sz w:val="17"/>
              </w:rPr>
              <w:t>Other</w:t>
            </w:r>
          </w:p>
        </w:tc>
      </w:tr>
    </w:tbl>
    <w:p>
      <w:pPr>
        <w:pStyle w:val="Heading2"/>
      </w:pPr>
      <w:r>
        <w:rPr>
          <w:color w:val="1F4E79"/>
        </w:rPr>
        <w:t>roast level</w:t>
      </w:r>
    </w:p>
    <w:tbl>
      <w:tblPr>
        <w:tblStyle w:val="TableGrid"/>
        <w:tblW w:type="auto" w:w="0"/>
        <w:jc w:val="center"/>
        <w:tblLook w:firstColumn="1" w:firstRow="1" w:lastColumn="0" w:lastRow="0" w:noHBand="0" w:noVBand="1" w:val="04A0"/>
      </w:tblPr>
      <w:tblGrid>
        <w:gridCol w:w="3456"/>
        <w:gridCol w:w="3456"/>
        <w:gridCol w:w="3456"/>
      </w:tblGrid>
      <w:tr>
        <w:tc>
          <w:tcPr>
            <w:tcW w:type="dxa" w:w="3384"/>
            <w:vAlign w:val="top"/>
            <w:shd w:fill="D9EAD3"/>
          </w:tcPr>
          <w:p>
            <w:pPr>
              <w:jc w:val="left"/>
            </w:pPr>
            <w:r/>
            <w:r>
              <w:rPr>
                <w:b/>
                <w:sz w:val="17"/>
              </w:rPr>
              <w:t>Value 1</w:t>
            </w:r>
          </w:p>
        </w:tc>
        <w:tc>
          <w:tcPr>
            <w:tcW w:type="dxa" w:w="3384"/>
            <w:vAlign w:val="top"/>
            <w:shd w:fill="D9EAD3"/>
          </w:tcPr>
          <w:p>
            <w:pPr>
              <w:jc w:val="left"/>
            </w:pPr>
            <w:r/>
            <w:r>
              <w:rPr>
                <w:b/>
                <w:sz w:val="17"/>
              </w:rPr>
              <w:t>Value 2</w:t>
            </w:r>
          </w:p>
        </w:tc>
        <w:tc>
          <w:tcPr>
            <w:tcW w:type="dxa" w:w="3384"/>
            <w:vAlign w:val="top"/>
            <w:shd w:fill="D9EAD3"/>
          </w:tcPr>
          <w:p>
            <w:pPr>
              <w:jc w:val="left"/>
            </w:pPr>
            <w:r/>
            <w:r>
              <w:rPr>
                <w:b/>
                <w:sz w:val="17"/>
              </w:rPr>
              <w:t>Value 3</w:t>
            </w:r>
          </w:p>
        </w:tc>
      </w:tr>
      <w:tr>
        <w:tc>
          <w:tcPr>
            <w:tcW w:type="dxa" w:w="3384"/>
            <w:vAlign w:val="top"/>
          </w:tcPr>
          <w:p>
            <w:pPr>
              <w:jc w:val="left"/>
            </w:pPr>
            <w:r/>
            <w:r>
              <w:rPr>
                <w:b w:val="0"/>
                <w:sz w:val="17"/>
              </w:rPr>
              <w:t>Light</w:t>
            </w:r>
          </w:p>
        </w:tc>
        <w:tc>
          <w:tcPr>
            <w:tcW w:type="dxa" w:w="3384"/>
            <w:vAlign w:val="top"/>
          </w:tcPr>
          <w:p>
            <w:pPr>
              <w:jc w:val="left"/>
            </w:pPr>
            <w:r/>
            <w:r>
              <w:rPr>
                <w:b w:val="0"/>
                <w:sz w:val="17"/>
              </w:rPr>
              <w:t>Medium Light</w:t>
            </w:r>
          </w:p>
        </w:tc>
        <w:tc>
          <w:tcPr>
            <w:tcW w:type="dxa" w:w="3384"/>
            <w:vAlign w:val="top"/>
          </w:tcPr>
          <w:p>
            <w:pPr>
              <w:jc w:val="left"/>
            </w:pPr>
            <w:r/>
            <w:r>
              <w:rPr>
                <w:b w:val="0"/>
                <w:sz w:val="17"/>
              </w:rPr>
              <w:t>Medium</w:t>
            </w:r>
          </w:p>
        </w:tc>
      </w:tr>
      <w:tr>
        <w:tc>
          <w:tcPr>
            <w:tcW w:type="dxa" w:w="3384"/>
            <w:vAlign w:val="top"/>
          </w:tcPr>
          <w:p>
            <w:pPr>
              <w:jc w:val="left"/>
            </w:pPr>
            <w:r/>
            <w:r>
              <w:rPr>
                <w:b w:val="0"/>
                <w:sz w:val="17"/>
              </w:rPr>
              <w:t>Medium-Dark</w:t>
            </w:r>
          </w:p>
        </w:tc>
        <w:tc>
          <w:tcPr>
            <w:tcW w:type="dxa" w:w="3384"/>
            <w:vAlign w:val="top"/>
          </w:tcPr>
          <w:p>
            <w:pPr>
              <w:jc w:val="left"/>
            </w:pPr>
            <w:r/>
            <w:r>
              <w:rPr>
                <w:b w:val="0"/>
                <w:sz w:val="17"/>
              </w:rPr>
              <w:t>Dark</w:t>
            </w:r>
          </w:p>
        </w:tc>
        <w:tc>
          <w:tcPr>
            <w:tcW w:type="dxa" w:w="3384"/>
            <w:vAlign w:val="top"/>
          </w:tcPr>
          <w:p>
            <w:pPr>
              <w:jc w:val="left"/>
            </w:pPr>
            <w:r/>
            <w:r>
              <w:rPr>
                <w:b w:val="0"/>
                <w:sz w:val="17"/>
              </w:rPr>
              <w:t>Unroasted</w:t>
            </w:r>
          </w:p>
        </w:tc>
      </w:tr>
      <w:tr>
        <w:tc>
          <w:tcPr>
            <w:tcW w:type="dxa" w:w="3384"/>
            <w:vAlign w:val="top"/>
          </w:tcPr>
          <w:p>
            <w:pPr>
              <w:jc w:val="left"/>
            </w:pPr>
            <w:r/>
            <w:r>
              <w:rPr>
                <w:b w:val="0"/>
                <w:sz w:val="17"/>
              </w:rPr>
              <w:t>Unknown</w:t>
            </w:r>
          </w:p>
        </w:tc>
        <w:tc>
          <w:tcPr>
            <w:tcW w:type="dxa" w:w="3384"/>
            <w:vAlign w:val="top"/>
          </w:tcPr>
          <w:p>
            <w:pPr>
              <w:jc w:val="left"/>
            </w:pPr>
            <w:r/>
            <w:r>
              <w:rPr>
                <w:b w:val="0"/>
                <w:sz w:val="17"/>
              </w:rPr>
            </w:r>
          </w:p>
        </w:tc>
        <w:tc>
          <w:tcPr>
            <w:tcW w:type="dxa" w:w="3384"/>
            <w:vAlign w:val="top"/>
          </w:tcPr>
          <w:p>
            <w:pPr>
              <w:jc w:val="left"/>
            </w:pPr>
            <w:r/>
            <w:r>
              <w:rPr>
                <w:b w:val="0"/>
                <w:sz w:val="17"/>
              </w:rPr>
            </w:r>
          </w:p>
        </w:tc>
      </w:tr>
    </w:tbl>
    <w:p>
      <w:pPr>
        <w:pStyle w:val="Heading2"/>
      </w:pPr>
      <w:r>
        <w:rPr>
          <w:color w:val="1F4E79"/>
        </w:rPr>
        <w:t>roasted for</w:t>
      </w:r>
    </w:p>
    <w:tbl>
      <w:tblPr>
        <w:tblStyle w:val="TableGrid"/>
        <w:tblW w:type="auto" w:w="0"/>
        <w:jc w:val="center"/>
        <w:tblLook w:firstColumn="1" w:firstRow="1" w:lastColumn="0" w:lastRow="0" w:noHBand="0" w:noVBand="1" w:val="04A0"/>
      </w:tblPr>
      <w:tblGrid>
        <w:gridCol w:w="3456"/>
        <w:gridCol w:w="3456"/>
        <w:gridCol w:w="3456"/>
      </w:tblGrid>
      <w:tr>
        <w:tc>
          <w:tcPr>
            <w:tcW w:type="dxa" w:w="3384"/>
            <w:vAlign w:val="top"/>
            <w:shd w:fill="D9EAD3"/>
          </w:tcPr>
          <w:p>
            <w:pPr>
              <w:jc w:val="left"/>
            </w:pPr>
            <w:r/>
            <w:r>
              <w:rPr>
                <w:b/>
                <w:sz w:val="17"/>
              </w:rPr>
              <w:t>Value 1</w:t>
            </w:r>
          </w:p>
        </w:tc>
        <w:tc>
          <w:tcPr>
            <w:tcW w:type="dxa" w:w="3384"/>
            <w:vAlign w:val="top"/>
            <w:shd w:fill="D9EAD3"/>
          </w:tcPr>
          <w:p>
            <w:pPr>
              <w:jc w:val="left"/>
            </w:pPr>
            <w:r/>
            <w:r>
              <w:rPr>
                <w:b/>
                <w:sz w:val="17"/>
              </w:rPr>
              <w:t>Value 2</w:t>
            </w:r>
          </w:p>
        </w:tc>
        <w:tc>
          <w:tcPr>
            <w:tcW w:type="dxa" w:w="3384"/>
            <w:vAlign w:val="top"/>
            <w:shd w:fill="D9EAD3"/>
          </w:tcPr>
          <w:p>
            <w:pPr>
              <w:jc w:val="left"/>
            </w:pPr>
            <w:r/>
            <w:r>
              <w:rPr>
                <w:b/>
                <w:sz w:val="17"/>
              </w:rPr>
              <w:t>Value 3</w:t>
            </w:r>
          </w:p>
        </w:tc>
      </w:tr>
      <w:tr>
        <w:tc>
          <w:tcPr>
            <w:tcW w:type="dxa" w:w="3384"/>
            <w:vAlign w:val="top"/>
          </w:tcPr>
          <w:p>
            <w:pPr>
              <w:jc w:val="left"/>
            </w:pPr>
            <w:r/>
            <w:r>
              <w:rPr>
                <w:b w:val="0"/>
                <w:sz w:val="17"/>
              </w:rPr>
              <w:t>Espresso</w:t>
            </w:r>
          </w:p>
        </w:tc>
        <w:tc>
          <w:tcPr>
            <w:tcW w:type="dxa" w:w="3384"/>
            <w:vAlign w:val="top"/>
          </w:tcPr>
          <w:p>
            <w:pPr>
              <w:jc w:val="left"/>
            </w:pPr>
            <w:r/>
            <w:r>
              <w:rPr>
                <w:b w:val="0"/>
                <w:sz w:val="17"/>
              </w:rPr>
              <w:t>Filter</w:t>
            </w:r>
          </w:p>
        </w:tc>
        <w:tc>
          <w:tcPr>
            <w:tcW w:type="dxa" w:w="3384"/>
            <w:vAlign w:val="top"/>
          </w:tcPr>
          <w:p>
            <w:pPr>
              <w:jc w:val="left"/>
            </w:pPr>
            <w:r/>
            <w:r>
              <w:rPr>
                <w:b w:val="0"/>
                <w:sz w:val="17"/>
              </w:rPr>
              <w:t>Both</w:t>
            </w:r>
          </w:p>
        </w:tc>
      </w:tr>
    </w:tbl>
    <w:p>
      <w:pPr>
        <w:pStyle w:val="Heading2"/>
      </w:pPr>
      <w:r>
        <w:rPr>
          <w:color w:val="1F4E79"/>
        </w:rPr>
        <w:t>origin</w:t>
      </w:r>
    </w:p>
    <w:tbl>
      <w:tblPr>
        <w:tblStyle w:val="TableGrid"/>
        <w:tblW w:type="auto" w:w="0"/>
        <w:jc w:val="center"/>
        <w:tblLook w:firstColumn="1" w:firstRow="1" w:lastColumn="0" w:lastRow="0" w:noHBand="0" w:noVBand="1" w:val="04A0"/>
      </w:tblPr>
      <w:tblGrid>
        <w:gridCol w:w="3456"/>
        <w:gridCol w:w="3456"/>
        <w:gridCol w:w="3456"/>
      </w:tblGrid>
      <w:tr>
        <w:tc>
          <w:tcPr>
            <w:tcW w:type="dxa" w:w="3384"/>
            <w:vAlign w:val="top"/>
            <w:shd w:fill="D9EAD3"/>
          </w:tcPr>
          <w:p>
            <w:pPr>
              <w:jc w:val="left"/>
            </w:pPr>
            <w:r/>
            <w:r>
              <w:rPr>
                <w:b/>
                <w:sz w:val="17"/>
              </w:rPr>
              <w:t>Value 1</w:t>
            </w:r>
          </w:p>
        </w:tc>
        <w:tc>
          <w:tcPr>
            <w:tcW w:type="dxa" w:w="3384"/>
            <w:vAlign w:val="top"/>
            <w:shd w:fill="D9EAD3"/>
          </w:tcPr>
          <w:p>
            <w:pPr>
              <w:jc w:val="left"/>
            </w:pPr>
            <w:r/>
            <w:r>
              <w:rPr>
                <w:b/>
                <w:sz w:val="17"/>
              </w:rPr>
              <w:t>Value 2</w:t>
            </w:r>
          </w:p>
        </w:tc>
        <w:tc>
          <w:tcPr>
            <w:tcW w:type="dxa" w:w="3384"/>
            <w:vAlign w:val="top"/>
            <w:shd w:fill="D9EAD3"/>
          </w:tcPr>
          <w:p>
            <w:pPr>
              <w:jc w:val="left"/>
            </w:pPr>
            <w:r/>
            <w:r>
              <w:rPr>
                <w:b/>
                <w:sz w:val="17"/>
              </w:rPr>
              <w:t>Value 3</w:t>
            </w:r>
          </w:p>
        </w:tc>
      </w:tr>
      <w:tr>
        <w:tc>
          <w:tcPr>
            <w:tcW w:type="dxa" w:w="3384"/>
            <w:vAlign w:val="top"/>
          </w:tcPr>
          <w:p>
            <w:pPr>
              <w:jc w:val="left"/>
            </w:pPr>
            <w:r/>
            <w:r>
              <w:rPr>
                <w:b w:val="0"/>
                <w:sz w:val="17"/>
              </w:rPr>
              <w:t>Brazil</w:t>
            </w:r>
          </w:p>
        </w:tc>
        <w:tc>
          <w:tcPr>
            <w:tcW w:type="dxa" w:w="3384"/>
            <w:vAlign w:val="top"/>
          </w:tcPr>
          <w:p>
            <w:pPr>
              <w:jc w:val="left"/>
            </w:pPr>
            <w:r/>
            <w:r>
              <w:rPr>
                <w:b w:val="0"/>
                <w:sz w:val="17"/>
              </w:rPr>
              <w:t>Colombia</w:t>
            </w:r>
          </w:p>
        </w:tc>
        <w:tc>
          <w:tcPr>
            <w:tcW w:type="dxa" w:w="3384"/>
            <w:vAlign w:val="top"/>
          </w:tcPr>
          <w:p>
            <w:pPr>
              <w:jc w:val="left"/>
            </w:pPr>
            <w:r/>
            <w:r>
              <w:rPr>
                <w:b w:val="0"/>
                <w:sz w:val="17"/>
              </w:rPr>
              <w:t>Panama</w:t>
            </w:r>
          </w:p>
        </w:tc>
      </w:tr>
      <w:tr>
        <w:tc>
          <w:tcPr>
            <w:tcW w:type="dxa" w:w="3384"/>
            <w:vAlign w:val="top"/>
          </w:tcPr>
          <w:p>
            <w:pPr>
              <w:jc w:val="left"/>
            </w:pPr>
            <w:r/>
            <w:r>
              <w:rPr>
                <w:b w:val="0"/>
                <w:sz w:val="17"/>
              </w:rPr>
              <w:t>Indonesia</w:t>
            </w:r>
          </w:p>
        </w:tc>
        <w:tc>
          <w:tcPr>
            <w:tcW w:type="dxa" w:w="3384"/>
            <w:vAlign w:val="top"/>
          </w:tcPr>
          <w:p>
            <w:pPr>
              <w:jc w:val="left"/>
            </w:pPr>
            <w:r/>
            <w:r>
              <w:rPr>
                <w:b w:val="0"/>
                <w:sz w:val="17"/>
              </w:rPr>
              <w:t>Ethiopia</w:t>
            </w:r>
          </w:p>
        </w:tc>
        <w:tc>
          <w:tcPr>
            <w:tcW w:type="dxa" w:w="3384"/>
            <w:vAlign w:val="top"/>
          </w:tcPr>
          <w:p>
            <w:pPr>
              <w:jc w:val="left"/>
            </w:pPr>
            <w:r/>
            <w:r>
              <w:rPr>
                <w:b w:val="0"/>
                <w:sz w:val="17"/>
              </w:rPr>
              <w:t>Bolivia</w:t>
            </w:r>
          </w:p>
        </w:tc>
      </w:tr>
      <w:tr>
        <w:tc>
          <w:tcPr>
            <w:tcW w:type="dxa" w:w="3384"/>
            <w:vAlign w:val="top"/>
          </w:tcPr>
          <w:p>
            <w:pPr>
              <w:jc w:val="left"/>
            </w:pPr>
            <w:r/>
            <w:r>
              <w:rPr>
                <w:b w:val="0"/>
                <w:sz w:val="17"/>
              </w:rPr>
              <w:t>Costa Rica</w:t>
            </w:r>
          </w:p>
        </w:tc>
        <w:tc>
          <w:tcPr>
            <w:tcW w:type="dxa" w:w="3384"/>
            <w:vAlign w:val="top"/>
          </w:tcPr>
          <w:p>
            <w:pPr>
              <w:jc w:val="left"/>
            </w:pPr>
            <w:r/>
            <w:r>
              <w:rPr>
                <w:b w:val="0"/>
                <w:sz w:val="17"/>
              </w:rPr>
              <w:t>El Salvador</w:t>
            </w:r>
          </w:p>
        </w:tc>
        <w:tc>
          <w:tcPr>
            <w:tcW w:type="dxa" w:w="3384"/>
            <w:vAlign w:val="top"/>
          </w:tcPr>
          <w:p>
            <w:pPr>
              <w:jc w:val="left"/>
            </w:pPr>
            <w:r/>
            <w:r>
              <w:rPr>
                <w:b w:val="0"/>
                <w:sz w:val="17"/>
              </w:rPr>
              <w:t>Yunnan</w:t>
            </w:r>
          </w:p>
        </w:tc>
      </w:tr>
      <w:tr>
        <w:tc>
          <w:tcPr>
            <w:tcW w:type="dxa" w:w="3384"/>
            <w:vAlign w:val="top"/>
          </w:tcPr>
          <w:p>
            <w:pPr>
              <w:jc w:val="left"/>
            </w:pPr>
            <w:r/>
            <w:r>
              <w:rPr>
                <w:b w:val="0"/>
                <w:sz w:val="17"/>
              </w:rPr>
              <w:t>Guatemala</w:t>
            </w:r>
          </w:p>
        </w:tc>
        <w:tc>
          <w:tcPr>
            <w:tcW w:type="dxa" w:w="3384"/>
            <w:vAlign w:val="top"/>
          </w:tcPr>
          <w:p>
            <w:pPr>
              <w:jc w:val="left"/>
            </w:pPr>
            <w:r/>
            <w:r>
              <w:rPr>
                <w:b w:val="0"/>
                <w:sz w:val="17"/>
              </w:rPr>
              <w:t>Honduras</w:t>
            </w:r>
          </w:p>
        </w:tc>
        <w:tc>
          <w:tcPr>
            <w:tcW w:type="dxa" w:w="3384"/>
            <w:vAlign w:val="top"/>
          </w:tcPr>
          <w:p>
            <w:pPr>
              <w:jc w:val="left"/>
            </w:pPr>
            <w:r/>
            <w:r>
              <w:rPr>
                <w:b w:val="0"/>
                <w:sz w:val="17"/>
              </w:rPr>
              <w:t>Kenya</w:t>
            </w:r>
          </w:p>
        </w:tc>
      </w:tr>
      <w:tr>
        <w:tc>
          <w:tcPr>
            <w:tcW w:type="dxa" w:w="3384"/>
            <w:vAlign w:val="top"/>
          </w:tcPr>
          <w:p>
            <w:pPr>
              <w:jc w:val="left"/>
            </w:pPr>
            <w:r/>
            <w:r>
              <w:rPr>
                <w:b w:val="0"/>
                <w:sz w:val="17"/>
              </w:rPr>
              <w:t>Malaysia</w:t>
            </w:r>
          </w:p>
        </w:tc>
        <w:tc>
          <w:tcPr>
            <w:tcW w:type="dxa" w:w="3384"/>
            <w:vAlign w:val="top"/>
          </w:tcPr>
          <w:p>
            <w:pPr>
              <w:jc w:val="left"/>
            </w:pPr>
            <w:r/>
            <w:r>
              <w:rPr>
                <w:b w:val="0"/>
                <w:sz w:val="17"/>
              </w:rPr>
              <w:t>Nicaragua</w:t>
            </w:r>
          </w:p>
        </w:tc>
        <w:tc>
          <w:tcPr>
            <w:tcW w:type="dxa" w:w="3384"/>
            <w:vAlign w:val="top"/>
          </w:tcPr>
          <w:p>
            <w:pPr>
              <w:jc w:val="left"/>
            </w:pPr>
            <w:r/>
            <w:r>
              <w:rPr>
                <w:b w:val="0"/>
                <w:sz w:val="17"/>
              </w:rPr>
              <w:t>Rwanda</w:t>
            </w:r>
          </w:p>
        </w:tc>
      </w:tr>
      <w:tr>
        <w:tc>
          <w:tcPr>
            <w:tcW w:type="dxa" w:w="3384"/>
            <w:vAlign w:val="top"/>
          </w:tcPr>
          <w:p>
            <w:pPr>
              <w:jc w:val="left"/>
            </w:pPr>
            <w:r/>
            <w:r>
              <w:rPr>
                <w:b w:val="0"/>
                <w:sz w:val="17"/>
              </w:rPr>
              <w:t>El Obraje</w:t>
            </w:r>
          </w:p>
        </w:tc>
        <w:tc>
          <w:tcPr>
            <w:tcW w:type="dxa" w:w="3384"/>
            <w:vAlign w:val="top"/>
          </w:tcPr>
          <w:p>
            <w:pPr>
              <w:jc w:val="left"/>
            </w:pPr>
            <w:r/>
            <w:r>
              <w:rPr>
                <w:b w:val="0"/>
                <w:sz w:val="17"/>
              </w:rPr>
              <w:t>Tanzania</w:t>
            </w:r>
          </w:p>
        </w:tc>
        <w:tc>
          <w:tcPr>
            <w:tcW w:type="dxa" w:w="3384"/>
            <w:vAlign w:val="top"/>
          </w:tcPr>
          <w:p>
            <w:pPr>
              <w:jc w:val="left"/>
            </w:pPr>
            <w:r/>
            <w:r>
              <w:rPr>
                <w:b w:val="0"/>
                <w:sz w:val="17"/>
              </w:rPr>
              <w:t>Uganda</w:t>
            </w:r>
          </w:p>
        </w:tc>
      </w:tr>
      <w:tr>
        <w:tc>
          <w:tcPr>
            <w:tcW w:type="dxa" w:w="3384"/>
            <w:vAlign w:val="top"/>
          </w:tcPr>
          <w:p>
            <w:pPr>
              <w:jc w:val="left"/>
            </w:pPr>
            <w:r/>
            <w:r>
              <w:rPr>
                <w:b w:val="0"/>
                <w:sz w:val="17"/>
              </w:rPr>
              <w:t>Ecuador</w:t>
            </w:r>
          </w:p>
        </w:tc>
        <w:tc>
          <w:tcPr>
            <w:tcW w:type="dxa" w:w="3384"/>
            <w:vAlign w:val="top"/>
          </w:tcPr>
          <w:p>
            <w:pPr>
              <w:jc w:val="left"/>
            </w:pPr>
            <w:r/>
            <w:r>
              <w:rPr>
                <w:b w:val="0"/>
                <w:sz w:val="17"/>
              </w:rPr>
              <w:t>Thailand</w:t>
            </w:r>
          </w:p>
        </w:tc>
        <w:tc>
          <w:tcPr>
            <w:tcW w:type="dxa" w:w="3384"/>
            <w:vAlign w:val="top"/>
          </w:tcPr>
          <w:p>
            <w:pPr>
              <w:jc w:val="left"/>
            </w:pPr>
            <w:r/>
            <w:r>
              <w:rPr>
                <w:b w:val="0"/>
                <w:sz w:val="17"/>
              </w:rPr>
              <w:t>Peru</w:t>
            </w:r>
          </w:p>
        </w:tc>
      </w:tr>
      <w:tr>
        <w:tc>
          <w:tcPr>
            <w:tcW w:type="dxa" w:w="3384"/>
            <w:vAlign w:val="top"/>
          </w:tcPr>
          <w:p>
            <w:pPr>
              <w:jc w:val="left"/>
            </w:pPr>
            <w:r/>
            <w:r>
              <w:rPr>
                <w:b w:val="0"/>
                <w:sz w:val="17"/>
              </w:rPr>
              <w:t>Papua New Guinea</w:t>
            </w:r>
          </w:p>
        </w:tc>
        <w:tc>
          <w:tcPr>
            <w:tcW w:type="dxa" w:w="3384"/>
            <w:vAlign w:val="top"/>
          </w:tcPr>
          <w:p>
            <w:pPr>
              <w:jc w:val="left"/>
            </w:pPr>
            <w:r/>
            <w:r>
              <w:rPr>
                <w:b w:val="0"/>
                <w:sz w:val="17"/>
              </w:rPr>
              <w:t>Vietnam</w:t>
            </w:r>
          </w:p>
        </w:tc>
        <w:tc>
          <w:tcPr>
            <w:tcW w:type="dxa" w:w="3384"/>
            <w:vAlign w:val="top"/>
          </w:tcPr>
          <w:p>
            <w:pPr>
              <w:jc w:val="left"/>
            </w:pPr>
            <w:r/>
            <w:r>
              <w:rPr>
                <w:b w:val="0"/>
                <w:sz w:val="17"/>
              </w:rPr>
              <w:t>India</w:t>
            </w:r>
          </w:p>
        </w:tc>
      </w:tr>
      <w:tr>
        <w:tc>
          <w:tcPr>
            <w:tcW w:type="dxa" w:w="3384"/>
            <w:vAlign w:val="top"/>
          </w:tcPr>
          <w:p>
            <w:pPr>
              <w:jc w:val="left"/>
            </w:pPr>
            <w:r/>
            <w:r>
              <w:rPr>
                <w:b w:val="0"/>
                <w:sz w:val="17"/>
              </w:rPr>
              <w:t>Jamaica</w:t>
            </w:r>
          </w:p>
        </w:tc>
        <w:tc>
          <w:tcPr>
            <w:tcW w:type="dxa" w:w="3384"/>
            <w:vAlign w:val="top"/>
          </w:tcPr>
          <w:p>
            <w:pPr>
              <w:jc w:val="left"/>
            </w:pPr>
            <w:r/>
            <w:r>
              <w:rPr>
                <w:b w:val="0"/>
                <w:sz w:val="17"/>
              </w:rPr>
              <w:t>Yemen</w:t>
            </w:r>
          </w:p>
        </w:tc>
        <w:tc>
          <w:tcPr>
            <w:tcW w:type="dxa" w:w="3384"/>
            <w:vAlign w:val="top"/>
          </w:tcPr>
          <w:p>
            <w:pPr>
              <w:jc w:val="left"/>
            </w:pPr>
            <w:r/>
            <w:r>
              <w:rPr>
                <w:b w:val="0"/>
                <w:sz w:val="17"/>
              </w:rPr>
              <w:t>Myanmar</w:t>
            </w:r>
          </w:p>
        </w:tc>
      </w:tr>
    </w:tbl>
    <w:p>
      <w:pPr>
        <w:pStyle w:val="Heading2"/>
      </w:pPr>
      <w:r>
        <w:rPr>
          <w:color w:val="1F4E79"/>
        </w:rPr>
        <w:t>blend</w:t>
      </w:r>
    </w:p>
    <w:tbl>
      <w:tblPr>
        <w:tblStyle w:val="TableGrid"/>
        <w:tblW w:type="auto" w:w="0"/>
        <w:jc w:val="center"/>
        <w:tblLook w:firstColumn="1" w:firstRow="1" w:lastColumn="0" w:lastRow="0" w:noHBand="0" w:noVBand="1" w:val="04A0"/>
      </w:tblPr>
      <w:tblGrid>
        <w:gridCol w:w="3456"/>
        <w:gridCol w:w="3456"/>
        <w:gridCol w:w="3456"/>
      </w:tblGrid>
      <w:tr>
        <w:tc>
          <w:tcPr>
            <w:tcW w:type="dxa" w:w="3384"/>
            <w:vAlign w:val="top"/>
            <w:shd w:fill="D9EAD3"/>
          </w:tcPr>
          <w:p>
            <w:pPr>
              <w:jc w:val="left"/>
            </w:pPr>
            <w:r/>
            <w:r>
              <w:rPr>
                <w:b/>
                <w:sz w:val="17"/>
              </w:rPr>
              <w:t>Value 1</w:t>
            </w:r>
          </w:p>
        </w:tc>
        <w:tc>
          <w:tcPr>
            <w:tcW w:type="dxa" w:w="3384"/>
            <w:vAlign w:val="top"/>
            <w:shd w:fill="D9EAD3"/>
          </w:tcPr>
          <w:p>
            <w:pPr>
              <w:jc w:val="left"/>
            </w:pPr>
            <w:r/>
            <w:r>
              <w:rPr>
                <w:b/>
                <w:sz w:val="17"/>
              </w:rPr>
              <w:t>Value 2</w:t>
            </w:r>
          </w:p>
        </w:tc>
        <w:tc>
          <w:tcPr>
            <w:tcW w:type="dxa" w:w="3384"/>
            <w:vAlign w:val="top"/>
            <w:shd w:fill="D9EAD3"/>
          </w:tcPr>
          <w:p>
            <w:pPr>
              <w:jc w:val="left"/>
            </w:pPr>
            <w:r/>
            <w:r>
              <w:rPr>
                <w:b/>
                <w:sz w:val="17"/>
              </w:rPr>
              <w:t>Value 3</w:t>
            </w:r>
          </w:p>
        </w:tc>
      </w:tr>
      <w:tr>
        <w:tc>
          <w:tcPr>
            <w:tcW w:type="dxa" w:w="3384"/>
            <w:vAlign w:val="top"/>
          </w:tcPr>
          <w:p>
            <w:pPr>
              <w:jc w:val="left"/>
            </w:pPr>
            <w:r/>
            <w:r>
              <w:rPr>
                <w:b w:val="0"/>
                <w:sz w:val="17"/>
              </w:rPr>
              <w:t>Yes</w:t>
            </w:r>
          </w:p>
        </w:tc>
        <w:tc>
          <w:tcPr>
            <w:tcW w:type="dxa" w:w="3384"/>
            <w:vAlign w:val="top"/>
          </w:tcPr>
          <w:p>
            <w:pPr>
              <w:jc w:val="left"/>
            </w:pPr>
            <w:r/>
            <w:r>
              <w:rPr>
                <w:b w:val="0"/>
                <w:sz w:val="17"/>
              </w:rPr>
              <w:t>No</w:t>
            </w:r>
          </w:p>
        </w:tc>
        <w:tc>
          <w:tcPr>
            <w:tcW w:type="dxa" w:w="3384"/>
            <w:vAlign w:val="top"/>
          </w:tcPr>
          <w:p>
            <w:pPr>
              <w:jc w:val="left"/>
            </w:pPr>
            <w:r/>
            <w:r>
              <w:rPr>
                <w:b w:val="0"/>
                <w:sz w:val="17"/>
              </w:rPr>
            </w:r>
          </w:p>
        </w:tc>
      </w:tr>
    </w:tbl>
    <w:p>
      <w:pPr>
        <w:pStyle w:val="Heading1"/>
      </w:pPr>
      <w:r>
        <w:rPr>
          <w:color w:val="1F4E79"/>
        </w:rPr>
        <w:t>9. Taste Category Guide</w:t>
      </w:r>
    </w:p>
    <w:tbl>
      <w:tblPr>
        <w:tblStyle w:val="TableGrid"/>
        <w:tblW w:type="auto" w:w="0"/>
        <w:jc w:val="center"/>
        <w:tblLook w:firstColumn="1" w:firstRow="1" w:lastColumn="0" w:lastRow="0" w:noHBand="0" w:noVBand="1" w:val="04A0"/>
      </w:tblPr>
      <w:tblGrid>
        <w:gridCol w:w="5184"/>
        <w:gridCol w:w="5184"/>
      </w:tblGrid>
      <w:tr>
        <w:tc>
          <w:tcPr>
            <w:tcW w:type="dxa" w:w="2016"/>
            <w:vAlign w:val="top"/>
            <w:shd w:fill="D9EAD3"/>
          </w:tcPr>
          <w:p>
            <w:pPr>
              <w:jc w:val="left"/>
            </w:pPr>
            <w:r/>
            <w:r>
              <w:rPr>
                <w:b/>
                <w:sz w:val="17"/>
              </w:rPr>
              <w:t>Category</w:t>
            </w:r>
          </w:p>
        </w:tc>
        <w:tc>
          <w:tcPr>
            <w:tcW w:type="dxa" w:w="8352"/>
            <w:vAlign w:val="top"/>
            <w:shd w:fill="D9EAD3"/>
          </w:tcPr>
          <w:p>
            <w:pPr>
              <w:jc w:val="left"/>
            </w:pPr>
            <w:r/>
            <w:r>
              <w:rPr>
                <w:b/>
                <w:sz w:val="17"/>
              </w:rPr>
              <w:t>Use For</w:t>
            </w:r>
          </w:p>
        </w:tc>
      </w:tr>
      <w:tr>
        <w:tc>
          <w:tcPr>
            <w:tcW w:type="dxa" w:w="2016"/>
            <w:vAlign w:val="top"/>
          </w:tcPr>
          <w:p>
            <w:pPr>
              <w:jc w:val="left"/>
            </w:pPr>
            <w:r/>
            <w:r>
              <w:rPr>
                <w:b w:val="0"/>
                <w:sz w:val="17"/>
              </w:rPr>
              <w:t>Fruity</w:t>
            </w:r>
          </w:p>
        </w:tc>
        <w:tc>
          <w:tcPr>
            <w:tcW w:type="dxa" w:w="8352"/>
            <w:vAlign w:val="top"/>
          </w:tcPr>
          <w:p>
            <w:pPr>
              <w:jc w:val="left"/>
            </w:pPr>
            <w:r/>
            <w:r>
              <w:rPr>
                <w:b w:val="0"/>
                <w:sz w:val="17"/>
              </w:rPr>
              <w:t>Fruit notes such as berry, grape, apple, citrus, peach, mango, lychee, melon, plum, raisin, dates, pomelo, cherry.</w:t>
            </w:r>
          </w:p>
        </w:tc>
      </w:tr>
      <w:tr>
        <w:tc>
          <w:tcPr>
            <w:tcW w:type="dxa" w:w="2016"/>
            <w:vAlign w:val="top"/>
          </w:tcPr>
          <w:p>
            <w:pPr>
              <w:jc w:val="left"/>
            </w:pPr>
            <w:r/>
            <w:r>
              <w:rPr>
                <w:b w:val="0"/>
                <w:sz w:val="17"/>
              </w:rPr>
              <w:t>Floral</w:t>
            </w:r>
          </w:p>
        </w:tc>
        <w:tc>
          <w:tcPr>
            <w:tcW w:type="dxa" w:w="8352"/>
            <w:vAlign w:val="top"/>
          </w:tcPr>
          <w:p>
            <w:pPr>
              <w:jc w:val="left"/>
            </w:pPr>
            <w:r/>
            <w:r>
              <w:rPr>
                <w:b w:val="0"/>
                <w:sz w:val="17"/>
              </w:rPr>
              <w:t>Floral notes such as jasmine, rose, osmanthus, honeysuckle, frangipani, sakura, coffee blossom.</w:t>
            </w:r>
          </w:p>
        </w:tc>
      </w:tr>
      <w:tr>
        <w:tc>
          <w:tcPr>
            <w:tcW w:type="dxa" w:w="2016"/>
            <w:vAlign w:val="top"/>
          </w:tcPr>
          <w:p>
            <w:pPr>
              <w:jc w:val="left"/>
            </w:pPr>
            <w:r/>
            <w:r>
              <w:rPr>
                <w:b w:val="0"/>
                <w:sz w:val="17"/>
              </w:rPr>
              <w:t>Sweet</w:t>
            </w:r>
          </w:p>
        </w:tc>
        <w:tc>
          <w:tcPr>
            <w:tcW w:type="dxa" w:w="8352"/>
            <w:vAlign w:val="top"/>
          </w:tcPr>
          <w:p>
            <w:pPr>
              <w:jc w:val="left"/>
            </w:pPr>
            <w:r/>
            <w:r>
              <w:rPr>
                <w:b w:val="0"/>
                <w:sz w:val="17"/>
              </w:rPr>
              <w:t>Dessert or sweet notes such as caramel, honey, vanilla, syrup, biscoff, cereal milk, molasses, brown sugar.</w:t>
            </w:r>
          </w:p>
        </w:tc>
      </w:tr>
      <w:tr>
        <w:tc>
          <w:tcPr>
            <w:tcW w:type="dxa" w:w="2016"/>
            <w:vAlign w:val="top"/>
          </w:tcPr>
          <w:p>
            <w:pPr>
              <w:jc w:val="left"/>
            </w:pPr>
            <w:r/>
            <w:r>
              <w:rPr>
                <w:b w:val="0"/>
                <w:sz w:val="17"/>
              </w:rPr>
              <w:t>Nutty/Cocoa</w:t>
            </w:r>
          </w:p>
        </w:tc>
        <w:tc>
          <w:tcPr>
            <w:tcW w:type="dxa" w:w="8352"/>
            <w:vAlign w:val="top"/>
          </w:tcPr>
          <w:p>
            <w:pPr>
              <w:jc w:val="left"/>
            </w:pPr>
            <w:r/>
            <w:r>
              <w:rPr>
                <w:b w:val="0"/>
                <w:sz w:val="17"/>
              </w:rPr>
              <w:t>Nut, cocoa, chocolate, hazelnut, almond, macadamia, peanut, cacao.</w:t>
            </w:r>
          </w:p>
        </w:tc>
      </w:tr>
      <w:tr>
        <w:tc>
          <w:tcPr>
            <w:tcW w:type="dxa" w:w="2016"/>
            <w:vAlign w:val="top"/>
          </w:tcPr>
          <w:p>
            <w:pPr>
              <w:jc w:val="left"/>
            </w:pPr>
            <w:r/>
            <w:r>
              <w:rPr>
                <w:b w:val="0"/>
                <w:sz w:val="17"/>
              </w:rPr>
              <w:t>Spices</w:t>
            </w:r>
          </w:p>
        </w:tc>
        <w:tc>
          <w:tcPr>
            <w:tcW w:type="dxa" w:w="8352"/>
            <w:vAlign w:val="top"/>
          </w:tcPr>
          <w:p>
            <w:pPr>
              <w:jc w:val="left"/>
            </w:pPr>
            <w:r/>
            <w:r>
              <w:rPr>
                <w:b w:val="0"/>
                <w:sz w:val="17"/>
              </w:rPr>
              <w:t>Cinnamon, clove, nutmeg, cardamom, pepper, ginger, spice-like notes.</w:t>
            </w:r>
          </w:p>
        </w:tc>
      </w:tr>
      <w:tr>
        <w:tc>
          <w:tcPr>
            <w:tcW w:type="dxa" w:w="2016"/>
            <w:vAlign w:val="top"/>
          </w:tcPr>
          <w:p>
            <w:pPr>
              <w:jc w:val="left"/>
            </w:pPr>
            <w:r/>
            <w:r>
              <w:rPr>
                <w:b w:val="0"/>
                <w:sz w:val="17"/>
              </w:rPr>
              <w:t>Roasted</w:t>
            </w:r>
          </w:p>
        </w:tc>
        <w:tc>
          <w:tcPr>
            <w:tcW w:type="dxa" w:w="8352"/>
            <w:vAlign w:val="top"/>
          </w:tcPr>
          <w:p>
            <w:pPr>
              <w:jc w:val="left"/>
            </w:pPr>
            <w:r/>
            <w:r>
              <w:rPr>
                <w:b w:val="0"/>
                <w:sz w:val="17"/>
              </w:rPr>
              <w:t>Smoke, toast, roasted nuts, burnt sugar, roast-forward notes.</w:t>
            </w:r>
          </w:p>
        </w:tc>
      </w:tr>
      <w:tr>
        <w:tc>
          <w:tcPr>
            <w:tcW w:type="dxa" w:w="2016"/>
            <w:vAlign w:val="top"/>
          </w:tcPr>
          <w:p>
            <w:pPr>
              <w:jc w:val="left"/>
            </w:pPr>
            <w:r/>
            <w:r>
              <w:rPr>
                <w:b w:val="0"/>
                <w:sz w:val="17"/>
              </w:rPr>
              <w:t>Sour/Fermented</w:t>
            </w:r>
          </w:p>
        </w:tc>
        <w:tc>
          <w:tcPr>
            <w:tcW w:type="dxa" w:w="8352"/>
            <w:vAlign w:val="top"/>
          </w:tcPr>
          <w:p>
            <w:pPr>
              <w:jc w:val="left"/>
            </w:pPr>
            <w:r/>
            <w:r>
              <w:rPr>
                <w:b w:val="0"/>
                <w:sz w:val="17"/>
              </w:rPr>
              <w:t>Winey, boozy, kombucha, vinegar, lactic, fermented, yogurt-like notes.</w:t>
            </w:r>
          </w:p>
        </w:tc>
      </w:tr>
      <w:tr>
        <w:tc>
          <w:tcPr>
            <w:tcW w:type="dxa" w:w="2016"/>
            <w:vAlign w:val="top"/>
          </w:tcPr>
          <w:p>
            <w:pPr>
              <w:jc w:val="left"/>
            </w:pPr>
            <w:r/>
            <w:r>
              <w:rPr>
                <w:b w:val="0"/>
                <w:sz w:val="17"/>
              </w:rPr>
              <w:t>Green/Vegetative</w:t>
            </w:r>
          </w:p>
        </w:tc>
        <w:tc>
          <w:tcPr>
            <w:tcW w:type="dxa" w:w="8352"/>
            <w:vAlign w:val="top"/>
          </w:tcPr>
          <w:p>
            <w:pPr>
              <w:jc w:val="left"/>
            </w:pPr>
            <w:r/>
            <w:r>
              <w:rPr>
                <w:b w:val="0"/>
                <w:sz w:val="17"/>
              </w:rPr>
              <w:t>Herbal, leafy, grassy, vegetal, green tea-like notes.</w:t>
            </w:r>
          </w:p>
        </w:tc>
      </w:tr>
      <w:tr>
        <w:tc>
          <w:tcPr>
            <w:tcW w:type="dxa" w:w="2016"/>
            <w:vAlign w:val="top"/>
          </w:tcPr>
          <w:p>
            <w:pPr>
              <w:jc w:val="left"/>
            </w:pPr>
            <w:r/>
            <w:r>
              <w:rPr>
                <w:b w:val="0"/>
                <w:sz w:val="17"/>
              </w:rPr>
              <w:t>Other</w:t>
            </w:r>
          </w:p>
        </w:tc>
        <w:tc>
          <w:tcPr>
            <w:tcW w:type="dxa" w:w="8352"/>
            <w:vAlign w:val="top"/>
          </w:tcPr>
          <w:p>
            <w:pPr>
              <w:jc w:val="left"/>
            </w:pPr>
            <w:r/>
            <w:r>
              <w:rPr>
                <w:b w:val="0"/>
                <w:sz w:val="17"/>
              </w:rPr>
              <w:t>Use only when no listed note clearly fits the other categories.</w:t>
            </w:r>
          </w:p>
        </w:tc>
      </w:tr>
    </w:tbl>
    <w:p>
      <w:pPr>
        <w:pStyle w:val="Heading1"/>
      </w:pPr>
      <w:r>
        <w:rPr>
          <w:color w:val="1F4E79"/>
        </w:rPr>
        <w:t>10. Verification Checklist</w:t>
      </w:r>
    </w:p>
    <w:p>
      <w:pPr>
        <w:pStyle w:val="ListBullet"/>
      </w:pPr>
      <w:r>
        <w:t>Row count equals the number of included roasted coffee bean product listings.</w:t>
      </w:r>
    </w:p>
    <w:p>
      <w:pPr>
        <w:pStyle w:val="ListBullet"/>
      </w:pPr>
      <w:r>
        <w:t>No skipped product types are present unless explicitly requested.</w:t>
      </w:r>
    </w:p>
    <w:p>
      <w:pPr>
        <w:pStyle w:val="ListBullet"/>
      </w:pPr>
      <w:r>
        <w:t>Every price_200g is numeric only and traceable to a listed variant and the prorating formula.</w:t>
      </w:r>
    </w:p>
    <w:p>
      <w:pPr>
        <w:pStyle w:val="ListBullet"/>
      </w:pPr>
      <w:r>
        <w:t>taste_notes contains only short direct notes from the listing, not full descriptions, lot/process text, or added wording.</w:t>
      </w:r>
    </w:p>
    <w:p>
      <w:pPr>
        <w:pStyle w:val="ListBullet"/>
      </w:pPr>
      <w:r>
        <w:t>Roast level is Unknown whenever the listing does not explicitly state it.</w:t>
      </w:r>
    </w:p>
    <w:p>
      <w:pPr>
        <w:pStyle w:val="ListBullet"/>
      </w:pPr>
      <w:r>
        <w:t>Fixed-value columns use allowed values; origin may contain comma-separated allowed values only for confirmed blends.</w:t>
      </w:r>
    </w:p>
    <w:p>
      <w:pPr>
        <w:pStyle w:val="ListBullet"/>
      </w:pPr>
      <w:r>
        <w:t>Every row has brand, name, price_200g, product link, and image_url when available.</w:t>
      </w:r>
    </w:p>
    <w:p>
      <w:pPr>
        <w:pStyle w:val="ListBullet"/>
      </w:pPr>
      <w:r>
        <w:t>The workbook opens successfully, the .xlsx archive has no errors, and the table range matches the final row count.</w:t>
      </w:r>
    </w:p>
    <w:p>
      <w:pPr>
        <w:pStyle w:val="Heading1"/>
      </w:pPr>
      <w:r>
        <w:rPr>
          <w:color w:val="1F4E79"/>
        </w:rPr>
        <w:t>11. Execution Pattern</w:t>
      </w:r>
    </w:p>
    <w:p>
      <w:pPr>
        <w:pStyle w:val="ListNumber"/>
      </w:pPr>
      <w:r>
        <w:t>Read this routine and the workbook header/table structure.</w:t>
      </w:r>
    </w:p>
    <w:p>
      <w:pPr>
        <w:pStyle w:val="ListNumber"/>
      </w:pPr>
      <w:r>
        <w:t>Determine the source list from the current prompt or Section 3.</w:t>
      </w:r>
    </w:p>
    <w:p>
      <w:pPr>
        <w:pStyle w:val="ListNumber"/>
      </w:pPr>
      <w:r>
        <w:t>Fetch and cache every source, including all paginated collection pages.</w:t>
      </w:r>
    </w:p>
    <w:p>
      <w:pPr>
        <w:pStyle w:val="ListNumber"/>
      </w:pPr>
      <w:r>
        <w:t>Extract actual roasted bean listings only.</w:t>
      </w:r>
    </w:p>
    <w:p>
      <w:pPr>
        <w:pStyle w:val="ListNumber"/>
      </w:pPr>
      <w:r>
        <w:t>Open product pages or structured product records for exact details.</w:t>
      </w:r>
    </w:p>
    <w:p>
      <w:pPr>
        <w:pStyle w:val="ListNumber"/>
      </w:pPr>
      <w:r>
        <w:t>Normalize fields into the master columns without guessing missing details.</w:t>
      </w:r>
    </w:p>
    <w:p>
      <w:pPr>
        <w:pStyle w:val="ListNumber"/>
      </w:pPr>
      <w:r>
        <w:t>Normalize price_200g and controlled dropdown values.</w:t>
      </w:r>
    </w:p>
    <w:p>
      <w:pPr>
        <w:pStyle w:val="ListNumber"/>
      </w:pPr>
      <w:r>
        <w:t>Write rows according to the requested mode while preserving workbook formatting.</w:t>
      </w:r>
    </w:p>
    <w:p>
      <w:pPr>
        <w:pStyle w:val="ListNumber"/>
      </w:pPr>
      <w:r>
        <w:t>Run validation, row-count checks, price checks, table-range checks, and workbook open/integrity checks before delivery.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