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058" w:rsidRPr="00A06AFC" w:rsidRDefault="00B77058" w:rsidP="00995E63">
      <w:pPr>
        <w:rPr>
          <w:sz w:val="28"/>
          <w:szCs w:val="28"/>
          <w:lang w:val="en-US"/>
        </w:rPr>
      </w:pPr>
    </w:p>
    <w:p w:rsidR="00B77058" w:rsidRPr="00FE174C" w:rsidRDefault="00B40BE1" w:rsidP="00B77058">
      <w:pPr>
        <w:jc w:val="center"/>
        <w:rPr>
          <w:sz w:val="28"/>
          <w:szCs w:val="28"/>
        </w:rPr>
      </w:pPr>
      <w:r w:rsidRPr="00FE174C">
        <w:rPr>
          <w:sz w:val="28"/>
          <w:szCs w:val="28"/>
        </w:rPr>
        <w:t>ПРОГРАММА</w:t>
      </w:r>
    </w:p>
    <w:tbl>
      <w:tblPr>
        <w:tblW w:w="10051" w:type="dxa"/>
        <w:tblLook w:val="01E0" w:firstRow="1" w:lastRow="1" w:firstColumn="1" w:lastColumn="1" w:noHBand="0" w:noVBand="0"/>
      </w:tblPr>
      <w:tblGrid>
        <w:gridCol w:w="10051"/>
      </w:tblGrid>
      <w:tr w:rsidR="00B77058" w:rsidRPr="007339FF" w:rsidTr="00B40BE1">
        <w:tc>
          <w:tcPr>
            <w:tcW w:w="10051" w:type="dxa"/>
            <w:shd w:val="clear" w:color="auto" w:fill="auto"/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9835"/>
            </w:tblGrid>
            <w:tr w:rsidR="007A259E" w:rsidRPr="00710703" w:rsidTr="007339FF">
              <w:tc>
                <w:tcPr>
                  <w:tcW w:w="9854" w:type="dxa"/>
                  <w:shd w:val="clear" w:color="auto" w:fill="auto"/>
                </w:tcPr>
                <w:p w:rsidR="008A2F0D" w:rsidRDefault="008A2F0D"/>
                <w:tbl>
                  <w:tblPr>
                    <w:tblW w:w="0" w:type="auto"/>
                    <w:tblLook w:val="01E0" w:firstRow="1" w:lastRow="1" w:firstColumn="1" w:lastColumn="1" w:noHBand="0" w:noVBand="0"/>
                  </w:tblPr>
                  <w:tblGrid>
                    <w:gridCol w:w="78"/>
                    <w:gridCol w:w="2890"/>
                    <w:gridCol w:w="6605"/>
                    <w:gridCol w:w="46"/>
                  </w:tblGrid>
                  <w:tr w:rsidR="007A259E" w:rsidRPr="00CD0F4A" w:rsidTr="00B40BE1">
                    <w:tc>
                      <w:tcPr>
                        <w:tcW w:w="9619" w:type="dxa"/>
                        <w:gridSpan w:val="4"/>
                        <w:shd w:val="clear" w:color="auto" w:fill="auto"/>
                      </w:tcPr>
                      <w:p w:rsidR="007A259E" w:rsidRDefault="008A2F0D" w:rsidP="008A2F0D">
                        <w:pPr>
                          <w:tabs>
                            <w:tab w:val="left" w:pos="531"/>
                            <w:tab w:val="left" w:pos="673"/>
                          </w:tabs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Название проверки</w:t>
                        </w:r>
                      </w:p>
                      <w:p w:rsidR="008A2F0D" w:rsidRPr="008A2F0D" w:rsidRDefault="008A2F0D" w:rsidP="008A2F0D">
                        <w:pPr>
                          <w:tabs>
                            <w:tab w:val="left" w:pos="531"/>
                            <w:tab w:val="left" w:pos="673"/>
                          </w:tabs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B40BE1" w:rsidRPr="00CD0F4A" w:rsidTr="00B40BE1">
                    <w:tblPrEx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Ex>
                    <w:trPr>
                      <w:gridBefore w:val="1"/>
                      <w:gridAfter w:val="1"/>
                      <w:wBefore w:w="78" w:type="dxa"/>
                      <w:wAfter w:w="46" w:type="dxa"/>
                      <w:cantSplit/>
                      <w:trHeight w:val="358"/>
                    </w:trPr>
                    <w:tc>
                      <w:tcPr>
                        <w:tcW w:w="2890" w:type="dxa"/>
                        <w:shd w:val="clear" w:color="auto" w:fill="auto"/>
                        <w:vAlign w:val="center"/>
                      </w:tcPr>
                      <w:p w:rsidR="00B40BE1" w:rsidRPr="00CD0F4A" w:rsidRDefault="00B40BE1" w:rsidP="00B40BE1">
                        <w:pPr>
                          <w:keepNext/>
                          <w:keepLines/>
                          <w:suppressLineNumbers/>
                          <w:suppressAutoHyphens/>
                          <w:autoSpaceDE w:val="0"/>
                          <w:autoSpaceDN w:val="0"/>
                          <w:adjustRightInd w:val="0"/>
                          <w:spacing w:line="276" w:lineRule="auto"/>
                        </w:pPr>
                        <w:r>
                          <w:t>Аудируемый</w:t>
                        </w:r>
                        <w:r w:rsidRPr="00CD0F4A">
                          <w:t xml:space="preserve"> период</w:t>
                        </w:r>
                      </w:p>
                    </w:tc>
                    <w:tc>
                      <w:tcPr>
                        <w:tcW w:w="6605" w:type="dxa"/>
                        <w:shd w:val="clear" w:color="auto" w:fill="auto"/>
                        <w:vAlign w:val="center"/>
                      </w:tcPr>
                      <w:p w:rsidR="00B40BE1" w:rsidRPr="00F468EB" w:rsidRDefault="00B40BE1" w:rsidP="00325E37">
                        <w:pPr>
                          <w:keepNext/>
                          <w:keepLines/>
                          <w:suppressLineNumbers/>
                          <w:suppressAutoHyphens/>
                          <w:spacing w:before="120" w:after="120" w:line="276" w:lineRule="auto"/>
                        </w:pPr>
                      </w:p>
                    </w:tc>
                  </w:tr>
                  <w:tr w:rsidR="00B40BE1" w:rsidRPr="00CD0F4A" w:rsidTr="00B40BE1">
                    <w:tblPrEx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Ex>
                    <w:trPr>
                      <w:gridBefore w:val="1"/>
                      <w:gridAfter w:val="1"/>
                      <w:wBefore w:w="78" w:type="dxa"/>
                      <w:wAfter w:w="46" w:type="dxa"/>
                      <w:cantSplit/>
                      <w:trHeight w:val="358"/>
                    </w:trPr>
                    <w:tc>
                      <w:tcPr>
                        <w:tcW w:w="2890" w:type="dxa"/>
                        <w:shd w:val="clear" w:color="auto" w:fill="auto"/>
                        <w:vAlign w:val="center"/>
                      </w:tcPr>
                      <w:p w:rsidR="00B40BE1" w:rsidRPr="00CD0F4A" w:rsidRDefault="00B40BE1" w:rsidP="00B40BE1">
                        <w:pPr>
                          <w:keepNext/>
                          <w:keepLines/>
                          <w:suppressLineNumbers/>
                          <w:suppressAutoHyphens/>
                          <w:autoSpaceDE w:val="0"/>
                          <w:autoSpaceDN w:val="0"/>
                          <w:adjustRightInd w:val="0"/>
                          <w:spacing w:line="276" w:lineRule="auto"/>
                        </w:pPr>
                        <w:r w:rsidRPr="00CD0F4A">
                          <w:t>Сроки проведения</w:t>
                        </w:r>
                      </w:p>
                    </w:tc>
                    <w:tc>
                      <w:tcPr>
                        <w:tcW w:w="6605" w:type="dxa"/>
                        <w:shd w:val="clear" w:color="auto" w:fill="auto"/>
                        <w:vAlign w:val="center"/>
                      </w:tcPr>
                      <w:p w:rsidR="00B40BE1" w:rsidRPr="00F468EB" w:rsidRDefault="00B40BE1" w:rsidP="00E67AEE">
                        <w:pPr>
                          <w:keepNext/>
                          <w:keepLines/>
                          <w:suppressLineNumbers/>
                          <w:suppressAutoHyphens/>
                          <w:spacing w:before="120" w:after="120" w:line="276" w:lineRule="auto"/>
                        </w:pPr>
                      </w:p>
                    </w:tc>
                  </w:tr>
                  <w:tr w:rsidR="007A259E" w:rsidRPr="00CD0F4A" w:rsidTr="00B40BE1">
                    <w:tblPrEx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Ex>
                    <w:trPr>
                      <w:gridBefore w:val="1"/>
                      <w:gridAfter w:val="1"/>
                      <w:wBefore w:w="78" w:type="dxa"/>
                      <w:wAfter w:w="46" w:type="dxa"/>
                      <w:cantSplit/>
                      <w:trHeight w:val="324"/>
                    </w:trPr>
                    <w:tc>
                      <w:tcPr>
                        <w:tcW w:w="2890" w:type="dxa"/>
                        <w:shd w:val="clear" w:color="auto" w:fill="auto"/>
                        <w:vAlign w:val="center"/>
                      </w:tcPr>
                      <w:p w:rsidR="007A259E" w:rsidRPr="00CD0F4A" w:rsidRDefault="007A259E" w:rsidP="007A259E">
                        <w:pPr>
                          <w:keepNext/>
                          <w:keepLines/>
                          <w:suppressLineNumbers/>
                          <w:suppressAutoHyphens/>
                          <w:autoSpaceDE w:val="0"/>
                          <w:autoSpaceDN w:val="0"/>
                          <w:adjustRightInd w:val="0"/>
                        </w:pPr>
                        <w:r w:rsidRPr="00CD0F4A">
                          <w:t>Руководитель проверки</w:t>
                        </w:r>
                      </w:p>
                    </w:tc>
                    <w:tc>
                      <w:tcPr>
                        <w:tcW w:w="6605" w:type="dxa"/>
                        <w:shd w:val="clear" w:color="auto" w:fill="auto"/>
                        <w:vAlign w:val="center"/>
                      </w:tcPr>
                      <w:p w:rsidR="007A259E" w:rsidRPr="00CD0F4A" w:rsidRDefault="007A259E" w:rsidP="007A259E">
                        <w:pPr>
                          <w:keepNext/>
                          <w:keepLines/>
                          <w:suppressLineNumbers/>
                          <w:suppressAutoHyphens/>
                          <w:autoSpaceDE w:val="0"/>
                          <w:autoSpaceDN w:val="0"/>
                          <w:adjustRightInd w:val="0"/>
                        </w:pPr>
                      </w:p>
                    </w:tc>
                  </w:tr>
                  <w:tr w:rsidR="007A259E" w:rsidRPr="00CD0F4A" w:rsidTr="00B40BE1">
                    <w:tblPrEx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Ex>
                    <w:trPr>
                      <w:gridBefore w:val="1"/>
                      <w:gridAfter w:val="1"/>
                      <w:wBefore w:w="78" w:type="dxa"/>
                      <w:wAfter w:w="46" w:type="dxa"/>
                      <w:cantSplit/>
                      <w:trHeight w:val="631"/>
                    </w:trPr>
                    <w:tc>
                      <w:tcPr>
                        <w:tcW w:w="2890" w:type="dxa"/>
                        <w:shd w:val="clear" w:color="auto" w:fill="auto"/>
                        <w:vAlign w:val="center"/>
                      </w:tcPr>
                      <w:p w:rsidR="007A259E" w:rsidRPr="00CD0F4A" w:rsidRDefault="007A259E" w:rsidP="007A259E">
                        <w:pPr>
                          <w:keepNext/>
                          <w:keepLines/>
                          <w:suppressLineNumbers/>
                          <w:suppressAutoHyphens/>
                          <w:autoSpaceDE w:val="0"/>
                          <w:autoSpaceDN w:val="0"/>
                          <w:adjustRightInd w:val="0"/>
                          <w:spacing w:line="276" w:lineRule="auto"/>
                        </w:pPr>
                        <w:r w:rsidRPr="00CD0F4A">
                          <w:t>Члены рабочей группы</w:t>
                        </w:r>
                      </w:p>
                    </w:tc>
                    <w:tc>
                      <w:tcPr>
                        <w:tcW w:w="6605" w:type="dxa"/>
                        <w:shd w:val="clear" w:color="auto" w:fill="auto"/>
                        <w:vAlign w:val="center"/>
                      </w:tcPr>
                      <w:p w:rsidR="007A259E" w:rsidRPr="00CD0F4A" w:rsidRDefault="007A259E" w:rsidP="00BB69D6">
                        <w:pPr>
                          <w:keepNext/>
                          <w:keepLines/>
                          <w:suppressLineNumbers/>
                          <w:suppressAutoHyphens/>
                          <w:autoSpaceDE w:val="0"/>
                          <w:autoSpaceDN w:val="0"/>
                          <w:adjustRightInd w:val="0"/>
                        </w:pPr>
                      </w:p>
                    </w:tc>
                  </w:tr>
                </w:tbl>
                <w:p w:rsidR="007A259E" w:rsidRPr="00710703" w:rsidRDefault="007A259E" w:rsidP="007A259E">
                  <w:pPr>
                    <w:jc w:val="center"/>
                    <w:rPr>
                      <w:sz w:val="28"/>
                      <w:szCs w:val="28"/>
                    </w:rPr>
                  </w:pPr>
                  <w:bookmarkStart w:id="0" w:name="_GoBack"/>
                  <w:bookmarkEnd w:id="0"/>
                </w:p>
                <w:tbl>
                  <w:tblPr>
                    <w:tblW w:w="9481" w:type="dxa"/>
                    <w:tblInd w:w="10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ook w:val="04A0" w:firstRow="1" w:lastRow="0" w:firstColumn="1" w:lastColumn="0" w:noHBand="0" w:noVBand="1"/>
                  </w:tblPr>
                  <w:tblGrid>
                    <w:gridCol w:w="687"/>
                    <w:gridCol w:w="8794"/>
                  </w:tblGrid>
                  <w:tr w:rsidR="007A259E" w:rsidRPr="00CD0F4A" w:rsidTr="00964CDE">
                    <w:trPr>
                      <w:trHeight w:val="562"/>
                      <w:tblHeader/>
                    </w:trPr>
                    <w:tc>
                      <w:tcPr>
                        <w:tcW w:w="687" w:type="dxa"/>
                        <w:tcBorders>
                          <w:top w:val="double" w:sz="4" w:space="0" w:color="auto"/>
                          <w:left w:val="double" w:sz="4" w:space="0" w:color="auto"/>
                          <w:bottom w:val="double" w:sz="4" w:space="0" w:color="auto"/>
                          <w:right w:val="double" w:sz="4" w:space="0" w:color="auto"/>
                        </w:tcBorders>
                        <w:vAlign w:val="center"/>
                      </w:tcPr>
                      <w:p w:rsidR="007A259E" w:rsidRPr="00CD0F4A" w:rsidRDefault="007A259E" w:rsidP="007A259E">
                        <w:pPr>
                          <w:spacing w:line="240" w:lineRule="atLeast"/>
                          <w:jc w:val="center"/>
                        </w:pPr>
                        <w:r w:rsidRPr="00CD0F4A">
                          <w:t>№ п/п</w:t>
                        </w:r>
                      </w:p>
                    </w:tc>
                    <w:tc>
                      <w:tcPr>
                        <w:tcW w:w="8794" w:type="dxa"/>
                        <w:tcBorders>
                          <w:top w:val="double" w:sz="4" w:space="0" w:color="auto"/>
                          <w:left w:val="double" w:sz="4" w:space="0" w:color="auto"/>
                          <w:bottom w:val="double" w:sz="4" w:space="0" w:color="auto"/>
                          <w:right w:val="double" w:sz="4" w:space="0" w:color="auto"/>
                        </w:tcBorders>
                        <w:vAlign w:val="center"/>
                      </w:tcPr>
                      <w:p w:rsidR="007A259E" w:rsidRPr="00CD0F4A" w:rsidRDefault="007A259E" w:rsidP="007A259E">
                        <w:pPr>
                          <w:spacing w:line="240" w:lineRule="atLeast"/>
                          <w:ind w:firstLine="567"/>
                          <w:jc w:val="center"/>
                        </w:pPr>
                        <w:r w:rsidRPr="00CD0F4A">
                          <w:t>Вопросы, подлежащие аудиту</w:t>
                        </w:r>
                      </w:p>
                    </w:tc>
                  </w:tr>
                  <w:tr w:rsidR="00B40BE1" w:rsidRPr="00CD0F4A" w:rsidTr="00964CDE">
                    <w:trPr>
                      <w:trHeight w:val="694"/>
                    </w:trPr>
                    <w:tc>
                      <w:tcPr>
                        <w:tcW w:w="687" w:type="dxa"/>
                        <w:tcBorders>
                          <w:top w:val="doub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B40BE1" w:rsidRPr="00CA0385" w:rsidRDefault="00B40BE1" w:rsidP="00B40BE1">
                        <w:pPr>
                          <w:tabs>
                            <w:tab w:val="num" w:pos="176"/>
                          </w:tabs>
                          <w:spacing w:line="240" w:lineRule="atLeast"/>
                          <w:jc w:val="center"/>
                        </w:pPr>
                        <w:r w:rsidRPr="00CA0385">
                          <w:t>1.</w:t>
                        </w:r>
                      </w:p>
                    </w:tc>
                    <w:tc>
                      <w:tcPr>
                        <w:tcW w:w="8794" w:type="dxa"/>
                        <w:tcBorders>
                          <w:top w:val="doub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B40BE1" w:rsidRPr="00CA0385" w:rsidRDefault="00325E37" w:rsidP="00325E37">
                        <w:pPr>
                          <w:jc w:val="both"/>
                          <w:rPr>
                            <w:highlight w:val="yellow"/>
                          </w:rPr>
                        </w:pPr>
                        <w:r>
                          <w:t>Анализ карт процессов</w:t>
                        </w:r>
                        <w:r w:rsidR="00CA0385" w:rsidRPr="00CA0385">
                          <w:t xml:space="preserve"> </w:t>
                        </w:r>
                        <w:r>
                          <w:t>У.3.36</w:t>
                        </w:r>
                        <w:r w:rsidR="000D5E7C" w:rsidRPr="000D5E7C">
                          <w:t xml:space="preserve"> </w:t>
                        </w:r>
                        <w:r w:rsidRPr="00325E37">
                          <w:t>«Управление недвижимостью Банка (расходная аренда, приобретение)»</w:t>
                        </w:r>
                        <w:r>
                          <w:t>, О. 2.9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 w:rsidRPr="00325E37">
                          <w:rPr>
                            <w:color w:val="000000"/>
                          </w:rPr>
                          <w:t>«</w:t>
                        </w:r>
                        <w:proofErr w:type="spellStart"/>
                        <w:r w:rsidRPr="00325E37">
                          <w:rPr>
                            <w:color w:val="000000"/>
                          </w:rPr>
                          <w:t>Девелопмент</w:t>
                        </w:r>
                        <w:proofErr w:type="spellEnd"/>
                        <w:r w:rsidRPr="00325E37">
                          <w:rPr>
                            <w:color w:val="000000"/>
                          </w:rPr>
                          <w:t>, строительство, реконструкция и капитальный ремонт объектов недвижимости»</w:t>
                        </w:r>
                        <w:r>
                          <w:rPr>
                            <w:color w:val="000000"/>
                          </w:rPr>
                          <w:t>.</w:t>
                        </w:r>
                        <w:r w:rsidR="00CA0385" w:rsidRPr="00CA0385">
                          <w:rPr>
                            <w:color w:val="000000"/>
                          </w:rPr>
                          <w:t xml:space="preserve"> Анализ ЛПА Банка</w:t>
                        </w:r>
                        <w:r w:rsidR="0003644F">
                          <w:rPr>
                            <w:color w:val="000000"/>
                          </w:rPr>
                          <w:t>, регламентирующих</w:t>
                        </w:r>
                        <w:r w:rsidR="000D5E7C">
                          <w:rPr>
                            <w:color w:val="000000"/>
                          </w:rPr>
                          <w:t xml:space="preserve"> </w:t>
                        </w:r>
                        <w:r w:rsidR="004C0CC8">
                          <w:rPr>
                            <w:color w:val="000000"/>
                          </w:rPr>
                          <w:t xml:space="preserve">вопросы </w:t>
                        </w:r>
                        <w:r>
                          <w:rPr>
                            <w:color w:val="000000"/>
                          </w:rPr>
                          <w:t>управления недвижимостью, проектной деятельности в области строительства и др.</w:t>
                        </w:r>
                      </w:p>
                    </w:tc>
                  </w:tr>
                  <w:tr w:rsidR="0003644F" w:rsidRPr="00CD0F4A" w:rsidTr="00E67AEE">
                    <w:trPr>
                      <w:trHeight w:val="633"/>
                    </w:trPr>
                    <w:tc>
                      <w:tcPr>
                        <w:tcW w:w="68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3644F" w:rsidRDefault="004C0CC8" w:rsidP="000D5E7C">
                        <w:pPr>
                          <w:tabs>
                            <w:tab w:val="num" w:pos="176"/>
                          </w:tabs>
                          <w:spacing w:line="240" w:lineRule="atLeast"/>
                          <w:jc w:val="center"/>
                        </w:pPr>
                        <w:r>
                          <w:t>2</w:t>
                        </w:r>
                        <w:r w:rsidR="0003644F">
                          <w:t>.</w:t>
                        </w:r>
                      </w:p>
                    </w:tc>
                    <w:tc>
                      <w:tcPr>
                        <w:tcW w:w="8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03644F" w:rsidRPr="000D5E7C" w:rsidRDefault="006E1FBD" w:rsidP="00EF21FA">
                        <w:pPr>
                          <w:autoSpaceDE w:val="0"/>
                          <w:autoSpaceDN w:val="0"/>
                          <w:adjustRightInd w:val="0"/>
                          <w:spacing w:before="60" w:after="60"/>
                          <w:jc w:val="both"/>
                        </w:pPr>
                        <w:r w:rsidRPr="000D5E7C">
                          <w:t xml:space="preserve">Анализ </w:t>
                        </w:r>
                        <w:r>
                          <w:t>расходов на содержание объектов недвижимости. Соответствие утвержденному бизнес плану, бюджетам.</w:t>
                        </w:r>
                        <w:r w:rsidRPr="000D5E7C">
                          <w:t xml:space="preserve"> Структура </w:t>
                        </w:r>
                        <w:r>
                          <w:t>объектов недвижимости в разрезе форм собственности</w:t>
                        </w:r>
                        <w:r w:rsidR="00EF21FA">
                          <w:t xml:space="preserve">. </w:t>
                        </w:r>
                        <w:r w:rsidRPr="0003644F">
                          <w:t xml:space="preserve"> </w:t>
                        </w:r>
                        <w:r w:rsidR="00EF21FA" w:rsidRPr="00EF21FA">
                          <w:t>Анализ динамики арендных платежей и коммунальных расходов по арендной недвижимости.</w:t>
                        </w:r>
                      </w:p>
                    </w:tc>
                  </w:tr>
                  <w:tr w:rsidR="004C0CC8" w:rsidRPr="00CD0F4A" w:rsidTr="00E67AEE">
                    <w:trPr>
                      <w:trHeight w:val="633"/>
                    </w:trPr>
                    <w:tc>
                      <w:tcPr>
                        <w:tcW w:w="68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4C0CC8" w:rsidRDefault="004C0CC8" w:rsidP="000D5E7C">
                        <w:pPr>
                          <w:tabs>
                            <w:tab w:val="num" w:pos="176"/>
                          </w:tabs>
                          <w:spacing w:line="240" w:lineRule="atLeast"/>
                          <w:jc w:val="center"/>
                        </w:pPr>
                        <w:r>
                          <w:t>3.</w:t>
                        </w:r>
                      </w:p>
                    </w:tc>
                    <w:tc>
                      <w:tcPr>
                        <w:tcW w:w="8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4C0CC8" w:rsidRPr="0003644F" w:rsidRDefault="006E1FBD" w:rsidP="006E1FBD">
                        <w:pPr>
                          <w:autoSpaceDE w:val="0"/>
                          <w:autoSpaceDN w:val="0"/>
                          <w:adjustRightInd w:val="0"/>
                          <w:spacing w:before="60" w:after="60"/>
                          <w:jc w:val="both"/>
                        </w:pPr>
                        <w:r>
                          <w:t>Порядок организации процесса переформатирования, передислокации, открытия новых точек продаж, осуществления текущего ремонта. Проверка наличия необходимого пакета документов, обоснованность ФЭО, сроков реализации. (Выборочно по каждому виду)</w:t>
                        </w:r>
                      </w:p>
                    </w:tc>
                  </w:tr>
                  <w:tr w:rsidR="000D5E7C" w:rsidRPr="00CD0F4A" w:rsidTr="00E67AEE">
                    <w:trPr>
                      <w:trHeight w:val="633"/>
                    </w:trPr>
                    <w:tc>
                      <w:tcPr>
                        <w:tcW w:w="68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D5E7C" w:rsidRPr="00CA0385" w:rsidRDefault="000D5E7C" w:rsidP="000D5E7C">
                        <w:pPr>
                          <w:tabs>
                            <w:tab w:val="num" w:pos="176"/>
                          </w:tabs>
                          <w:spacing w:line="240" w:lineRule="atLeast"/>
                          <w:jc w:val="center"/>
                        </w:pPr>
                        <w:r>
                          <w:t>4.</w:t>
                        </w:r>
                      </w:p>
                    </w:tc>
                    <w:tc>
                      <w:tcPr>
                        <w:tcW w:w="8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0D5E7C" w:rsidRPr="00CA0385" w:rsidRDefault="006E1FBD" w:rsidP="006E1FBD">
                        <w:pPr>
                          <w:autoSpaceDE w:val="0"/>
                          <w:autoSpaceDN w:val="0"/>
                          <w:adjustRightInd w:val="0"/>
                          <w:spacing w:before="60" w:after="60"/>
                          <w:jc w:val="both"/>
                        </w:pPr>
                        <w:r w:rsidRPr="0003644F">
                          <w:t xml:space="preserve">Соблюдение полномочий </w:t>
                        </w:r>
                        <w:r>
                          <w:t xml:space="preserve"> коллегиальных </w:t>
                        </w:r>
                        <w:r w:rsidRPr="0003644F">
                          <w:t>органов</w:t>
                        </w:r>
                        <w:r>
                          <w:t xml:space="preserve"> Банка, </w:t>
                        </w:r>
                        <w:r w:rsidRPr="0003644F">
                          <w:t>ответственных подразд</w:t>
                        </w:r>
                        <w:r>
                          <w:t>елений и лиц в принятии решений по вопросам управления недвижимостью, осуществления проектной деятельности, выбора подрядчиков, организации СМР и др.</w:t>
                        </w:r>
                      </w:p>
                    </w:tc>
                  </w:tr>
                  <w:tr w:rsidR="001F2F84" w:rsidRPr="00CD0F4A" w:rsidTr="00E67AEE">
                    <w:trPr>
                      <w:trHeight w:val="633"/>
                    </w:trPr>
                    <w:tc>
                      <w:tcPr>
                        <w:tcW w:w="68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F2F84" w:rsidRDefault="001F2F84" w:rsidP="000D5E7C">
                        <w:pPr>
                          <w:tabs>
                            <w:tab w:val="num" w:pos="176"/>
                          </w:tabs>
                          <w:spacing w:line="240" w:lineRule="atLeast"/>
                          <w:jc w:val="center"/>
                        </w:pPr>
                        <w:r>
                          <w:t>5.</w:t>
                        </w:r>
                      </w:p>
                    </w:tc>
                    <w:tc>
                      <w:tcPr>
                        <w:tcW w:w="8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1F2F84" w:rsidRPr="0003644F" w:rsidRDefault="001F2F84" w:rsidP="001F2F84">
                        <w:pPr>
                          <w:autoSpaceDE w:val="0"/>
                          <w:autoSpaceDN w:val="0"/>
                          <w:adjustRightInd w:val="0"/>
                          <w:spacing w:before="60" w:after="60"/>
                          <w:jc w:val="both"/>
                        </w:pPr>
                        <w:r>
                          <w:t xml:space="preserve">Проверка организации работы по </w:t>
                        </w:r>
                        <w:proofErr w:type="spellStart"/>
                        <w:r>
                          <w:t>прединвестиционной</w:t>
                        </w:r>
                        <w:proofErr w:type="spellEnd"/>
                        <w:r>
                          <w:t xml:space="preserve"> и инвестиционной стадии проектной деятельности. Проверка проектной документации по реализованным проектам (смета, договора на СМР и др.)</w:t>
                        </w:r>
                      </w:p>
                    </w:tc>
                  </w:tr>
                  <w:tr w:rsidR="00306FE1" w:rsidRPr="00CD0F4A" w:rsidTr="00E67AEE">
                    <w:trPr>
                      <w:trHeight w:val="633"/>
                    </w:trPr>
                    <w:tc>
                      <w:tcPr>
                        <w:tcW w:w="68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306FE1" w:rsidRDefault="001F2F84" w:rsidP="000D5E7C">
                        <w:pPr>
                          <w:tabs>
                            <w:tab w:val="num" w:pos="176"/>
                          </w:tabs>
                          <w:spacing w:line="240" w:lineRule="atLeast"/>
                          <w:jc w:val="center"/>
                        </w:pPr>
                        <w:r>
                          <w:t>6.</w:t>
                        </w:r>
                      </w:p>
                    </w:tc>
                    <w:tc>
                      <w:tcPr>
                        <w:tcW w:w="8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306FE1" w:rsidRPr="000D5E7C" w:rsidRDefault="006E1FBD" w:rsidP="000D5E7C">
                        <w:pPr>
                          <w:autoSpaceDE w:val="0"/>
                          <w:autoSpaceDN w:val="0"/>
                          <w:adjustRightInd w:val="0"/>
                          <w:spacing w:before="60" w:after="60"/>
                          <w:jc w:val="both"/>
                        </w:pPr>
                        <w:r w:rsidRPr="000D5E7C">
                          <w:t xml:space="preserve">Проверка организации работы </w:t>
                        </w:r>
                        <w:r>
                          <w:t>по контролю проектов строительства (при реализации проектов Банком, силами арендодателя)</w:t>
                        </w:r>
                        <w:r w:rsidR="001F2F84">
                          <w:t>. Порядок мониторинга качества осуществляемых работ, стоимости.</w:t>
                        </w:r>
                      </w:p>
                    </w:tc>
                  </w:tr>
                  <w:tr w:rsidR="000D5E7C" w:rsidRPr="00CD0F4A" w:rsidTr="00297F06">
                    <w:trPr>
                      <w:trHeight w:val="523"/>
                    </w:trPr>
                    <w:tc>
                      <w:tcPr>
                        <w:tcW w:w="68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D5E7C" w:rsidRPr="00297F06" w:rsidRDefault="001F2F84" w:rsidP="000D5E7C">
                        <w:pPr>
                          <w:tabs>
                            <w:tab w:val="num" w:pos="176"/>
                          </w:tabs>
                          <w:spacing w:line="240" w:lineRule="atLeast"/>
                          <w:jc w:val="center"/>
                        </w:pPr>
                        <w:r>
                          <w:t>7</w:t>
                        </w:r>
                        <w:r w:rsidR="000D5E7C" w:rsidRPr="00297F06">
                          <w:t>.</w:t>
                        </w:r>
                      </w:p>
                    </w:tc>
                    <w:tc>
                      <w:tcPr>
                        <w:tcW w:w="8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0D5E7C" w:rsidRPr="0003644F" w:rsidRDefault="00EF21FA" w:rsidP="004C0CC8">
                        <w:pPr>
                          <w:autoSpaceDE w:val="0"/>
                          <w:autoSpaceDN w:val="0"/>
                          <w:adjustRightInd w:val="0"/>
                          <w:spacing w:before="60" w:after="60"/>
                          <w:jc w:val="both"/>
                        </w:pPr>
                        <w:r>
                          <w:t>Порядок приема объектов недвижимости в эксплуатацию. Отражение в бух учете (при наличии ресурса).</w:t>
                        </w:r>
                        <w:r w:rsidR="0003644F">
                          <w:t xml:space="preserve"> </w:t>
                        </w:r>
                      </w:p>
                    </w:tc>
                  </w:tr>
                  <w:tr w:rsidR="004C0CC8" w:rsidRPr="00CD0F4A" w:rsidTr="00297F06">
                    <w:trPr>
                      <w:trHeight w:val="523"/>
                    </w:trPr>
                    <w:tc>
                      <w:tcPr>
                        <w:tcW w:w="68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4C0CC8" w:rsidRPr="00297F06" w:rsidRDefault="001F2F84" w:rsidP="000D5E7C">
                        <w:pPr>
                          <w:tabs>
                            <w:tab w:val="num" w:pos="176"/>
                          </w:tabs>
                          <w:spacing w:line="240" w:lineRule="atLeast"/>
                          <w:jc w:val="center"/>
                        </w:pPr>
                        <w:r>
                          <w:t>8.</w:t>
                        </w:r>
                      </w:p>
                    </w:tc>
                    <w:tc>
                      <w:tcPr>
                        <w:tcW w:w="8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4C0CC8" w:rsidRDefault="00EF21FA" w:rsidP="00314A97">
                        <w:pPr>
                          <w:autoSpaceDE w:val="0"/>
                          <w:autoSpaceDN w:val="0"/>
                          <w:adjustRightInd w:val="0"/>
                          <w:spacing w:before="60" w:after="60"/>
                          <w:jc w:val="both"/>
                        </w:pPr>
                        <w:r w:rsidRPr="00EF21FA">
                          <w:t>Проверка организации работы с арендной недвижимостью.</w:t>
                        </w:r>
                        <w:r>
                          <w:t xml:space="preserve"> </w:t>
                        </w:r>
                        <w:r w:rsidRPr="00EF21FA">
                          <w:t>Соблюдение требований законодательства</w:t>
                        </w:r>
                        <w:r>
                          <w:t>, ЛПА, полномочий</w:t>
                        </w:r>
                        <w:r w:rsidRPr="00EF21FA">
                          <w:t xml:space="preserve"> при заключении договоров недвижимого имущества с арендодателями.</w:t>
                        </w:r>
                      </w:p>
                    </w:tc>
                  </w:tr>
                  <w:tr w:rsidR="000D5E7C" w:rsidRPr="00CD0F4A" w:rsidTr="00F322FC">
                    <w:trPr>
                      <w:trHeight w:val="443"/>
                    </w:trPr>
                    <w:tc>
                      <w:tcPr>
                        <w:tcW w:w="68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D5E7C" w:rsidRPr="00297F06" w:rsidRDefault="001F2F84" w:rsidP="000D5E7C">
                        <w:pPr>
                          <w:tabs>
                            <w:tab w:val="num" w:pos="176"/>
                          </w:tabs>
                          <w:spacing w:line="240" w:lineRule="atLeast"/>
                          <w:jc w:val="center"/>
                        </w:pPr>
                        <w:r>
                          <w:t>9.</w:t>
                        </w:r>
                      </w:p>
                    </w:tc>
                    <w:tc>
                      <w:tcPr>
                        <w:tcW w:w="8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0D5E7C" w:rsidRPr="00297F06" w:rsidRDefault="00EF21FA" w:rsidP="004C0CC8">
                        <w:pPr>
                          <w:autoSpaceDE w:val="0"/>
                          <w:autoSpaceDN w:val="0"/>
                          <w:adjustRightInd w:val="0"/>
                          <w:spacing w:before="60" w:after="60"/>
                          <w:jc w:val="both"/>
                        </w:pPr>
                        <w:r w:rsidRPr="00EF21FA">
                          <w:t xml:space="preserve">Проверка организации </w:t>
                        </w:r>
                        <w:r w:rsidR="003127E0" w:rsidRPr="00EF21FA">
                          <w:t>работы по</w:t>
                        </w:r>
                        <w:r w:rsidRPr="00EF21FA">
                          <w:t xml:space="preserve"> передаче Банком объектов недвижимости в аренду (Банк - арендодатель).</w:t>
                        </w:r>
                        <w:r>
                          <w:t xml:space="preserve"> </w:t>
                        </w:r>
                        <w:r w:rsidRPr="00EF21FA">
                          <w:t xml:space="preserve">Соблюдение требований законодательства (установленного норматива) по предоставлению в аренду недвижимого имущества, </w:t>
                        </w:r>
                        <w:r w:rsidRPr="00EF21FA">
                          <w:lastRenderedPageBreak/>
                          <w:t>находящегося в собственности Банка.</w:t>
                        </w:r>
                        <w:r>
                          <w:t xml:space="preserve"> </w:t>
                        </w:r>
                        <w:r w:rsidRPr="00EF21FA">
                          <w:t>Анализ объектов недвижимости, переданных Банком в аренду.</w:t>
                        </w:r>
                      </w:p>
                    </w:tc>
                  </w:tr>
                  <w:tr w:rsidR="000D5E7C" w:rsidRPr="00CD0F4A" w:rsidTr="00E67AEE">
                    <w:trPr>
                      <w:trHeight w:val="633"/>
                    </w:trPr>
                    <w:tc>
                      <w:tcPr>
                        <w:tcW w:w="68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0D5E7C" w:rsidRPr="00297F06" w:rsidRDefault="001F2F84" w:rsidP="000D5E7C">
                        <w:pPr>
                          <w:tabs>
                            <w:tab w:val="num" w:pos="176"/>
                          </w:tabs>
                          <w:spacing w:line="240" w:lineRule="atLeast"/>
                          <w:jc w:val="center"/>
                        </w:pPr>
                        <w:r>
                          <w:lastRenderedPageBreak/>
                          <w:t>10.</w:t>
                        </w:r>
                      </w:p>
                    </w:tc>
                    <w:tc>
                      <w:tcPr>
                        <w:tcW w:w="8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0D5E7C" w:rsidRPr="00325E37" w:rsidRDefault="00EF21FA" w:rsidP="000D5E7C">
                        <w:pPr>
                          <w:autoSpaceDE w:val="0"/>
                          <w:autoSpaceDN w:val="0"/>
                          <w:adjustRightInd w:val="0"/>
                          <w:spacing w:before="60" w:after="60"/>
                          <w:jc w:val="both"/>
                        </w:pPr>
                        <w:r w:rsidRPr="00EF21FA">
                          <w:t>Анализ работы Банка с неиспользуемым недвижимым имуществом, находящемся в собственности Банка.</w:t>
                        </w:r>
                        <w:r>
                          <w:t xml:space="preserve"> </w:t>
                        </w:r>
                        <w:r w:rsidRPr="00EF21FA">
                          <w:t>Анализ Планов по реализации неиспользованного недвижимого имущества, решения коллегиальных органов.</w:t>
                        </w:r>
                      </w:p>
                    </w:tc>
                  </w:tr>
                  <w:tr w:rsidR="00EF21FA" w:rsidRPr="00CD0F4A" w:rsidTr="00E67AEE">
                    <w:trPr>
                      <w:trHeight w:val="633"/>
                    </w:trPr>
                    <w:tc>
                      <w:tcPr>
                        <w:tcW w:w="68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EF21FA" w:rsidRDefault="00EF21FA" w:rsidP="000D5E7C">
                        <w:pPr>
                          <w:tabs>
                            <w:tab w:val="num" w:pos="176"/>
                          </w:tabs>
                          <w:spacing w:line="240" w:lineRule="atLeast"/>
                          <w:jc w:val="center"/>
                        </w:pPr>
                        <w:r>
                          <w:t>11.</w:t>
                        </w:r>
                      </w:p>
                    </w:tc>
                    <w:tc>
                      <w:tcPr>
                        <w:tcW w:w="879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EF21FA" w:rsidRPr="00EF21FA" w:rsidRDefault="00EF21FA" w:rsidP="000D5E7C">
                        <w:pPr>
                          <w:autoSpaceDE w:val="0"/>
                          <w:autoSpaceDN w:val="0"/>
                          <w:adjustRightInd w:val="0"/>
                          <w:spacing w:before="60" w:after="60"/>
                          <w:jc w:val="both"/>
                        </w:pPr>
                        <w:r w:rsidRPr="00EF21FA">
                          <w:t>Организация работы Банка по объектам недвижимости, полученным в качестве отступного.</w:t>
                        </w:r>
                      </w:p>
                    </w:tc>
                  </w:tr>
                </w:tbl>
                <w:p w:rsidR="007A259E" w:rsidRPr="00710703" w:rsidRDefault="007A259E" w:rsidP="007A259E">
                  <w:pPr>
                    <w:jc w:val="both"/>
                    <w:rPr>
                      <w:spacing w:val="60"/>
                      <w:sz w:val="28"/>
                      <w:szCs w:val="28"/>
                    </w:rPr>
                  </w:pPr>
                </w:p>
              </w:tc>
            </w:tr>
            <w:tr w:rsidR="008A2F0D" w:rsidRPr="00710703" w:rsidTr="007339FF">
              <w:tc>
                <w:tcPr>
                  <w:tcW w:w="9854" w:type="dxa"/>
                  <w:shd w:val="clear" w:color="auto" w:fill="auto"/>
                </w:tcPr>
                <w:p w:rsidR="008A2F0D" w:rsidRDefault="008A2F0D"/>
              </w:tc>
            </w:tr>
          </w:tbl>
          <w:p w:rsidR="00400680" w:rsidRPr="007339FF" w:rsidRDefault="00400680" w:rsidP="007339FF">
            <w:pPr>
              <w:ind w:firstLine="567"/>
              <w:jc w:val="both"/>
              <w:rPr>
                <w:rFonts w:eastAsia="Times New Roman"/>
              </w:rPr>
            </w:pPr>
          </w:p>
          <w:p w:rsidR="00B77058" w:rsidRPr="007339FF" w:rsidRDefault="007A259E" w:rsidP="00F322FC">
            <w:pPr>
              <w:ind w:right="156" w:firstLine="567"/>
              <w:jc w:val="both"/>
              <w:rPr>
                <w:spacing w:val="60"/>
                <w:sz w:val="28"/>
                <w:szCs w:val="28"/>
              </w:rPr>
            </w:pPr>
            <w:r w:rsidRPr="00B40BE1">
              <w:rPr>
                <w:rFonts w:eastAsia="Times New Roman"/>
                <w:sz w:val="28"/>
                <w:szCs w:val="28"/>
              </w:rPr>
              <w:t>При необходимости вопросы, подлежащие аудиту, могут быть изменены и уточнены руководителем проверки по согласованию с директором Департамента внутреннего аудита.</w:t>
            </w:r>
          </w:p>
        </w:tc>
      </w:tr>
    </w:tbl>
    <w:p w:rsidR="00B77058" w:rsidRDefault="00B77058" w:rsidP="00B77058">
      <w:pPr>
        <w:jc w:val="center"/>
        <w:rPr>
          <w:spacing w:val="60"/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328"/>
        <w:gridCol w:w="1745"/>
      </w:tblGrid>
      <w:tr w:rsidR="008A2F0D" w:rsidRPr="007339FF" w:rsidTr="00F322FC">
        <w:tc>
          <w:tcPr>
            <w:tcW w:w="4328" w:type="dxa"/>
            <w:shd w:val="clear" w:color="auto" w:fill="auto"/>
          </w:tcPr>
          <w:p w:rsidR="008A2F0D" w:rsidRPr="007339FF" w:rsidRDefault="008A2F0D" w:rsidP="00B77058">
            <w:pPr>
              <w:rPr>
                <w:spacing w:val="60"/>
                <w:sz w:val="28"/>
                <w:szCs w:val="28"/>
              </w:rPr>
            </w:pPr>
            <w:r>
              <w:rPr>
                <w:sz w:val="28"/>
                <w:szCs w:val="28"/>
              </w:rPr>
              <w:t>Менеджер по направлению деятельности</w:t>
            </w:r>
          </w:p>
        </w:tc>
        <w:tc>
          <w:tcPr>
            <w:tcW w:w="1745" w:type="dxa"/>
            <w:shd w:val="clear" w:color="auto" w:fill="auto"/>
          </w:tcPr>
          <w:p w:rsidR="008A2F0D" w:rsidRPr="007339FF" w:rsidRDefault="008A2F0D" w:rsidP="007339FF">
            <w:pPr>
              <w:jc w:val="center"/>
              <w:rPr>
                <w:spacing w:val="60"/>
                <w:sz w:val="28"/>
                <w:szCs w:val="28"/>
              </w:rPr>
            </w:pPr>
          </w:p>
        </w:tc>
      </w:tr>
    </w:tbl>
    <w:p w:rsidR="00B77058" w:rsidRPr="00B77058" w:rsidRDefault="00B77058" w:rsidP="00B77058">
      <w:pPr>
        <w:jc w:val="center"/>
        <w:rPr>
          <w:spacing w:val="60"/>
          <w:sz w:val="28"/>
          <w:szCs w:val="28"/>
        </w:rPr>
      </w:pPr>
    </w:p>
    <w:sectPr w:rsidR="00B77058" w:rsidRPr="00B77058" w:rsidSect="002C0C4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F051B"/>
    <w:multiLevelType w:val="multilevel"/>
    <w:tmpl w:val="C5DC23EA"/>
    <w:lvl w:ilvl="0">
      <w:start w:val="1"/>
      <w:numFmt w:val="decimal"/>
      <w:lvlText w:val="%1)"/>
      <w:lvlJc w:val="left"/>
      <w:pPr>
        <w:tabs>
          <w:tab w:val="num" w:pos="928"/>
        </w:tabs>
        <w:ind w:left="928" w:hanging="360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1305"/>
        </w:tabs>
        <w:ind w:left="1305" w:hanging="454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2025"/>
        </w:tabs>
        <w:ind w:left="1872" w:hanging="567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2722" w:hanging="79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00"/>
        </w:tabs>
        <w:ind w:left="28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304"/>
        </w:tabs>
        <w:ind w:left="33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08"/>
        </w:tabs>
        <w:ind w:left="38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12"/>
        </w:tabs>
        <w:ind w:left="43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88"/>
        </w:tabs>
        <w:ind w:left="4888" w:hanging="1440"/>
      </w:pPr>
      <w:rPr>
        <w:rFonts w:hint="default"/>
      </w:rPr>
    </w:lvl>
  </w:abstractNum>
  <w:abstractNum w:abstractNumId="1" w15:restartNumberingAfterBreak="0">
    <w:nsid w:val="22AA19DB"/>
    <w:multiLevelType w:val="multilevel"/>
    <w:tmpl w:val="71A4FBAA"/>
    <w:lvl w:ilvl="0">
      <w:start w:val="1"/>
      <w:numFmt w:val="decimal"/>
      <w:pStyle w:val="a"/>
      <w:lvlText w:val="Приложение. %1"/>
      <w:lvlJc w:val="left"/>
      <w:pPr>
        <w:tabs>
          <w:tab w:val="num" w:pos="2226"/>
        </w:tabs>
        <w:ind w:left="498" w:hanging="72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245423"/>
    <w:multiLevelType w:val="hybridMultilevel"/>
    <w:tmpl w:val="F81CF626"/>
    <w:lvl w:ilvl="0" w:tplc="A5DA3ED2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40B41"/>
    <w:multiLevelType w:val="hybridMultilevel"/>
    <w:tmpl w:val="E0EC4B28"/>
    <w:lvl w:ilvl="0" w:tplc="3F10D3E4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4B30D6"/>
    <w:multiLevelType w:val="multilevel"/>
    <w:tmpl w:val="91BE8D96"/>
    <w:lvl w:ilvl="0">
      <w:start w:val="1"/>
      <w:numFmt w:val="none"/>
      <w:pStyle w:val="14"/>
      <w:lvlText w:val="-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</w:rPr>
    </w:lvl>
    <w:lvl w:ilvl="1">
      <w:start w:val="1"/>
      <w:numFmt w:val="none"/>
      <w:pStyle w:val="a1"/>
      <w:lvlText w:val=""/>
      <w:lvlJc w:val="left"/>
      <w:pPr>
        <w:tabs>
          <w:tab w:val="num" w:pos="1588"/>
        </w:tabs>
        <w:ind w:left="1588" w:hanging="454"/>
      </w:pPr>
      <w:rPr>
        <w:rFonts w:ascii="Symbol" w:hAnsi="Symbol" w:hint="default"/>
      </w:rPr>
    </w:lvl>
    <w:lvl w:ilvl="2">
      <w:start w:val="1"/>
      <w:numFmt w:val="none"/>
      <w:pStyle w:val="a2"/>
      <w:lvlText w:val=""/>
      <w:lvlJc w:val="left"/>
      <w:pPr>
        <w:tabs>
          <w:tab w:val="num" w:pos="2155"/>
        </w:tabs>
        <w:ind w:left="2155" w:hanging="567"/>
      </w:pPr>
      <w:rPr>
        <w:rFonts w:ascii="Symbol" w:hAnsi="Symbol" w:hint="default"/>
      </w:rPr>
    </w:lvl>
    <w:lvl w:ilvl="3">
      <w:start w:val="1"/>
      <w:numFmt w:val="none"/>
      <w:pStyle w:val="a3"/>
      <w:lvlText w:val=""/>
      <w:lvlJc w:val="left"/>
      <w:pPr>
        <w:tabs>
          <w:tab w:val="num" w:pos="2722"/>
        </w:tabs>
        <w:ind w:left="2722" w:hanging="567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tabs>
          <w:tab w:val="num" w:pos="2651"/>
        </w:tabs>
        <w:ind w:left="2651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011"/>
        </w:tabs>
        <w:ind w:left="301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731"/>
        </w:tabs>
        <w:ind w:left="3731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91"/>
        </w:tabs>
        <w:ind w:left="4091" w:hanging="360"/>
      </w:pPr>
      <w:rPr>
        <w:rFonts w:hint="default"/>
      </w:rPr>
    </w:lvl>
  </w:abstractNum>
  <w:abstractNum w:abstractNumId="5" w15:restartNumberingAfterBreak="0">
    <w:nsid w:val="77B77FD5"/>
    <w:multiLevelType w:val="multilevel"/>
    <w:tmpl w:val="255218F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7A084929"/>
    <w:multiLevelType w:val="singleLevel"/>
    <w:tmpl w:val="819CE0A0"/>
    <w:lvl w:ilvl="0">
      <w:start w:val="1"/>
      <w:numFmt w:val="bullet"/>
      <w:pStyle w:val="a4"/>
      <w:lvlText w:val=""/>
      <w:lvlJc w:val="left"/>
      <w:pPr>
        <w:tabs>
          <w:tab w:val="num" w:pos="530"/>
        </w:tabs>
        <w:ind w:left="510" w:hanging="340"/>
      </w:pPr>
      <w:rPr>
        <w:rFonts w:ascii="Symbol" w:hAnsi="Symbol" w:hint="default"/>
      </w:rPr>
    </w:lvl>
  </w:abstractNum>
  <w:abstractNum w:abstractNumId="7" w15:restartNumberingAfterBreak="0">
    <w:nsid w:val="7E403F44"/>
    <w:multiLevelType w:val="multilevel"/>
    <w:tmpl w:val="9FD6504E"/>
    <w:lvl w:ilvl="0">
      <w:start w:val="1"/>
      <w:numFmt w:val="decimal"/>
      <w:pStyle w:val="10"/>
      <w:isLgl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20"/>
      <w:isLgl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pStyle w:val="30"/>
      <w:isLgl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40"/>
      <w:isLgl/>
      <w:lvlText w:val="%1.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5"/>
      <w:isLgl/>
      <w:lvlText w:val="%1.%2.%3.%4.%5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5">
      <w:start w:val="1"/>
      <w:numFmt w:val="decimal"/>
      <w:pStyle w:val="6"/>
      <w:isLgl/>
      <w:lvlText w:val="%1.%2.%3.%4.%5.%6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6">
      <w:start w:val="1"/>
      <w:numFmt w:val="decimal"/>
      <w:pStyle w:val="7"/>
      <w:isLgl/>
      <w:lvlText w:val="%1.%2.%3.%4.%5.%6.%7.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00"/>
        </w:tabs>
        <w:ind w:left="1500" w:hanging="15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00"/>
        </w:tabs>
        <w:ind w:left="1500" w:hanging="150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1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F30"/>
    <w:rsid w:val="0003644F"/>
    <w:rsid w:val="00084883"/>
    <w:rsid w:val="000A4352"/>
    <w:rsid w:val="000D5E7C"/>
    <w:rsid w:val="001139F3"/>
    <w:rsid w:val="00195F30"/>
    <w:rsid w:val="001F2F84"/>
    <w:rsid w:val="00297F06"/>
    <w:rsid w:val="002C0C4D"/>
    <w:rsid w:val="00306FE1"/>
    <w:rsid w:val="003127E0"/>
    <w:rsid w:val="0031335D"/>
    <w:rsid w:val="00314A97"/>
    <w:rsid w:val="00325E37"/>
    <w:rsid w:val="003B57BD"/>
    <w:rsid w:val="00400680"/>
    <w:rsid w:val="004A41F3"/>
    <w:rsid w:val="004C0CC8"/>
    <w:rsid w:val="005115DB"/>
    <w:rsid w:val="006020EC"/>
    <w:rsid w:val="0062323B"/>
    <w:rsid w:val="006E1FBD"/>
    <w:rsid w:val="006F1727"/>
    <w:rsid w:val="007168CD"/>
    <w:rsid w:val="007339FF"/>
    <w:rsid w:val="00760084"/>
    <w:rsid w:val="007A259E"/>
    <w:rsid w:val="007B16FA"/>
    <w:rsid w:val="00834B88"/>
    <w:rsid w:val="008A0E58"/>
    <w:rsid w:val="008A2F0D"/>
    <w:rsid w:val="008B319E"/>
    <w:rsid w:val="00964CDE"/>
    <w:rsid w:val="00995E63"/>
    <w:rsid w:val="00A06AFC"/>
    <w:rsid w:val="00A60BC2"/>
    <w:rsid w:val="00AA590C"/>
    <w:rsid w:val="00B04297"/>
    <w:rsid w:val="00B40BE1"/>
    <w:rsid w:val="00B5429C"/>
    <w:rsid w:val="00B77058"/>
    <w:rsid w:val="00BA54F0"/>
    <w:rsid w:val="00BB69D6"/>
    <w:rsid w:val="00BE6E95"/>
    <w:rsid w:val="00C05877"/>
    <w:rsid w:val="00CA0385"/>
    <w:rsid w:val="00CA364C"/>
    <w:rsid w:val="00E67AEE"/>
    <w:rsid w:val="00E91E15"/>
    <w:rsid w:val="00EF21FA"/>
    <w:rsid w:val="00EF5104"/>
    <w:rsid w:val="00F322FC"/>
    <w:rsid w:val="00FE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794F7"/>
  <w15:chartTrackingRefBased/>
  <w15:docId w15:val="{F2B27634-DEA8-4593-9568-A9C8274F4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195F30"/>
    <w:rPr>
      <w:rFonts w:eastAsia="SimSun"/>
      <w:sz w:val="24"/>
      <w:szCs w:val="24"/>
      <w:lang w:eastAsia="zh-CN"/>
    </w:rPr>
  </w:style>
  <w:style w:type="paragraph" w:styleId="11">
    <w:name w:val="heading 1"/>
    <w:basedOn w:val="a5"/>
    <w:next w:val="a5"/>
    <w:link w:val="12"/>
    <w:qFormat/>
    <w:rsid w:val="004A41F3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1">
    <w:name w:val="heading 2"/>
    <w:basedOn w:val="a5"/>
    <w:next w:val="a5"/>
    <w:link w:val="22"/>
    <w:qFormat/>
    <w:rsid w:val="004A41F3"/>
    <w:pPr>
      <w:keepNext/>
      <w:ind w:firstLine="708"/>
      <w:outlineLvl w:val="1"/>
    </w:pPr>
    <w:rPr>
      <w:rFonts w:eastAsia="Times New Roman" w:cs="Arial"/>
      <w:b/>
      <w:bCs/>
      <w:lang w:eastAsia="ru-RU"/>
    </w:rPr>
  </w:style>
  <w:style w:type="paragraph" w:styleId="31">
    <w:name w:val="heading 3"/>
    <w:basedOn w:val="11"/>
    <w:next w:val="a5"/>
    <w:link w:val="32"/>
    <w:qFormat/>
    <w:rsid w:val="00C05877"/>
    <w:pPr>
      <w:outlineLvl w:val="2"/>
    </w:pPr>
    <w:rPr>
      <w:rFonts w:ascii="Cambria" w:hAnsi="Cambria" w:cs="Times New Roman"/>
      <w:kern w:val="0"/>
      <w:sz w:val="26"/>
      <w:szCs w:val="26"/>
    </w:rPr>
  </w:style>
  <w:style w:type="paragraph" w:styleId="41">
    <w:name w:val="heading 4"/>
    <w:basedOn w:val="11"/>
    <w:next w:val="a5"/>
    <w:link w:val="42"/>
    <w:qFormat/>
    <w:rsid w:val="00C05877"/>
    <w:pPr>
      <w:outlineLvl w:val="3"/>
    </w:pPr>
    <w:rPr>
      <w:rFonts w:ascii="Calibri" w:hAnsi="Calibri" w:cs="Times New Roman"/>
      <w:kern w:val="0"/>
      <w:sz w:val="28"/>
      <w:szCs w:val="28"/>
    </w:rPr>
  </w:style>
  <w:style w:type="paragraph" w:styleId="50">
    <w:name w:val="heading 5"/>
    <w:basedOn w:val="a5"/>
    <w:next w:val="a5"/>
    <w:link w:val="51"/>
    <w:qFormat/>
    <w:rsid w:val="00C05877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  <w:lang w:eastAsia="ru-RU"/>
    </w:rPr>
  </w:style>
  <w:style w:type="paragraph" w:styleId="60">
    <w:name w:val="heading 6"/>
    <w:basedOn w:val="a5"/>
    <w:next w:val="a5"/>
    <w:link w:val="61"/>
    <w:qFormat/>
    <w:rsid w:val="00C05877"/>
    <w:pPr>
      <w:spacing w:before="240" w:after="60"/>
      <w:outlineLvl w:val="5"/>
    </w:pPr>
    <w:rPr>
      <w:rFonts w:ascii="Calibri" w:eastAsia="Times New Roman" w:hAnsi="Calibri"/>
      <w:b/>
      <w:bCs/>
      <w:sz w:val="22"/>
      <w:szCs w:val="22"/>
      <w:lang w:eastAsia="ru-RU"/>
    </w:rPr>
  </w:style>
  <w:style w:type="paragraph" w:styleId="70">
    <w:name w:val="heading 7"/>
    <w:basedOn w:val="a5"/>
    <w:next w:val="a5"/>
    <w:link w:val="71"/>
    <w:qFormat/>
    <w:rsid w:val="00C05877"/>
    <w:pPr>
      <w:spacing w:before="240" w:after="60"/>
      <w:outlineLvl w:val="6"/>
    </w:pPr>
    <w:rPr>
      <w:rFonts w:ascii="Calibri" w:eastAsia="Times New Roman" w:hAnsi="Calibri"/>
      <w:lang w:eastAsia="ru-RU"/>
    </w:rPr>
  </w:style>
  <w:style w:type="paragraph" w:styleId="8">
    <w:name w:val="heading 8"/>
    <w:basedOn w:val="a5"/>
    <w:next w:val="a5"/>
    <w:link w:val="80"/>
    <w:qFormat/>
    <w:rsid w:val="00C05877"/>
    <w:pPr>
      <w:spacing w:before="240" w:after="60"/>
      <w:outlineLvl w:val="7"/>
    </w:pPr>
    <w:rPr>
      <w:rFonts w:ascii="Calibri" w:eastAsia="Times New Roman" w:hAnsi="Calibri"/>
      <w:i/>
      <w:iCs/>
      <w:lang w:eastAsia="ru-RU"/>
    </w:rPr>
  </w:style>
  <w:style w:type="paragraph" w:styleId="9">
    <w:name w:val="heading 9"/>
    <w:aliases w:val="Заголовок 90"/>
    <w:basedOn w:val="a5"/>
    <w:next w:val="a5"/>
    <w:link w:val="90"/>
    <w:qFormat/>
    <w:rsid w:val="00C05877"/>
    <w:pPr>
      <w:spacing w:before="240" w:after="60"/>
      <w:outlineLvl w:val="8"/>
    </w:pPr>
    <w:rPr>
      <w:rFonts w:ascii="Cambria" w:eastAsia="Times New Roman" w:hAnsi="Cambria"/>
      <w:sz w:val="22"/>
      <w:szCs w:val="22"/>
      <w:lang w:eastAsia="ru-RU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10">
    <w:name w:val="1 Заголовок"/>
    <w:basedOn w:val="a5"/>
    <w:rsid w:val="00C05877"/>
    <w:pPr>
      <w:pageBreakBefore/>
      <w:numPr>
        <w:numId w:val="1"/>
      </w:numPr>
      <w:tabs>
        <w:tab w:val="left" w:pos="425"/>
      </w:tabs>
      <w:spacing w:after="120"/>
      <w:jc w:val="center"/>
      <w:outlineLvl w:val="0"/>
    </w:pPr>
    <w:rPr>
      <w:rFonts w:eastAsia="Times New Roman"/>
      <w:b/>
      <w:caps/>
      <w:sz w:val="28"/>
      <w:lang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20">
    <w:name w:val="2 Заголовок"/>
    <w:basedOn w:val="a5"/>
    <w:autoRedefine/>
    <w:rsid w:val="00C05877"/>
    <w:pPr>
      <w:numPr>
        <w:ilvl w:val="1"/>
        <w:numId w:val="1"/>
      </w:numPr>
      <w:tabs>
        <w:tab w:val="left" w:pos="1418"/>
      </w:tabs>
      <w:spacing w:before="60" w:after="60"/>
      <w:outlineLvl w:val="1"/>
    </w:pPr>
    <w:rPr>
      <w:b/>
      <w:smallCaps/>
      <w:sz w:val="28"/>
      <w:szCs w:val="28"/>
    </w:rPr>
  </w:style>
  <w:style w:type="paragraph" w:customStyle="1" w:styleId="30">
    <w:name w:val="3 Заголовок"/>
    <w:basedOn w:val="a5"/>
    <w:rsid w:val="00C05877"/>
    <w:pPr>
      <w:numPr>
        <w:ilvl w:val="2"/>
        <w:numId w:val="1"/>
      </w:numPr>
      <w:tabs>
        <w:tab w:val="left" w:pos="1021"/>
      </w:tabs>
      <w:spacing w:before="120" w:after="120"/>
      <w:jc w:val="both"/>
      <w:outlineLvl w:val="2"/>
    </w:pPr>
    <w:rPr>
      <w:rFonts w:eastAsia="Times New Roman"/>
      <w:i/>
      <w:smallCaps/>
      <w:sz w:val="28"/>
      <w:lang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40">
    <w:name w:val="4 Заголовок"/>
    <w:basedOn w:val="a5"/>
    <w:autoRedefine/>
    <w:rsid w:val="00C05877"/>
    <w:pPr>
      <w:keepNext/>
      <w:keepLines/>
      <w:numPr>
        <w:ilvl w:val="3"/>
        <w:numId w:val="1"/>
      </w:numPr>
      <w:tabs>
        <w:tab w:val="left" w:pos="1304"/>
      </w:tabs>
      <w:spacing w:before="120"/>
      <w:jc w:val="both"/>
      <w:outlineLvl w:val="3"/>
    </w:pPr>
    <w:rPr>
      <w:b/>
      <w:snapToGrid w:val="0"/>
      <w:szCs w:val="28"/>
    </w:rPr>
  </w:style>
  <w:style w:type="paragraph" w:customStyle="1" w:styleId="5">
    <w:name w:val="5 Заголовок"/>
    <w:basedOn w:val="a5"/>
    <w:autoRedefine/>
    <w:rsid w:val="00C05877"/>
    <w:pPr>
      <w:keepNext/>
      <w:widowControl w:val="0"/>
      <w:numPr>
        <w:ilvl w:val="4"/>
        <w:numId w:val="1"/>
      </w:numPr>
      <w:spacing w:before="120"/>
      <w:jc w:val="both"/>
      <w:outlineLvl w:val="4"/>
    </w:pPr>
    <w:rPr>
      <w:b/>
      <w:i/>
      <w:snapToGrid w:val="0"/>
      <w:szCs w:val="28"/>
    </w:rPr>
  </w:style>
  <w:style w:type="paragraph" w:customStyle="1" w:styleId="6">
    <w:name w:val="6 Заголовок"/>
    <w:basedOn w:val="a5"/>
    <w:rsid w:val="00C05877"/>
    <w:pPr>
      <w:numPr>
        <w:ilvl w:val="5"/>
        <w:numId w:val="1"/>
      </w:numPr>
      <w:tabs>
        <w:tab w:val="left" w:pos="1588"/>
      </w:tabs>
      <w:spacing w:before="120" w:after="120"/>
      <w:outlineLvl w:val="5"/>
    </w:pPr>
    <w:rPr>
      <w:smallCap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7">
    <w:name w:val="7 Заголовок"/>
    <w:basedOn w:val="a5"/>
    <w:rsid w:val="00C05877"/>
    <w:pPr>
      <w:numPr>
        <w:ilvl w:val="6"/>
        <w:numId w:val="1"/>
      </w:numPr>
      <w:spacing w:before="120" w:after="120"/>
      <w:outlineLvl w:val="6"/>
    </w:pPr>
    <w:rPr>
      <w:b/>
      <w:i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120">
    <w:name w:val="Абзац 12"/>
    <w:basedOn w:val="a5"/>
    <w:autoRedefine/>
    <w:rsid w:val="00C05877"/>
    <w:pPr>
      <w:spacing w:before="120"/>
      <w:ind w:firstLine="567"/>
      <w:jc w:val="both"/>
    </w:pPr>
    <w:rPr>
      <w:szCs w:val="28"/>
    </w:rPr>
  </w:style>
  <w:style w:type="paragraph" w:customStyle="1" w:styleId="Abzac1">
    <w:name w:val="Abzac1"/>
    <w:basedOn w:val="120"/>
    <w:rsid w:val="00C05877"/>
    <w:pPr>
      <w:spacing w:before="0" w:after="60"/>
    </w:pPr>
  </w:style>
  <w:style w:type="paragraph" w:customStyle="1" w:styleId="BigHeader">
    <w:name w:val="Big Header"/>
    <w:basedOn w:val="a5"/>
    <w:autoRedefine/>
    <w:rsid w:val="00C05877"/>
    <w:pPr>
      <w:jc w:val="right"/>
    </w:pPr>
  </w:style>
  <w:style w:type="paragraph" w:customStyle="1" w:styleId="Normal1">
    <w:name w:val="Normal1"/>
    <w:rsid w:val="00C05877"/>
    <w:pPr>
      <w:spacing w:before="100" w:after="100"/>
    </w:pPr>
    <w:rPr>
      <w:snapToGrid w:val="0"/>
      <w:sz w:val="24"/>
    </w:rPr>
  </w:style>
  <w:style w:type="paragraph" w:customStyle="1" w:styleId="H2">
    <w:name w:val="H2"/>
    <w:basedOn w:val="Normal1"/>
    <w:next w:val="Normal1"/>
    <w:rsid w:val="00C05877"/>
    <w:pPr>
      <w:keepNext/>
      <w:outlineLvl w:val="2"/>
    </w:pPr>
    <w:rPr>
      <w:b/>
      <w:sz w:val="36"/>
    </w:rPr>
  </w:style>
  <w:style w:type="paragraph" w:customStyle="1" w:styleId="size1">
    <w:name w:val="size1"/>
    <w:basedOn w:val="a5"/>
    <w:rsid w:val="00C05877"/>
    <w:pPr>
      <w:spacing w:before="100" w:after="100"/>
    </w:pPr>
  </w:style>
  <w:style w:type="paragraph" w:customStyle="1" w:styleId="theme">
    <w:name w:val="theme"/>
    <w:basedOn w:val="a5"/>
    <w:rsid w:val="00C05877"/>
    <w:pPr>
      <w:spacing w:before="100" w:beforeAutospacing="1" w:after="100" w:afterAutospacing="1"/>
      <w:jc w:val="both"/>
    </w:pPr>
    <w:rPr>
      <w:lang w:val="en-US" w:eastAsia="en-US"/>
    </w:rPr>
  </w:style>
  <w:style w:type="paragraph" w:customStyle="1" w:styleId="13">
    <w:name w:val="А1"/>
    <w:basedOn w:val="a5"/>
    <w:rsid w:val="00C05877"/>
    <w:pPr>
      <w:ind w:firstLine="709"/>
      <w:jc w:val="center"/>
    </w:pPr>
    <w:rPr>
      <w:rFonts w:ascii="Arial" w:hAnsi="Arial"/>
      <w:sz w:val="22"/>
      <w:szCs w:val="22"/>
      <w:lang w:val="en-US" w:eastAsia="en-US"/>
    </w:rPr>
  </w:style>
  <w:style w:type="paragraph" w:customStyle="1" w:styleId="110">
    <w:name w:val="Абзац 11"/>
    <w:basedOn w:val="a5"/>
    <w:rsid w:val="00C05877"/>
    <w:pPr>
      <w:widowControl w:val="0"/>
      <w:overflowPunct w:val="0"/>
      <w:autoSpaceDE w:val="0"/>
      <w:autoSpaceDN w:val="0"/>
      <w:adjustRightInd w:val="0"/>
      <w:spacing w:before="120"/>
      <w:ind w:firstLine="851"/>
      <w:jc w:val="both"/>
      <w:textAlignment w:val="baseline"/>
    </w:pPr>
    <w:rPr>
      <w:rFonts w:ascii="Courier New" w:hAnsi="Courier New"/>
      <w:sz w:val="22"/>
    </w:rPr>
  </w:style>
  <w:style w:type="paragraph" w:customStyle="1" w:styleId="121">
    <w:name w:val="Абзац 12 с номером"/>
    <w:basedOn w:val="120"/>
    <w:rsid w:val="00C05877"/>
    <w:pPr>
      <w:tabs>
        <w:tab w:val="left" w:pos="851"/>
      </w:tabs>
      <w:ind w:firstLine="0"/>
    </w:pPr>
  </w:style>
  <w:style w:type="paragraph" w:customStyle="1" w:styleId="122">
    <w:name w:val="Абзац 12 синий"/>
    <w:basedOn w:val="120"/>
    <w:rsid w:val="00C05877"/>
    <w:rPr>
      <w:color w:val="0000FF"/>
    </w:rPr>
  </w:style>
  <w:style w:type="paragraph" w:customStyle="1" w:styleId="a9">
    <w:name w:val="Содержание"/>
    <w:basedOn w:val="a5"/>
    <w:next w:val="a5"/>
    <w:rsid w:val="00C05877"/>
    <w:pPr>
      <w:pageBreakBefore/>
      <w:spacing w:before="240" w:after="240"/>
      <w:jc w:val="center"/>
    </w:pPr>
    <w:rPr>
      <w:rFonts w:ascii="Garamond" w:hAnsi="Garamond"/>
      <w:b/>
      <w:caps/>
      <w:sz w:val="36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a">
    <w:name w:val="Аннотация"/>
    <w:basedOn w:val="a9"/>
    <w:next w:val="120"/>
    <w:rsid w:val="00C05877"/>
  </w:style>
  <w:style w:type="paragraph" w:styleId="ab">
    <w:name w:val="header"/>
    <w:basedOn w:val="a5"/>
    <w:link w:val="ac"/>
    <w:semiHidden/>
    <w:rsid w:val="00C05877"/>
    <w:pPr>
      <w:tabs>
        <w:tab w:val="center" w:pos="4153"/>
        <w:tab w:val="right" w:pos="8306"/>
      </w:tabs>
    </w:pPr>
    <w:rPr>
      <w:rFonts w:eastAsia="Times New Roman"/>
      <w:sz w:val="20"/>
      <w:lang w:eastAsia="ru-RU"/>
    </w:rPr>
  </w:style>
  <w:style w:type="character" w:customStyle="1" w:styleId="ac">
    <w:name w:val="Верхний колонтитул Знак"/>
    <w:link w:val="ab"/>
    <w:semiHidden/>
    <w:rsid w:val="00C05877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styleId="ad">
    <w:name w:val="Hyperlink"/>
    <w:semiHidden/>
    <w:rsid w:val="00C05877"/>
    <w:rPr>
      <w:color w:val="0000FF"/>
      <w:u w:val="single"/>
    </w:rPr>
  </w:style>
  <w:style w:type="character" w:customStyle="1" w:styleId="12">
    <w:name w:val="Заголовок 1 Знак"/>
    <w:link w:val="11"/>
    <w:rsid w:val="00C05877"/>
    <w:rPr>
      <w:rFonts w:ascii="Arial" w:hAnsi="Arial" w:cs="Arial"/>
      <w:b/>
      <w:bCs/>
      <w:kern w:val="32"/>
      <w:sz w:val="32"/>
      <w:szCs w:val="32"/>
    </w:rPr>
  </w:style>
  <w:style w:type="character" w:customStyle="1" w:styleId="22">
    <w:name w:val="Заголовок 2 Знак"/>
    <w:link w:val="21"/>
    <w:rsid w:val="00C05877"/>
    <w:rPr>
      <w:rFonts w:cs="Arial"/>
      <w:b/>
      <w:bCs/>
      <w:sz w:val="24"/>
      <w:szCs w:val="24"/>
    </w:rPr>
  </w:style>
  <w:style w:type="character" w:customStyle="1" w:styleId="32">
    <w:name w:val="Заголовок 3 Знак"/>
    <w:link w:val="31"/>
    <w:semiHidden/>
    <w:rsid w:val="00C0587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2">
    <w:name w:val="Заголовок 4 Знак"/>
    <w:link w:val="41"/>
    <w:semiHidden/>
    <w:rsid w:val="00C05877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1">
    <w:name w:val="Заголовок 5 Знак"/>
    <w:link w:val="50"/>
    <w:semiHidden/>
    <w:rsid w:val="00C05877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1">
    <w:name w:val="Заголовок 6 Знак"/>
    <w:link w:val="60"/>
    <w:semiHidden/>
    <w:rsid w:val="00C05877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1">
    <w:name w:val="Заголовок 7 Знак"/>
    <w:link w:val="70"/>
    <w:semiHidden/>
    <w:rsid w:val="00C05877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C05877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aliases w:val="Заголовок 90 Знак"/>
    <w:link w:val="9"/>
    <w:semiHidden/>
    <w:rsid w:val="00C05877"/>
    <w:rPr>
      <w:rFonts w:ascii="Cambria" w:eastAsia="Times New Roman" w:hAnsi="Cambria" w:cs="Times New Roman"/>
      <w:sz w:val="22"/>
      <w:szCs w:val="22"/>
    </w:rPr>
  </w:style>
  <w:style w:type="paragraph" w:customStyle="1" w:styleId="ae">
    <w:name w:val="Заголовок таблицы"/>
    <w:basedOn w:val="120"/>
    <w:rsid w:val="00C05877"/>
    <w:pPr>
      <w:ind w:firstLine="0"/>
      <w:jc w:val="center"/>
    </w:pPr>
    <w:rPr>
      <w:b/>
    </w:rPr>
  </w:style>
  <w:style w:type="character" w:styleId="af">
    <w:name w:val="annotation reference"/>
    <w:semiHidden/>
    <w:rsid w:val="00C05877"/>
    <w:rPr>
      <w:sz w:val="16"/>
      <w:szCs w:val="16"/>
    </w:rPr>
  </w:style>
  <w:style w:type="paragraph" w:customStyle="1" w:styleId="af0">
    <w:name w:val="Колонтитул"/>
    <w:basedOn w:val="a5"/>
    <w:rsid w:val="00C05877"/>
    <w:rPr>
      <w:sz w:val="20"/>
    </w:rPr>
  </w:style>
  <w:style w:type="paragraph" w:customStyle="1" w:styleId="a4">
    <w:name w:val="Маркированный"/>
    <w:basedOn w:val="a5"/>
    <w:autoRedefine/>
    <w:rsid w:val="00C05877"/>
    <w:pPr>
      <w:numPr>
        <w:numId w:val="3"/>
      </w:numPr>
      <w:spacing w:before="60" w:after="60"/>
    </w:pPr>
    <w:rPr>
      <w:rFonts w:ascii="Arial" w:hAnsi="Arial"/>
      <w:sz w:val="19"/>
      <w:szCs w:val="20"/>
    </w:rPr>
  </w:style>
  <w:style w:type="paragraph" w:styleId="af1">
    <w:name w:val="Title"/>
    <w:basedOn w:val="a5"/>
    <w:link w:val="af2"/>
    <w:qFormat/>
    <w:rsid w:val="00C05877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eastAsia="ru-RU"/>
    </w:rPr>
  </w:style>
  <w:style w:type="character" w:customStyle="1" w:styleId="af2">
    <w:name w:val="Заголовок Знак"/>
    <w:link w:val="af1"/>
    <w:rsid w:val="00C0587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f3">
    <w:name w:val="caption"/>
    <w:basedOn w:val="a5"/>
    <w:next w:val="a5"/>
    <w:qFormat/>
    <w:rsid w:val="00C05877"/>
    <w:rPr>
      <w:rFonts w:eastAsia="Times New Roman"/>
      <w:b/>
      <w:bCs/>
      <w:sz w:val="20"/>
      <w:szCs w:val="20"/>
      <w:lang w:eastAsia="ru-RU"/>
    </w:rPr>
  </w:style>
  <w:style w:type="paragraph" w:styleId="af4">
    <w:name w:val="footer"/>
    <w:basedOn w:val="a5"/>
    <w:link w:val="af5"/>
    <w:semiHidden/>
    <w:rsid w:val="00C05877"/>
    <w:pPr>
      <w:tabs>
        <w:tab w:val="center" w:pos="4153"/>
        <w:tab w:val="right" w:pos="8306"/>
      </w:tabs>
    </w:pPr>
    <w:rPr>
      <w:rFonts w:eastAsia="Times New Roman"/>
      <w:sz w:val="20"/>
      <w:lang w:eastAsia="ru-RU"/>
    </w:rPr>
  </w:style>
  <w:style w:type="character" w:customStyle="1" w:styleId="af5">
    <w:name w:val="Нижний колонтитул Знак"/>
    <w:link w:val="af4"/>
    <w:semiHidden/>
    <w:rsid w:val="00C05877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1">
    <w:name w:val="Номер 1"/>
    <w:basedOn w:val="a5"/>
    <w:rsid w:val="00C05877"/>
    <w:pPr>
      <w:numPr>
        <w:numId w:val="4"/>
      </w:numPr>
      <w:tabs>
        <w:tab w:val="left" w:pos="1021"/>
        <w:tab w:val="left" w:pos="1134"/>
      </w:tabs>
      <w:jc w:val="both"/>
    </w:pPr>
  </w:style>
  <w:style w:type="paragraph" w:customStyle="1" w:styleId="2">
    <w:name w:val="Номер 2"/>
    <w:basedOn w:val="a5"/>
    <w:rsid w:val="00C05877"/>
    <w:pPr>
      <w:numPr>
        <w:ilvl w:val="1"/>
        <w:numId w:val="5"/>
      </w:numPr>
    </w:pPr>
  </w:style>
  <w:style w:type="paragraph" w:customStyle="1" w:styleId="3">
    <w:name w:val="Номер 3"/>
    <w:basedOn w:val="a5"/>
    <w:rsid w:val="00C05877"/>
    <w:pPr>
      <w:numPr>
        <w:ilvl w:val="2"/>
        <w:numId w:val="5"/>
      </w:numPr>
      <w:tabs>
        <w:tab w:val="left" w:pos="2098"/>
        <w:tab w:val="left" w:pos="2155"/>
      </w:tabs>
    </w:pPr>
  </w:style>
  <w:style w:type="paragraph" w:customStyle="1" w:styleId="4">
    <w:name w:val="Номер 4"/>
    <w:basedOn w:val="a5"/>
    <w:rsid w:val="00C05877"/>
    <w:pPr>
      <w:numPr>
        <w:ilvl w:val="3"/>
        <w:numId w:val="5"/>
      </w:numPr>
      <w:tabs>
        <w:tab w:val="left" w:pos="2722"/>
      </w:tabs>
    </w:pPr>
  </w:style>
  <w:style w:type="character" w:styleId="af6">
    <w:name w:val="page number"/>
    <w:basedOn w:val="a6"/>
    <w:semiHidden/>
    <w:rsid w:val="00C05877"/>
  </w:style>
  <w:style w:type="character" w:styleId="af7">
    <w:name w:val="line number"/>
    <w:basedOn w:val="a6"/>
    <w:semiHidden/>
    <w:rsid w:val="00C05877"/>
  </w:style>
  <w:style w:type="paragraph" w:customStyle="1" w:styleId="15">
    <w:name w:val="Нумерованный 1"/>
    <w:basedOn w:val="a5"/>
    <w:rsid w:val="00C05877"/>
    <w:pPr>
      <w:tabs>
        <w:tab w:val="left" w:pos="720"/>
      </w:tabs>
      <w:ind w:left="720" w:hanging="360"/>
      <w:jc w:val="both"/>
    </w:pPr>
    <w:rPr>
      <w:sz w:val="28"/>
    </w:rPr>
  </w:style>
  <w:style w:type="paragraph" w:styleId="16">
    <w:name w:val="toc 1"/>
    <w:basedOn w:val="a5"/>
    <w:next w:val="a5"/>
    <w:autoRedefine/>
    <w:semiHidden/>
    <w:rsid w:val="00C05877"/>
    <w:rPr>
      <w:rFonts w:eastAsia="Times New Roman"/>
      <w:b/>
      <w:bCs/>
      <w:caps/>
      <w:sz w:val="28"/>
      <w:szCs w:val="28"/>
      <w:lang w:eastAsia="ru-RU"/>
    </w:rPr>
  </w:style>
  <w:style w:type="paragraph" w:styleId="23">
    <w:name w:val="toc 2"/>
    <w:basedOn w:val="a5"/>
    <w:next w:val="a5"/>
    <w:autoRedefine/>
    <w:semiHidden/>
    <w:rsid w:val="00C05877"/>
    <w:pPr>
      <w:ind w:left="240"/>
    </w:pPr>
    <w:rPr>
      <w:rFonts w:eastAsia="Times New Roman"/>
      <w:smallCaps/>
      <w:lang w:eastAsia="ru-RU"/>
    </w:rPr>
  </w:style>
  <w:style w:type="paragraph" w:styleId="33">
    <w:name w:val="toc 3"/>
    <w:basedOn w:val="a5"/>
    <w:next w:val="a5"/>
    <w:autoRedefine/>
    <w:semiHidden/>
    <w:rsid w:val="00C05877"/>
    <w:pPr>
      <w:ind w:left="480"/>
    </w:pPr>
    <w:rPr>
      <w:rFonts w:eastAsia="Times New Roman"/>
      <w:i/>
      <w:iCs/>
      <w:lang w:eastAsia="ru-RU"/>
    </w:rPr>
  </w:style>
  <w:style w:type="paragraph" w:styleId="43">
    <w:name w:val="toc 4"/>
    <w:basedOn w:val="a5"/>
    <w:next w:val="a5"/>
    <w:autoRedefine/>
    <w:semiHidden/>
    <w:rsid w:val="00C05877"/>
    <w:pPr>
      <w:ind w:left="720"/>
    </w:pPr>
    <w:rPr>
      <w:rFonts w:eastAsia="Times New Roman"/>
      <w:szCs w:val="21"/>
      <w:lang w:eastAsia="ru-RU"/>
    </w:rPr>
  </w:style>
  <w:style w:type="paragraph" w:styleId="52">
    <w:name w:val="toc 5"/>
    <w:basedOn w:val="a5"/>
    <w:next w:val="a5"/>
    <w:autoRedefine/>
    <w:semiHidden/>
    <w:rsid w:val="00C05877"/>
    <w:pPr>
      <w:ind w:left="960"/>
    </w:pPr>
    <w:rPr>
      <w:rFonts w:eastAsia="Times New Roman"/>
      <w:szCs w:val="21"/>
      <w:lang w:eastAsia="ru-RU"/>
    </w:rPr>
  </w:style>
  <w:style w:type="paragraph" w:styleId="62">
    <w:name w:val="toc 6"/>
    <w:basedOn w:val="a5"/>
    <w:next w:val="a5"/>
    <w:autoRedefine/>
    <w:semiHidden/>
    <w:rsid w:val="00C05877"/>
    <w:pPr>
      <w:ind w:left="1200"/>
    </w:pPr>
    <w:rPr>
      <w:rFonts w:eastAsia="Times New Roman"/>
      <w:szCs w:val="21"/>
      <w:lang w:eastAsia="ru-RU"/>
    </w:rPr>
  </w:style>
  <w:style w:type="paragraph" w:styleId="72">
    <w:name w:val="toc 7"/>
    <w:basedOn w:val="a5"/>
    <w:next w:val="a5"/>
    <w:autoRedefine/>
    <w:semiHidden/>
    <w:rsid w:val="00C05877"/>
    <w:pPr>
      <w:ind w:left="1440"/>
    </w:pPr>
    <w:rPr>
      <w:rFonts w:eastAsia="Times New Roman"/>
      <w:szCs w:val="21"/>
      <w:lang w:eastAsia="ru-RU"/>
    </w:rPr>
  </w:style>
  <w:style w:type="paragraph" w:styleId="81">
    <w:name w:val="toc 8"/>
    <w:basedOn w:val="a5"/>
    <w:next w:val="a5"/>
    <w:autoRedefine/>
    <w:semiHidden/>
    <w:rsid w:val="00C05877"/>
    <w:pPr>
      <w:ind w:left="1680"/>
    </w:pPr>
    <w:rPr>
      <w:rFonts w:eastAsia="Times New Roman"/>
      <w:szCs w:val="21"/>
      <w:lang w:eastAsia="ru-RU"/>
    </w:rPr>
  </w:style>
  <w:style w:type="paragraph" w:styleId="91">
    <w:name w:val="toc 9"/>
    <w:basedOn w:val="a5"/>
    <w:next w:val="a5"/>
    <w:autoRedefine/>
    <w:semiHidden/>
    <w:rsid w:val="00C05877"/>
    <w:pPr>
      <w:ind w:left="1920"/>
    </w:pPr>
    <w:rPr>
      <w:rFonts w:eastAsia="Times New Roman"/>
      <w:szCs w:val="21"/>
      <w:lang w:eastAsia="ru-RU"/>
    </w:rPr>
  </w:style>
  <w:style w:type="paragraph" w:styleId="af8">
    <w:name w:val="Body Text"/>
    <w:basedOn w:val="a5"/>
    <w:link w:val="af9"/>
    <w:semiHidden/>
    <w:rsid w:val="00C05877"/>
    <w:pPr>
      <w:jc w:val="both"/>
    </w:pPr>
    <w:rPr>
      <w:rFonts w:eastAsia="Times New Roman"/>
      <w:lang w:eastAsia="ru-RU"/>
    </w:rPr>
  </w:style>
  <w:style w:type="character" w:customStyle="1" w:styleId="af9">
    <w:name w:val="Основной текст Знак"/>
    <w:link w:val="af8"/>
    <w:semiHidden/>
    <w:rsid w:val="00C058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4">
    <w:name w:val="Body Text 2"/>
    <w:basedOn w:val="a5"/>
    <w:link w:val="25"/>
    <w:semiHidden/>
    <w:rsid w:val="00C05877"/>
    <w:rPr>
      <w:rFonts w:eastAsia="Times New Roman"/>
      <w:color w:val="0000FF"/>
      <w:lang w:eastAsia="ru-RU"/>
    </w:rPr>
  </w:style>
  <w:style w:type="character" w:customStyle="1" w:styleId="25">
    <w:name w:val="Основной текст 2 Знак"/>
    <w:link w:val="24"/>
    <w:semiHidden/>
    <w:rsid w:val="00C05877"/>
    <w:rPr>
      <w:rFonts w:ascii="Times New Roman" w:eastAsia="Times New Roman" w:hAnsi="Times New Roman" w:cs="Times New Roman"/>
      <w:color w:val="0000FF"/>
      <w:sz w:val="24"/>
      <w:szCs w:val="24"/>
      <w:lang w:eastAsia="ru-RU"/>
    </w:rPr>
  </w:style>
  <w:style w:type="paragraph" w:styleId="34">
    <w:name w:val="Body Text 3"/>
    <w:basedOn w:val="a5"/>
    <w:link w:val="35"/>
    <w:semiHidden/>
    <w:rsid w:val="00C05877"/>
    <w:pPr>
      <w:jc w:val="both"/>
    </w:pPr>
    <w:rPr>
      <w:rFonts w:eastAsia="Times New Roman"/>
      <w:szCs w:val="20"/>
      <w:lang w:eastAsia="ru-RU"/>
    </w:rPr>
  </w:style>
  <w:style w:type="character" w:customStyle="1" w:styleId="35">
    <w:name w:val="Основной текст 3 Знак"/>
    <w:link w:val="34"/>
    <w:semiHidden/>
    <w:rsid w:val="00C05877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a">
    <w:name w:val="Body Text Indent"/>
    <w:basedOn w:val="a5"/>
    <w:link w:val="afb"/>
    <w:semiHidden/>
    <w:rsid w:val="00C05877"/>
    <w:pPr>
      <w:ind w:firstLine="567"/>
      <w:jc w:val="both"/>
    </w:pPr>
    <w:rPr>
      <w:rFonts w:eastAsia="Times New Roman"/>
      <w:lang w:eastAsia="ru-RU"/>
    </w:rPr>
  </w:style>
  <w:style w:type="character" w:customStyle="1" w:styleId="afb">
    <w:name w:val="Основной текст с отступом Знак"/>
    <w:link w:val="afa"/>
    <w:semiHidden/>
    <w:rsid w:val="00C058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6">
    <w:name w:val="Body Text Indent 2"/>
    <w:basedOn w:val="a5"/>
    <w:link w:val="27"/>
    <w:semiHidden/>
    <w:rsid w:val="00C05877"/>
    <w:pPr>
      <w:widowControl w:val="0"/>
      <w:ind w:firstLine="567"/>
      <w:jc w:val="both"/>
    </w:pPr>
    <w:rPr>
      <w:rFonts w:eastAsia="Times New Roman"/>
      <w:i/>
      <w:lang w:eastAsia="ru-RU"/>
    </w:rPr>
  </w:style>
  <w:style w:type="character" w:customStyle="1" w:styleId="27">
    <w:name w:val="Основной текст с отступом 2 Знак"/>
    <w:link w:val="26"/>
    <w:semiHidden/>
    <w:rsid w:val="00C05877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afc">
    <w:name w:val="Основной шрифт"/>
    <w:rsid w:val="00C05877"/>
  </w:style>
  <w:style w:type="paragraph" w:customStyle="1" w:styleId="afd">
    <w:name w:val="ПЕРЕЧЕНЬ"/>
    <w:basedOn w:val="a5"/>
    <w:rsid w:val="00C05877"/>
    <w:pPr>
      <w:pageBreakBefore/>
      <w:spacing w:before="240" w:after="240"/>
      <w:jc w:val="center"/>
      <w:outlineLvl w:val="0"/>
    </w:pPr>
    <w:rPr>
      <w:rFonts w:ascii="Garamond" w:hAnsi="Garamond"/>
      <w:b/>
      <w:caps/>
      <w:sz w:val="36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0">
    <w:name w:val="Перечень А"/>
    <w:basedOn w:val="a5"/>
    <w:rsid w:val="00C05877"/>
    <w:pPr>
      <w:numPr>
        <w:numId w:val="6"/>
      </w:numPr>
      <w:tabs>
        <w:tab w:val="left" w:pos="1134"/>
      </w:tabs>
      <w:jc w:val="both"/>
    </w:pPr>
    <w:rPr>
      <w:snapToGrid w:val="0"/>
      <w:szCs w:val="20"/>
    </w:rPr>
  </w:style>
  <w:style w:type="character" w:customStyle="1" w:styleId="afe">
    <w:name w:val="Перечень А Знак"/>
    <w:rsid w:val="00C05877"/>
    <w:rPr>
      <w:snapToGrid w:val="0"/>
      <w:sz w:val="24"/>
      <w:lang w:val="ru-RU" w:eastAsia="ru-RU" w:bidi="ar-SA"/>
    </w:rPr>
  </w:style>
  <w:style w:type="paragraph" w:customStyle="1" w:styleId="a1">
    <w:name w:val="Перечень АА"/>
    <w:basedOn w:val="a0"/>
    <w:rsid w:val="00C05877"/>
    <w:pPr>
      <w:numPr>
        <w:ilvl w:val="1"/>
        <w:numId w:val="8"/>
      </w:numPr>
    </w:pPr>
  </w:style>
  <w:style w:type="character" w:customStyle="1" w:styleId="aff">
    <w:name w:val="Перечень АА Знак"/>
    <w:basedOn w:val="afe"/>
    <w:rsid w:val="00C05877"/>
    <w:rPr>
      <w:snapToGrid w:val="0"/>
      <w:sz w:val="24"/>
      <w:lang w:val="ru-RU" w:eastAsia="ru-RU" w:bidi="ar-SA"/>
    </w:rPr>
  </w:style>
  <w:style w:type="paragraph" w:customStyle="1" w:styleId="a2">
    <w:name w:val="Перечень ААА"/>
    <w:basedOn w:val="a1"/>
    <w:rsid w:val="00C05877"/>
    <w:pPr>
      <w:numPr>
        <w:ilvl w:val="2"/>
      </w:numPr>
    </w:pPr>
  </w:style>
  <w:style w:type="paragraph" w:customStyle="1" w:styleId="a3">
    <w:name w:val="Перечень АААА"/>
    <w:basedOn w:val="a0"/>
    <w:rsid w:val="00C05877"/>
    <w:pPr>
      <w:numPr>
        <w:ilvl w:val="3"/>
        <w:numId w:val="8"/>
      </w:numPr>
    </w:pPr>
  </w:style>
  <w:style w:type="paragraph" w:customStyle="1" w:styleId="a">
    <w:name w:val="Подзаголовок приложения"/>
    <w:next w:val="a5"/>
    <w:rsid w:val="00C05877"/>
    <w:pPr>
      <w:pageBreakBefore/>
      <w:numPr>
        <w:numId w:val="7"/>
      </w:numPr>
      <w:spacing w:after="120"/>
      <w:jc w:val="right"/>
      <w:outlineLvl w:val="1"/>
    </w:pPr>
    <w:rPr>
      <w:rFonts w:ascii="Garamond" w:hAnsi="Garamond"/>
      <w:b/>
      <w:caps/>
      <w:noProof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ff0">
    <w:name w:val="Примечание"/>
    <w:basedOn w:val="120"/>
    <w:next w:val="120"/>
    <w:rsid w:val="00C05877"/>
    <w:rPr>
      <w:i/>
      <w:szCs w:val="20"/>
    </w:rPr>
  </w:style>
  <w:style w:type="character" w:styleId="aff1">
    <w:name w:val="FollowedHyperlink"/>
    <w:semiHidden/>
    <w:rsid w:val="00C05877"/>
    <w:rPr>
      <w:color w:val="800080"/>
      <w:u w:val="single"/>
    </w:rPr>
  </w:style>
  <w:style w:type="paragraph" w:customStyle="1" w:styleId="aff2">
    <w:name w:val="Простой"/>
    <w:basedOn w:val="a5"/>
    <w:rsid w:val="00C05877"/>
    <w:pPr>
      <w:overflowPunct w:val="0"/>
      <w:autoSpaceDE w:val="0"/>
      <w:autoSpaceDN w:val="0"/>
      <w:adjustRightInd w:val="0"/>
      <w:spacing w:after="240"/>
      <w:textAlignment w:val="baseline"/>
    </w:pPr>
    <w:rPr>
      <w:rFonts w:ascii="Arial" w:hAnsi="Arial"/>
      <w:noProof/>
      <w:spacing w:val="-5"/>
      <w:sz w:val="20"/>
      <w:szCs w:val="20"/>
      <w:lang w:eastAsia="en-US"/>
    </w:rPr>
  </w:style>
  <w:style w:type="paragraph" w:customStyle="1" w:styleId="aff3">
    <w:name w:val="Рисунок"/>
    <w:basedOn w:val="a5"/>
    <w:rsid w:val="00C05877"/>
    <w:pPr>
      <w:jc w:val="center"/>
    </w:pPr>
    <w:rPr>
      <w:sz w:val="22"/>
      <w:szCs w:val="20"/>
    </w:rPr>
  </w:style>
  <w:style w:type="table" w:styleId="aff4">
    <w:name w:val="Table Grid"/>
    <w:basedOn w:val="a7"/>
    <w:uiPriority w:val="59"/>
    <w:rsid w:val="00C058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5">
    <w:name w:val="Стиль"/>
    <w:basedOn w:val="a5"/>
    <w:rsid w:val="00C05877"/>
    <w:rPr>
      <w:rFonts w:ascii="Arial" w:hAnsi="Arial"/>
      <w:b/>
      <w:snapToGrid w:val="0"/>
      <w:sz w:val="20"/>
      <w:szCs w:val="20"/>
    </w:rPr>
  </w:style>
  <w:style w:type="paragraph" w:customStyle="1" w:styleId="314">
    <w:name w:val="Стиль 3 Заголовок + 14 пт"/>
    <w:basedOn w:val="30"/>
    <w:autoRedefine/>
    <w:rsid w:val="00C05877"/>
    <w:pPr>
      <w:numPr>
        <w:ilvl w:val="0"/>
        <w:numId w:val="0"/>
      </w:numPr>
    </w:pPr>
    <w:rPr>
      <w:bCs/>
      <w:iCs/>
      <w:szCs w:val="28"/>
      <w14:shadow w14:blurRad="0" w14:dist="0" w14:dir="0" w14:sx="0" w14:sy="0" w14:kx="0" w14:ky="0" w14:algn="none">
        <w14:srgbClr w14:val="000000"/>
      </w14:shadow>
    </w:rPr>
  </w:style>
  <w:style w:type="paragraph" w:customStyle="1" w:styleId="3140">
    <w:name w:val="Стиль 3 Заголовок + 14 пт Черный"/>
    <w:basedOn w:val="30"/>
    <w:autoRedefine/>
    <w:rsid w:val="00C05877"/>
    <w:pPr>
      <w:numPr>
        <w:ilvl w:val="0"/>
        <w:numId w:val="0"/>
      </w:numPr>
      <w:spacing w:before="60" w:after="60"/>
    </w:pPr>
    <w:rPr>
      <w:bCs/>
      <w:iCs/>
      <w:color w:val="000000"/>
    </w:rPr>
  </w:style>
  <w:style w:type="paragraph" w:customStyle="1" w:styleId="44">
    <w:name w:val="Стиль 4 Заголовок + По левому краю"/>
    <w:basedOn w:val="40"/>
    <w:autoRedefine/>
    <w:rsid w:val="00C05877"/>
    <w:pPr>
      <w:numPr>
        <w:ilvl w:val="0"/>
        <w:numId w:val="0"/>
      </w:numPr>
      <w:tabs>
        <w:tab w:val="num" w:pos="964"/>
        <w:tab w:val="num" w:pos="1080"/>
      </w:tabs>
      <w:spacing w:before="60" w:after="60"/>
      <w:jc w:val="left"/>
    </w:pPr>
    <w:rPr>
      <w:bCs/>
      <w:szCs w:val="20"/>
    </w:rPr>
  </w:style>
  <w:style w:type="paragraph" w:customStyle="1" w:styleId="12143">
    <w:name w:val="Стиль Абзац 12 + 14 пт Перед:  3 пт"/>
    <w:basedOn w:val="120"/>
    <w:autoRedefine/>
    <w:rsid w:val="00C05877"/>
    <w:pPr>
      <w:spacing w:before="0" w:after="60"/>
    </w:pPr>
    <w:rPr>
      <w:szCs w:val="20"/>
    </w:rPr>
  </w:style>
  <w:style w:type="paragraph" w:customStyle="1" w:styleId="14">
    <w:name w:val="Стиль Перечень А + 14 пт"/>
    <w:basedOn w:val="a0"/>
    <w:rsid w:val="00C05877"/>
    <w:pPr>
      <w:numPr>
        <w:numId w:val="8"/>
      </w:numPr>
      <w:tabs>
        <w:tab w:val="clear" w:pos="1134"/>
        <w:tab w:val="left" w:pos="1276"/>
      </w:tabs>
    </w:pPr>
    <w:rPr>
      <w:sz w:val="28"/>
    </w:rPr>
  </w:style>
  <w:style w:type="paragraph" w:customStyle="1" w:styleId="17">
    <w:name w:val="Стиль1"/>
    <w:basedOn w:val="120"/>
    <w:rsid w:val="00C05877"/>
  </w:style>
  <w:style w:type="character" w:styleId="aff6">
    <w:name w:val="Strong"/>
    <w:qFormat/>
    <w:rsid w:val="004A41F3"/>
    <w:rPr>
      <w:b/>
      <w:bCs/>
    </w:rPr>
  </w:style>
  <w:style w:type="paragraph" w:styleId="aff7">
    <w:name w:val="Document Map"/>
    <w:basedOn w:val="a5"/>
    <w:link w:val="aff8"/>
    <w:semiHidden/>
    <w:rsid w:val="00C05877"/>
    <w:pPr>
      <w:shd w:val="clear" w:color="auto" w:fill="000080"/>
    </w:pPr>
    <w:rPr>
      <w:rFonts w:ascii="Tahoma" w:eastAsia="Times New Roman" w:hAnsi="Tahoma" w:cs="Tahoma"/>
      <w:lang w:eastAsia="ru-RU"/>
    </w:rPr>
  </w:style>
  <w:style w:type="character" w:customStyle="1" w:styleId="aff8">
    <w:name w:val="Схема документа Знак"/>
    <w:link w:val="aff7"/>
    <w:semiHidden/>
    <w:rsid w:val="00C05877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customStyle="1" w:styleId="aff9">
    <w:name w:val="Таблица"/>
    <w:basedOn w:val="a5"/>
    <w:rsid w:val="00C05877"/>
    <w:rPr>
      <w:sz w:val="22"/>
      <w:szCs w:val="20"/>
    </w:rPr>
  </w:style>
  <w:style w:type="paragraph" w:customStyle="1" w:styleId="affa">
    <w:name w:val="Таблица заголовок"/>
    <w:basedOn w:val="120"/>
    <w:rsid w:val="00C05877"/>
    <w:pPr>
      <w:ind w:firstLine="0"/>
      <w:jc w:val="center"/>
    </w:pPr>
    <w:rPr>
      <w:b/>
      <w:szCs w:val="20"/>
    </w:rPr>
  </w:style>
  <w:style w:type="paragraph" w:customStyle="1" w:styleId="affb">
    <w:name w:val="Таблица текст"/>
    <w:basedOn w:val="120"/>
    <w:rsid w:val="00C05877"/>
    <w:pPr>
      <w:ind w:firstLine="0"/>
    </w:pPr>
    <w:rPr>
      <w:szCs w:val="20"/>
    </w:rPr>
  </w:style>
  <w:style w:type="paragraph" w:styleId="affc">
    <w:name w:val="Balloon Text"/>
    <w:basedOn w:val="a5"/>
    <w:link w:val="affd"/>
    <w:semiHidden/>
    <w:rsid w:val="00C05877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fd">
    <w:name w:val="Текст выноски Знак"/>
    <w:link w:val="affc"/>
    <w:semiHidden/>
    <w:rsid w:val="00C05877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8">
    <w:name w:val="Текст выноски1"/>
    <w:basedOn w:val="a5"/>
    <w:semiHidden/>
    <w:rsid w:val="00C05877"/>
    <w:rPr>
      <w:rFonts w:ascii="Tahoma" w:hAnsi="Tahoma" w:cs="Tahoma"/>
      <w:sz w:val="16"/>
      <w:szCs w:val="16"/>
    </w:rPr>
  </w:style>
  <w:style w:type="paragraph" w:styleId="affe">
    <w:name w:val="endnote text"/>
    <w:basedOn w:val="a5"/>
    <w:link w:val="afff"/>
    <w:semiHidden/>
    <w:rsid w:val="00C05877"/>
    <w:pPr>
      <w:ind w:firstLine="851"/>
      <w:jc w:val="both"/>
    </w:pPr>
    <w:rPr>
      <w:rFonts w:ascii="TimesET" w:eastAsia="Times New Roman" w:hAnsi="TimesET"/>
      <w:color w:val="000000"/>
      <w:sz w:val="20"/>
      <w:lang w:eastAsia="ru-RU"/>
    </w:rPr>
  </w:style>
  <w:style w:type="character" w:customStyle="1" w:styleId="afff">
    <w:name w:val="Текст концевой сноски Знак"/>
    <w:link w:val="affe"/>
    <w:semiHidden/>
    <w:rsid w:val="00C05877"/>
    <w:rPr>
      <w:rFonts w:ascii="TimesET" w:eastAsia="Times New Roman" w:hAnsi="TimesET" w:cs="Times New Roman"/>
      <w:color w:val="000000"/>
      <w:sz w:val="20"/>
      <w:szCs w:val="24"/>
      <w:lang w:eastAsia="ru-RU"/>
    </w:rPr>
  </w:style>
  <w:style w:type="paragraph" w:styleId="afff0">
    <w:name w:val="annotation text"/>
    <w:basedOn w:val="a5"/>
    <w:link w:val="afff1"/>
    <w:semiHidden/>
    <w:rsid w:val="00C05877"/>
    <w:rPr>
      <w:rFonts w:eastAsia="Times New Roman"/>
      <w:sz w:val="20"/>
      <w:szCs w:val="20"/>
      <w:lang w:eastAsia="ru-RU"/>
    </w:rPr>
  </w:style>
  <w:style w:type="character" w:customStyle="1" w:styleId="afff1">
    <w:name w:val="Текст примечания Знак"/>
    <w:link w:val="afff0"/>
    <w:semiHidden/>
    <w:rsid w:val="00C0587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2">
    <w:name w:val="footnote text"/>
    <w:basedOn w:val="a5"/>
    <w:link w:val="afff3"/>
    <w:semiHidden/>
    <w:rsid w:val="00C05877"/>
    <w:rPr>
      <w:rFonts w:ascii="Calibri" w:eastAsia="Calibri" w:hAnsi="Calibri"/>
      <w:lang w:eastAsia="ru-RU"/>
    </w:rPr>
  </w:style>
  <w:style w:type="character" w:customStyle="1" w:styleId="afff3">
    <w:name w:val="Текст сноски Знак"/>
    <w:link w:val="afff2"/>
    <w:semiHidden/>
    <w:rsid w:val="00C05877"/>
    <w:rPr>
      <w:sz w:val="24"/>
      <w:szCs w:val="24"/>
      <w:lang w:eastAsia="ru-RU"/>
    </w:rPr>
  </w:style>
  <w:style w:type="paragraph" w:customStyle="1" w:styleId="afff4">
    <w:name w:val="Текст таблицы"/>
    <w:basedOn w:val="120"/>
    <w:rsid w:val="00C05877"/>
    <w:pPr>
      <w:ind w:firstLine="0"/>
    </w:pPr>
  </w:style>
  <w:style w:type="paragraph" w:styleId="afff5">
    <w:name w:val="annotation subject"/>
    <w:basedOn w:val="afff0"/>
    <w:next w:val="afff0"/>
    <w:link w:val="afff6"/>
    <w:semiHidden/>
    <w:rsid w:val="00C05877"/>
    <w:rPr>
      <w:b/>
      <w:bCs/>
    </w:rPr>
  </w:style>
  <w:style w:type="character" w:customStyle="1" w:styleId="afff6">
    <w:name w:val="Тема примечания Знак"/>
    <w:link w:val="afff5"/>
    <w:semiHidden/>
    <w:rsid w:val="00C0587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afff7">
    <w:name w:val="указатель"/>
    <w:basedOn w:val="a5"/>
    <w:next w:val="a5"/>
    <w:rsid w:val="00C05877"/>
    <w:pPr>
      <w:autoSpaceDE w:val="0"/>
      <w:autoSpaceDN w:val="0"/>
      <w:ind w:firstLine="567"/>
    </w:pPr>
    <w:rPr>
      <w:sz w:val="20"/>
      <w:szCs w:val="20"/>
    </w:rPr>
  </w:style>
  <w:style w:type="paragraph" w:customStyle="1" w:styleId="19">
    <w:name w:val="указатель 1"/>
    <w:basedOn w:val="a5"/>
    <w:next w:val="a5"/>
    <w:autoRedefine/>
    <w:rsid w:val="00C05877"/>
    <w:pPr>
      <w:tabs>
        <w:tab w:val="right" w:pos="4176"/>
      </w:tabs>
      <w:autoSpaceDE w:val="0"/>
      <w:autoSpaceDN w:val="0"/>
      <w:ind w:left="240" w:hanging="240"/>
    </w:pPr>
    <w:rPr>
      <w:sz w:val="20"/>
      <w:szCs w:val="20"/>
    </w:rPr>
  </w:style>
  <w:style w:type="paragraph" w:customStyle="1" w:styleId="28">
    <w:name w:val="указатель 2"/>
    <w:basedOn w:val="a5"/>
    <w:next w:val="a5"/>
    <w:autoRedefine/>
    <w:rsid w:val="00C05877"/>
    <w:pPr>
      <w:tabs>
        <w:tab w:val="right" w:pos="4176"/>
      </w:tabs>
      <w:autoSpaceDE w:val="0"/>
      <w:autoSpaceDN w:val="0"/>
      <w:ind w:left="480" w:hanging="240"/>
    </w:pPr>
    <w:rPr>
      <w:sz w:val="20"/>
      <w:szCs w:val="20"/>
    </w:rPr>
  </w:style>
  <w:style w:type="paragraph" w:customStyle="1" w:styleId="36">
    <w:name w:val="указатель 3"/>
    <w:basedOn w:val="a5"/>
    <w:next w:val="a5"/>
    <w:autoRedefine/>
    <w:rsid w:val="00C05877"/>
    <w:pPr>
      <w:tabs>
        <w:tab w:val="right" w:pos="4176"/>
      </w:tabs>
      <w:autoSpaceDE w:val="0"/>
      <w:autoSpaceDN w:val="0"/>
      <w:ind w:left="720" w:hanging="240"/>
    </w:pPr>
    <w:rPr>
      <w:sz w:val="20"/>
      <w:szCs w:val="20"/>
    </w:rPr>
  </w:style>
  <w:style w:type="paragraph" w:customStyle="1" w:styleId="45">
    <w:name w:val="указатель 4"/>
    <w:basedOn w:val="a5"/>
    <w:next w:val="a5"/>
    <w:autoRedefine/>
    <w:rsid w:val="00C05877"/>
    <w:pPr>
      <w:tabs>
        <w:tab w:val="right" w:pos="4176"/>
      </w:tabs>
      <w:autoSpaceDE w:val="0"/>
      <w:autoSpaceDN w:val="0"/>
      <w:ind w:left="960" w:hanging="240"/>
    </w:pPr>
    <w:rPr>
      <w:sz w:val="20"/>
      <w:szCs w:val="20"/>
    </w:rPr>
  </w:style>
  <w:style w:type="paragraph" w:customStyle="1" w:styleId="53">
    <w:name w:val="указатель 5"/>
    <w:basedOn w:val="a5"/>
    <w:next w:val="a5"/>
    <w:autoRedefine/>
    <w:rsid w:val="00C05877"/>
    <w:pPr>
      <w:tabs>
        <w:tab w:val="right" w:pos="4176"/>
      </w:tabs>
      <w:autoSpaceDE w:val="0"/>
      <w:autoSpaceDN w:val="0"/>
      <w:ind w:left="1200" w:hanging="240"/>
    </w:pPr>
    <w:rPr>
      <w:sz w:val="20"/>
      <w:szCs w:val="20"/>
    </w:rPr>
  </w:style>
  <w:style w:type="paragraph" w:customStyle="1" w:styleId="63">
    <w:name w:val="указатель 6"/>
    <w:basedOn w:val="a5"/>
    <w:next w:val="a5"/>
    <w:autoRedefine/>
    <w:rsid w:val="00C05877"/>
    <w:pPr>
      <w:tabs>
        <w:tab w:val="right" w:pos="4176"/>
      </w:tabs>
      <w:autoSpaceDE w:val="0"/>
      <w:autoSpaceDN w:val="0"/>
      <w:ind w:left="1440" w:hanging="240"/>
    </w:pPr>
    <w:rPr>
      <w:sz w:val="20"/>
      <w:szCs w:val="20"/>
    </w:rPr>
  </w:style>
  <w:style w:type="paragraph" w:customStyle="1" w:styleId="73">
    <w:name w:val="указатель 7"/>
    <w:basedOn w:val="a5"/>
    <w:next w:val="a5"/>
    <w:autoRedefine/>
    <w:rsid w:val="00C05877"/>
    <w:pPr>
      <w:tabs>
        <w:tab w:val="right" w:pos="4176"/>
      </w:tabs>
      <w:autoSpaceDE w:val="0"/>
      <w:autoSpaceDN w:val="0"/>
      <w:ind w:left="1680" w:hanging="240"/>
    </w:pPr>
    <w:rPr>
      <w:sz w:val="20"/>
      <w:szCs w:val="20"/>
    </w:rPr>
  </w:style>
  <w:style w:type="paragraph" w:customStyle="1" w:styleId="82">
    <w:name w:val="указатель 8"/>
    <w:basedOn w:val="a5"/>
    <w:next w:val="a5"/>
    <w:autoRedefine/>
    <w:rsid w:val="00C05877"/>
    <w:pPr>
      <w:tabs>
        <w:tab w:val="right" w:pos="4176"/>
      </w:tabs>
      <w:autoSpaceDE w:val="0"/>
      <w:autoSpaceDN w:val="0"/>
      <w:ind w:left="1920" w:hanging="240"/>
    </w:pPr>
    <w:rPr>
      <w:sz w:val="20"/>
      <w:szCs w:val="20"/>
    </w:rPr>
  </w:style>
  <w:style w:type="paragraph" w:customStyle="1" w:styleId="92">
    <w:name w:val="указатель 9"/>
    <w:basedOn w:val="a5"/>
    <w:next w:val="a5"/>
    <w:autoRedefine/>
    <w:rsid w:val="00C05877"/>
    <w:pPr>
      <w:tabs>
        <w:tab w:val="right" w:pos="4176"/>
      </w:tabs>
      <w:autoSpaceDE w:val="0"/>
      <w:autoSpaceDN w:val="0"/>
      <w:ind w:left="2160" w:hanging="24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ОАО «БПС-Банк»</vt:lpstr>
    </vt:vector>
  </TitlesOfParts>
  <Company>IBA</Company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ОАО «БПС-Банк»</dc:title>
  <dc:subject/>
  <dc:creator>IBA</dc:creator>
  <cp:keywords/>
  <dc:description/>
  <cp:lastModifiedBy>Голубицкая Арина</cp:lastModifiedBy>
  <cp:revision>2</cp:revision>
  <cp:lastPrinted>2026-04-10T10:24:00Z</cp:lastPrinted>
  <dcterms:created xsi:type="dcterms:W3CDTF">2026-08-26T10:52:00Z</dcterms:created>
  <dcterms:modified xsi:type="dcterms:W3CDTF">2026-08-26T10:52:00Z</dcterms:modified>
</cp:coreProperties>
</file>