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E11D6" w14:textId="77777777" w:rsidR="0031068B" w:rsidRDefault="0031068B" w:rsidP="00BC1C52">
      <w:pPr>
        <w:ind w:hanging="1134"/>
      </w:pPr>
    </w:p>
    <w:p w14:paraId="673EEFF8" w14:textId="77777777" w:rsidR="0053192A" w:rsidRDefault="0053192A"/>
    <w:p w14:paraId="7488E3E4" w14:textId="77777777" w:rsidR="0053192A" w:rsidRDefault="0053192A"/>
    <w:p w14:paraId="429BAA1F" w14:textId="77777777" w:rsidR="0053192A" w:rsidRDefault="00E455C4">
      <w:r>
        <w:rPr>
          <w:noProof/>
        </w:rPr>
        <mc:AlternateContent>
          <mc:Choice Requires="wps">
            <w:drawing>
              <wp:anchor distT="0" distB="0" distL="114300" distR="114300" simplePos="0" relativeHeight="251659264" behindDoc="0" locked="0" layoutInCell="1" allowOverlap="1" wp14:anchorId="55686ACE" wp14:editId="21D65175">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F6BE383" w14:textId="56A0AA83" w:rsidR="00BA4481" w:rsidRPr="00E455C4" w:rsidRDefault="00E455C4" w:rsidP="00E455C4">
                            <w:pPr>
                              <w:pStyle w:val="IntenseQuote"/>
                              <w:rPr>
                                <w:rStyle w:val="SubtleReference"/>
                              </w:rPr>
                            </w:pPr>
                            <w:r w:rsidRPr="00E455C4">
                              <w:rPr>
                                <w:rStyle w:val="SubtleReference"/>
                              </w:rPr>
                              <w:t xml:space="preserve">Internet of Things (IoT) </w:t>
                            </w:r>
                            <w:r w:rsidR="004D096B">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5686ACE"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F6BE383" w14:textId="56A0AA83" w:rsidR="00BA4481" w:rsidRPr="00E455C4" w:rsidRDefault="00E455C4" w:rsidP="00E455C4">
                      <w:pPr>
                        <w:pStyle w:val="IntenseQuote"/>
                        <w:rPr>
                          <w:rStyle w:val="SubtleReference"/>
                        </w:rPr>
                      </w:pPr>
                      <w:r w:rsidRPr="00E455C4">
                        <w:rPr>
                          <w:rStyle w:val="SubtleReference"/>
                        </w:rPr>
                        <w:t xml:space="preserve">Internet of Things (IoT) </w:t>
                      </w:r>
                      <w:r w:rsidR="004D096B">
                        <w:rPr>
                          <w:rStyle w:val="SubtleReference"/>
                        </w:rPr>
                        <w:t>Security</w:t>
                      </w:r>
                      <w:r w:rsidRPr="00E455C4">
                        <w:rPr>
                          <w:rStyle w:val="SubtleReference"/>
                        </w:rPr>
                        <w:t xml:space="preserve"> Framework for Industry 4.0</w:t>
                      </w:r>
                    </w:p>
                  </w:txbxContent>
                </v:textbox>
                <w10:wrap anchorx="margin"/>
              </v:shape>
            </w:pict>
          </mc:Fallback>
        </mc:AlternateContent>
      </w:r>
    </w:p>
    <w:p w14:paraId="68DA50AF" w14:textId="77777777" w:rsidR="0053192A" w:rsidRDefault="0053192A"/>
    <w:p w14:paraId="1A563938" w14:textId="77777777" w:rsidR="0053192A" w:rsidRDefault="0053192A"/>
    <w:p w14:paraId="78DDE58B" w14:textId="77777777" w:rsidR="0053192A" w:rsidRDefault="0053192A"/>
    <w:p w14:paraId="73BBFB48" w14:textId="77777777" w:rsidR="0053192A" w:rsidRDefault="0053192A"/>
    <w:p w14:paraId="0DA3E7AE" w14:textId="77777777" w:rsidR="0053192A" w:rsidRDefault="0053192A"/>
    <w:p w14:paraId="63FBAEB0" w14:textId="77777777" w:rsidR="0053192A" w:rsidRDefault="0053192A"/>
    <w:p w14:paraId="496983C8" w14:textId="77777777" w:rsidR="0067231D" w:rsidRDefault="0067231D"/>
    <w:p w14:paraId="6FF1746F" w14:textId="77777777" w:rsidR="0067231D" w:rsidRDefault="0067231D"/>
    <w:p w14:paraId="1D0CABEE" w14:textId="77777777" w:rsidR="00BA4481" w:rsidRDefault="00BA4481"/>
    <w:p w14:paraId="0A2C88A1" w14:textId="77777777" w:rsidR="00BA4481" w:rsidRDefault="00BA4481"/>
    <w:p w14:paraId="698240AF" w14:textId="77777777" w:rsidR="00BA4481" w:rsidRDefault="00BA4481"/>
    <w:p w14:paraId="44F85C41" w14:textId="77777777" w:rsidR="00BA4481" w:rsidRDefault="00BA4481"/>
    <w:p w14:paraId="06F80BEC" w14:textId="77777777" w:rsidR="00BA4481" w:rsidRDefault="00BA4481"/>
    <w:p w14:paraId="74EE1C32" w14:textId="77777777" w:rsidR="00BA4481" w:rsidRDefault="00BA4481"/>
    <w:p w14:paraId="6DBCA498" w14:textId="77777777" w:rsidR="0067231D" w:rsidRDefault="0067231D"/>
    <w:p w14:paraId="790353ED" w14:textId="5785E07C" w:rsidR="0067231D" w:rsidRPr="0067231D" w:rsidRDefault="0067231D" w:rsidP="0067231D">
      <w:pPr>
        <w:jc w:val="center"/>
        <w:rPr>
          <w:sz w:val="56"/>
          <w:szCs w:val="56"/>
        </w:rPr>
      </w:pPr>
      <w:r w:rsidRPr="0067231D">
        <w:rPr>
          <w:sz w:val="56"/>
          <w:szCs w:val="56"/>
        </w:rPr>
        <w:t>"</w:t>
      </w:r>
      <w:r w:rsidR="00330FBE" w:rsidRPr="00330FBE">
        <w:rPr>
          <w:sz w:val="56"/>
          <w:szCs w:val="56"/>
        </w:rPr>
        <w:t>Tamper-Evident Design</w:t>
      </w:r>
      <w:r w:rsidRPr="0067231D">
        <w:rPr>
          <w:sz w:val="56"/>
          <w:szCs w:val="56"/>
        </w:rPr>
        <w:t>"</w:t>
      </w:r>
    </w:p>
    <w:p w14:paraId="0FB79CEB" w14:textId="77777777" w:rsidR="0053192A" w:rsidRDefault="0053192A"/>
    <w:p w14:paraId="120B938E" w14:textId="77777777" w:rsidR="0053192A" w:rsidRDefault="0053192A"/>
    <w:p w14:paraId="61285A31" w14:textId="77777777" w:rsidR="0053192A" w:rsidRDefault="0053192A"/>
    <w:p w14:paraId="6418FF10" w14:textId="77777777" w:rsidR="0053192A" w:rsidRDefault="0053192A"/>
    <w:p w14:paraId="2DFDECEB" w14:textId="77777777" w:rsidR="0053192A" w:rsidRDefault="0053192A"/>
    <w:p w14:paraId="0176C0A0" w14:textId="77777777" w:rsidR="0053192A" w:rsidRDefault="0053192A"/>
    <w:p w14:paraId="43C87804" w14:textId="77777777" w:rsidR="0053192A" w:rsidRDefault="0053192A"/>
    <w:p w14:paraId="7CB10CA3" w14:textId="77777777" w:rsidR="0053192A" w:rsidRDefault="0053192A"/>
    <w:p w14:paraId="2F3ED70E" w14:textId="77777777" w:rsidR="0053192A" w:rsidRDefault="0053192A"/>
    <w:p w14:paraId="18CD0815" w14:textId="77777777" w:rsidR="0053192A" w:rsidRDefault="0053192A"/>
    <w:p w14:paraId="0CBBD8DC" w14:textId="77777777" w:rsidR="0053192A" w:rsidRDefault="0053192A"/>
    <w:p w14:paraId="1D7B317D" w14:textId="77777777" w:rsidR="0053192A" w:rsidRDefault="0053192A"/>
    <w:p w14:paraId="1A26396A" w14:textId="77777777" w:rsidR="0053192A" w:rsidRDefault="0053192A"/>
    <w:p w14:paraId="47756968" w14:textId="77777777" w:rsidR="00BA4481" w:rsidRDefault="00BA4481"/>
    <w:p w14:paraId="7E5982B5" w14:textId="77777777" w:rsidR="00BA4481" w:rsidRDefault="00BA4481"/>
    <w:p w14:paraId="4AF86858" w14:textId="77777777" w:rsidR="00BA4481" w:rsidRDefault="00BA4481"/>
    <w:p w14:paraId="36C7C4EC" w14:textId="77777777" w:rsidR="00BA4481" w:rsidRDefault="00BA4481"/>
    <w:p w14:paraId="28DA5A1E" w14:textId="77777777" w:rsidR="00BA4481" w:rsidRDefault="00BA4481"/>
    <w:p w14:paraId="5BBFF63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76A41CF"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E5529C4"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4302E3A"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1954A9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6B7AC4"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10517F82" w14:textId="2AD84DD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4D096B">
              <w:rPr>
                <w:rFonts w:cs="Arial"/>
                <w:bCs/>
                <w:i/>
                <w:iCs/>
                <w:sz w:val="24"/>
                <w:szCs w:val="28"/>
              </w:rPr>
              <w:t>Security</w:t>
            </w:r>
            <w:r w:rsidRPr="000D1E55">
              <w:rPr>
                <w:rFonts w:cs="Arial"/>
                <w:bCs/>
                <w:i/>
                <w:iCs/>
                <w:sz w:val="24"/>
                <w:szCs w:val="28"/>
              </w:rPr>
              <w:t xml:space="preserve"> Framework for Industry 4.0</w:t>
            </w:r>
          </w:p>
        </w:tc>
      </w:tr>
      <w:tr w:rsidR="00F85381" w:rsidRPr="00302F91" w14:paraId="33F6B10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5B245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E8E4B9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079FE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9F1426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78DA82F"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A44FB9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23406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A6B1D0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375BC16" w14:textId="77777777" w:rsidR="00BA4481" w:rsidRDefault="00BA4481"/>
    <w:p w14:paraId="26BD49BF" w14:textId="77777777" w:rsidR="00BA4481" w:rsidRDefault="00BA4481"/>
    <w:p w14:paraId="46C2EF3D" w14:textId="77777777" w:rsidR="0053192A" w:rsidRDefault="0053192A"/>
    <w:p w14:paraId="3F60E29C" w14:textId="77777777" w:rsidR="0053192A" w:rsidRPr="00302F91" w:rsidRDefault="0053192A" w:rsidP="0053192A">
      <w:pPr>
        <w:rPr>
          <w:rFonts w:cs="Arial"/>
          <w:b/>
          <w:color w:val="000000" w:themeColor="text1"/>
          <w:sz w:val="28"/>
          <w:szCs w:val="28"/>
        </w:rPr>
      </w:pPr>
    </w:p>
    <w:p w14:paraId="02E24049" w14:textId="77777777" w:rsidR="0053192A" w:rsidRPr="00302F91" w:rsidRDefault="0053192A" w:rsidP="0053192A">
      <w:pPr>
        <w:ind w:left="2880"/>
        <w:jc w:val="right"/>
        <w:rPr>
          <w:rFonts w:cs="Arial"/>
          <w:b/>
          <w:color w:val="000000" w:themeColor="text1"/>
          <w:sz w:val="24"/>
          <w:szCs w:val="24"/>
        </w:rPr>
      </w:pPr>
    </w:p>
    <w:p w14:paraId="3CC8DA2E" w14:textId="77777777" w:rsidR="0053192A" w:rsidRPr="00030919" w:rsidRDefault="0053192A" w:rsidP="0053192A">
      <w:pPr>
        <w:jc w:val="right"/>
        <w:rPr>
          <w:rFonts w:cs="Arial"/>
          <w:b/>
          <w:sz w:val="28"/>
          <w:szCs w:val="28"/>
          <w:lang w:val="en-US" w:eastAsia="en-GB"/>
        </w:rPr>
      </w:pPr>
    </w:p>
    <w:p w14:paraId="0066F042" w14:textId="77777777" w:rsidR="0053192A" w:rsidRDefault="0053192A" w:rsidP="0053192A"/>
    <w:p w14:paraId="081BBA6B" w14:textId="77777777" w:rsidR="0053192A" w:rsidRDefault="0053192A" w:rsidP="0053192A">
      <w:r>
        <w:br w:type="page"/>
      </w:r>
    </w:p>
    <w:p w14:paraId="2ACB5551"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594E05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63C7600" w14:textId="77777777" w:rsidTr="00E455C4">
        <w:tc>
          <w:tcPr>
            <w:tcW w:w="1097" w:type="dxa"/>
          </w:tcPr>
          <w:p w14:paraId="4B6FC8C7"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1A7667F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B802BC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F1B529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DB4A81F" w14:textId="77777777" w:rsidTr="00E455C4">
        <w:tc>
          <w:tcPr>
            <w:tcW w:w="1097" w:type="dxa"/>
          </w:tcPr>
          <w:p w14:paraId="78879D3D" w14:textId="77777777" w:rsidR="0053192A" w:rsidRPr="00302F91" w:rsidRDefault="0053192A" w:rsidP="00053CD8">
            <w:pPr>
              <w:autoSpaceDE w:val="0"/>
              <w:autoSpaceDN w:val="0"/>
              <w:rPr>
                <w:rFonts w:cs="Arial"/>
                <w:sz w:val="24"/>
                <w:szCs w:val="24"/>
              </w:rPr>
            </w:pPr>
          </w:p>
        </w:tc>
        <w:tc>
          <w:tcPr>
            <w:tcW w:w="1547" w:type="dxa"/>
          </w:tcPr>
          <w:p w14:paraId="05A812B1" w14:textId="77777777" w:rsidR="0053192A" w:rsidRPr="00302F91" w:rsidRDefault="0053192A" w:rsidP="00053CD8">
            <w:pPr>
              <w:autoSpaceDE w:val="0"/>
              <w:autoSpaceDN w:val="0"/>
              <w:rPr>
                <w:rFonts w:cs="Arial"/>
                <w:sz w:val="24"/>
                <w:szCs w:val="24"/>
              </w:rPr>
            </w:pPr>
          </w:p>
        </w:tc>
        <w:tc>
          <w:tcPr>
            <w:tcW w:w="1802" w:type="dxa"/>
          </w:tcPr>
          <w:p w14:paraId="1BE1C893" w14:textId="77777777" w:rsidR="0053192A" w:rsidRPr="00302F91" w:rsidRDefault="0053192A" w:rsidP="00053CD8">
            <w:pPr>
              <w:autoSpaceDE w:val="0"/>
              <w:autoSpaceDN w:val="0"/>
              <w:rPr>
                <w:rFonts w:cs="Arial"/>
                <w:sz w:val="24"/>
                <w:szCs w:val="24"/>
              </w:rPr>
            </w:pPr>
          </w:p>
        </w:tc>
        <w:tc>
          <w:tcPr>
            <w:tcW w:w="4626" w:type="dxa"/>
          </w:tcPr>
          <w:p w14:paraId="3FD872B0" w14:textId="77777777" w:rsidR="0053192A" w:rsidRPr="00302F91" w:rsidRDefault="0053192A" w:rsidP="00053CD8">
            <w:pPr>
              <w:autoSpaceDE w:val="0"/>
              <w:autoSpaceDN w:val="0"/>
              <w:rPr>
                <w:rFonts w:cs="Arial"/>
                <w:sz w:val="24"/>
                <w:szCs w:val="24"/>
              </w:rPr>
            </w:pPr>
          </w:p>
        </w:tc>
      </w:tr>
      <w:tr w:rsidR="0053192A" w:rsidRPr="00302F91" w14:paraId="554AE0CF" w14:textId="77777777" w:rsidTr="00E455C4">
        <w:tc>
          <w:tcPr>
            <w:tcW w:w="1097" w:type="dxa"/>
          </w:tcPr>
          <w:p w14:paraId="46A29377" w14:textId="77777777" w:rsidR="0053192A" w:rsidRPr="00302F91" w:rsidRDefault="0053192A" w:rsidP="00053CD8">
            <w:pPr>
              <w:autoSpaceDE w:val="0"/>
              <w:autoSpaceDN w:val="0"/>
              <w:rPr>
                <w:rFonts w:cs="Arial"/>
                <w:sz w:val="24"/>
                <w:szCs w:val="24"/>
              </w:rPr>
            </w:pPr>
          </w:p>
        </w:tc>
        <w:tc>
          <w:tcPr>
            <w:tcW w:w="1547" w:type="dxa"/>
          </w:tcPr>
          <w:p w14:paraId="66000CC7" w14:textId="77777777" w:rsidR="0053192A" w:rsidRPr="00302F91" w:rsidRDefault="0053192A" w:rsidP="00053CD8">
            <w:pPr>
              <w:autoSpaceDE w:val="0"/>
              <w:autoSpaceDN w:val="0"/>
              <w:rPr>
                <w:rFonts w:cs="Arial"/>
                <w:sz w:val="24"/>
                <w:szCs w:val="24"/>
              </w:rPr>
            </w:pPr>
          </w:p>
        </w:tc>
        <w:tc>
          <w:tcPr>
            <w:tcW w:w="1802" w:type="dxa"/>
          </w:tcPr>
          <w:p w14:paraId="2AF71240" w14:textId="77777777" w:rsidR="0053192A" w:rsidRPr="00302F91" w:rsidRDefault="0053192A" w:rsidP="00053CD8">
            <w:pPr>
              <w:autoSpaceDE w:val="0"/>
              <w:autoSpaceDN w:val="0"/>
              <w:rPr>
                <w:rFonts w:cs="Arial"/>
                <w:sz w:val="24"/>
                <w:szCs w:val="24"/>
              </w:rPr>
            </w:pPr>
          </w:p>
        </w:tc>
        <w:tc>
          <w:tcPr>
            <w:tcW w:w="4626" w:type="dxa"/>
          </w:tcPr>
          <w:p w14:paraId="6383E090" w14:textId="77777777" w:rsidR="0053192A" w:rsidRPr="00302F91" w:rsidRDefault="0053192A" w:rsidP="00053CD8">
            <w:pPr>
              <w:autoSpaceDE w:val="0"/>
              <w:autoSpaceDN w:val="0"/>
              <w:rPr>
                <w:rFonts w:cs="Arial"/>
                <w:sz w:val="24"/>
                <w:szCs w:val="24"/>
              </w:rPr>
            </w:pPr>
          </w:p>
        </w:tc>
      </w:tr>
    </w:tbl>
    <w:p w14:paraId="349F3FA4" w14:textId="77777777" w:rsidR="0053192A" w:rsidRPr="00302F91" w:rsidRDefault="0053192A" w:rsidP="0053192A">
      <w:pPr>
        <w:rPr>
          <w:rFonts w:cs="Arial"/>
          <w:sz w:val="24"/>
          <w:szCs w:val="24"/>
        </w:rPr>
      </w:pPr>
    </w:p>
    <w:p w14:paraId="5C593345" w14:textId="77777777" w:rsidR="0067231D" w:rsidRDefault="0067231D" w:rsidP="0053192A">
      <w:pPr>
        <w:rPr>
          <w:rFonts w:cs="Arial"/>
          <w:b/>
          <w:sz w:val="24"/>
          <w:szCs w:val="24"/>
        </w:rPr>
      </w:pPr>
    </w:p>
    <w:p w14:paraId="6510BCD9" w14:textId="77777777" w:rsidR="0067231D" w:rsidRDefault="0067231D" w:rsidP="0053192A">
      <w:pPr>
        <w:rPr>
          <w:rFonts w:cs="Arial"/>
          <w:b/>
          <w:sz w:val="24"/>
          <w:szCs w:val="24"/>
        </w:rPr>
      </w:pPr>
    </w:p>
    <w:p w14:paraId="4E29C86B" w14:textId="77777777" w:rsidR="0053192A" w:rsidRPr="00302F91" w:rsidRDefault="0053192A" w:rsidP="0053192A">
      <w:pPr>
        <w:rPr>
          <w:rFonts w:cs="Arial"/>
          <w:b/>
          <w:sz w:val="24"/>
          <w:szCs w:val="24"/>
        </w:rPr>
      </w:pPr>
      <w:r w:rsidRPr="00302F91">
        <w:rPr>
          <w:rFonts w:cs="Arial"/>
          <w:b/>
          <w:sz w:val="24"/>
          <w:szCs w:val="24"/>
        </w:rPr>
        <w:t>Distribution</w:t>
      </w:r>
    </w:p>
    <w:p w14:paraId="33FA86D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6F1D69C" w14:textId="77777777" w:rsidTr="00E455C4">
        <w:tc>
          <w:tcPr>
            <w:tcW w:w="2534" w:type="dxa"/>
          </w:tcPr>
          <w:p w14:paraId="2D12C08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370517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8556BFC" w14:textId="77777777" w:rsidTr="00E455C4">
        <w:tc>
          <w:tcPr>
            <w:tcW w:w="2534" w:type="dxa"/>
          </w:tcPr>
          <w:p w14:paraId="46C30819" w14:textId="77777777" w:rsidR="0053192A" w:rsidRPr="00302F91" w:rsidRDefault="0053192A" w:rsidP="00053CD8">
            <w:pPr>
              <w:autoSpaceDE w:val="0"/>
              <w:autoSpaceDN w:val="0"/>
              <w:rPr>
                <w:rFonts w:cs="Arial"/>
                <w:sz w:val="24"/>
                <w:szCs w:val="24"/>
              </w:rPr>
            </w:pPr>
          </w:p>
        </w:tc>
        <w:tc>
          <w:tcPr>
            <w:tcW w:w="6538" w:type="dxa"/>
          </w:tcPr>
          <w:p w14:paraId="431A705D" w14:textId="77777777" w:rsidR="0053192A" w:rsidRPr="00302F91" w:rsidRDefault="0053192A" w:rsidP="00053CD8">
            <w:pPr>
              <w:autoSpaceDE w:val="0"/>
              <w:autoSpaceDN w:val="0"/>
              <w:rPr>
                <w:rFonts w:cs="Arial"/>
                <w:sz w:val="24"/>
                <w:szCs w:val="24"/>
              </w:rPr>
            </w:pPr>
          </w:p>
        </w:tc>
      </w:tr>
      <w:tr w:rsidR="0053192A" w:rsidRPr="00302F91" w14:paraId="0D7C96D3" w14:textId="77777777" w:rsidTr="00E455C4">
        <w:tc>
          <w:tcPr>
            <w:tcW w:w="2534" w:type="dxa"/>
          </w:tcPr>
          <w:p w14:paraId="301C9856" w14:textId="77777777" w:rsidR="0053192A" w:rsidRPr="00302F91" w:rsidRDefault="0053192A" w:rsidP="00053CD8">
            <w:pPr>
              <w:autoSpaceDE w:val="0"/>
              <w:autoSpaceDN w:val="0"/>
              <w:rPr>
                <w:rFonts w:cs="Arial"/>
                <w:sz w:val="24"/>
                <w:szCs w:val="24"/>
              </w:rPr>
            </w:pPr>
          </w:p>
        </w:tc>
        <w:tc>
          <w:tcPr>
            <w:tcW w:w="6538" w:type="dxa"/>
          </w:tcPr>
          <w:p w14:paraId="540CE366" w14:textId="77777777" w:rsidR="0053192A" w:rsidRPr="00302F91" w:rsidRDefault="0053192A" w:rsidP="00053CD8">
            <w:pPr>
              <w:autoSpaceDE w:val="0"/>
              <w:autoSpaceDN w:val="0"/>
              <w:rPr>
                <w:rFonts w:cs="Arial"/>
                <w:sz w:val="24"/>
                <w:szCs w:val="24"/>
              </w:rPr>
            </w:pPr>
          </w:p>
        </w:tc>
      </w:tr>
      <w:tr w:rsidR="0053192A" w:rsidRPr="00302F91" w14:paraId="7E5D4CC2" w14:textId="77777777" w:rsidTr="00E455C4">
        <w:tc>
          <w:tcPr>
            <w:tcW w:w="2534" w:type="dxa"/>
          </w:tcPr>
          <w:p w14:paraId="7FB2DD29" w14:textId="77777777" w:rsidR="0053192A" w:rsidRPr="00302F91" w:rsidRDefault="0053192A" w:rsidP="00053CD8">
            <w:pPr>
              <w:autoSpaceDE w:val="0"/>
              <w:autoSpaceDN w:val="0"/>
              <w:rPr>
                <w:rFonts w:cs="Arial"/>
                <w:sz w:val="24"/>
                <w:szCs w:val="24"/>
              </w:rPr>
            </w:pPr>
          </w:p>
        </w:tc>
        <w:tc>
          <w:tcPr>
            <w:tcW w:w="6538" w:type="dxa"/>
          </w:tcPr>
          <w:p w14:paraId="0BDB7D29" w14:textId="77777777" w:rsidR="0053192A" w:rsidRPr="00302F91" w:rsidRDefault="0053192A" w:rsidP="00053CD8">
            <w:pPr>
              <w:autoSpaceDE w:val="0"/>
              <w:autoSpaceDN w:val="0"/>
              <w:rPr>
                <w:rFonts w:cs="Arial"/>
                <w:sz w:val="24"/>
                <w:szCs w:val="24"/>
              </w:rPr>
            </w:pPr>
          </w:p>
        </w:tc>
      </w:tr>
    </w:tbl>
    <w:p w14:paraId="5C569786" w14:textId="77777777" w:rsidR="0053192A" w:rsidRPr="00302F91" w:rsidRDefault="0053192A" w:rsidP="0053192A">
      <w:pPr>
        <w:rPr>
          <w:sz w:val="24"/>
          <w:szCs w:val="24"/>
        </w:rPr>
      </w:pPr>
    </w:p>
    <w:p w14:paraId="00FFE300" w14:textId="77777777" w:rsidR="0067231D" w:rsidRDefault="0067231D" w:rsidP="0053192A">
      <w:pPr>
        <w:rPr>
          <w:rFonts w:cs="Arial"/>
          <w:b/>
          <w:sz w:val="24"/>
          <w:szCs w:val="24"/>
        </w:rPr>
      </w:pPr>
    </w:p>
    <w:p w14:paraId="73B41904" w14:textId="77777777" w:rsidR="0067231D" w:rsidRDefault="0067231D" w:rsidP="0053192A">
      <w:pPr>
        <w:rPr>
          <w:rFonts w:cs="Arial"/>
          <w:b/>
          <w:sz w:val="24"/>
          <w:szCs w:val="24"/>
        </w:rPr>
      </w:pPr>
    </w:p>
    <w:p w14:paraId="5F309A20" w14:textId="77777777" w:rsidR="0053192A" w:rsidRPr="00302F91" w:rsidRDefault="0053192A" w:rsidP="0053192A">
      <w:pPr>
        <w:rPr>
          <w:rFonts w:cs="Arial"/>
          <w:b/>
          <w:sz w:val="24"/>
          <w:szCs w:val="24"/>
        </w:rPr>
      </w:pPr>
      <w:r w:rsidRPr="00302F91">
        <w:rPr>
          <w:rFonts w:cs="Arial"/>
          <w:b/>
          <w:sz w:val="24"/>
          <w:szCs w:val="24"/>
        </w:rPr>
        <w:t>Approval</w:t>
      </w:r>
    </w:p>
    <w:p w14:paraId="6695A3C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C796ED4" w14:textId="77777777" w:rsidTr="00E455C4">
        <w:tc>
          <w:tcPr>
            <w:tcW w:w="1674" w:type="dxa"/>
          </w:tcPr>
          <w:p w14:paraId="15B7ECB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C002A60"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D668A2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1CFD05E"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2CE110C5" w14:textId="77777777" w:rsidTr="00E455C4">
        <w:tc>
          <w:tcPr>
            <w:tcW w:w="1674" w:type="dxa"/>
          </w:tcPr>
          <w:p w14:paraId="199D9C33" w14:textId="77777777" w:rsidR="0053192A" w:rsidRPr="00302F91" w:rsidRDefault="0053192A" w:rsidP="00053CD8">
            <w:pPr>
              <w:autoSpaceDE w:val="0"/>
              <w:autoSpaceDN w:val="0"/>
              <w:rPr>
                <w:rFonts w:cs="Arial"/>
                <w:sz w:val="24"/>
                <w:szCs w:val="24"/>
              </w:rPr>
            </w:pPr>
          </w:p>
          <w:p w14:paraId="4E7E1A8E" w14:textId="77777777" w:rsidR="0053192A" w:rsidRPr="00302F91" w:rsidRDefault="0053192A" w:rsidP="00053CD8">
            <w:pPr>
              <w:autoSpaceDE w:val="0"/>
              <w:autoSpaceDN w:val="0"/>
              <w:rPr>
                <w:rFonts w:cs="Arial"/>
                <w:sz w:val="24"/>
                <w:szCs w:val="24"/>
              </w:rPr>
            </w:pPr>
          </w:p>
          <w:p w14:paraId="56CDA51B" w14:textId="77777777" w:rsidR="0053192A" w:rsidRPr="00302F91" w:rsidRDefault="0053192A" w:rsidP="00053CD8">
            <w:pPr>
              <w:autoSpaceDE w:val="0"/>
              <w:autoSpaceDN w:val="0"/>
              <w:rPr>
                <w:rFonts w:cs="Arial"/>
                <w:sz w:val="24"/>
                <w:szCs w:val="24"/>
              </w:rPr>
            </w:pPr>
          </w:p>
        </w:tc>
        <w:tc>
          <w:tcPr>
            <w:tcW w:w="2579" w:type="dxa"/>
          </w:tcPr>
          <w:p w14:paraId="2A43EFC0" w14:textId="77777777" w:rsidR="0053192A" w:rsidRPr="00302F91" w:rsidRDefault="0053192A" w:rsidP="00053CD8">
            <w:pPr>
              <w:autoSpaceDE w:val="0"/>
              <w:autoSpaceDN w:val="0"/>
              <w:rPr>
                <w:rFonts w:cs="Arial"/>
                <w:sz w:val="24"/>
                <w:szCs w:val="24"/>
              </w:rPr>
            </w:pPr>
          </w:p>
        </w:tc>
        <w:tc>
          <w:tcPr>
            <w:tcW w:w="2597" w:type="dxa"/>
          </w:tcPr>
          <w:p w14:paraId="0B5164A8" w14:textId="77777777" w:rsidR="0053192A" w:rsidRPr="00302F91" w:rsidRDefault="0053192A" w:rsidP="00053CD8">
            <w:pPr>
              <w:autoSpaceDE w:val="0"/>
              <w:autoSpaceDN w:val="0"/>
              <w:rPr>
                <w:rFonts w:cs="Arial"/>
                <w:sz w:val="24"/>
                <w:szCs w:val="24"/>
              </w:rPr>
            </w:pPr>
          </w:p>
        </w:tc>
        <w:tc>
          <w:tcPr>
            <w:tcW w:w="2222" w:type="dxa"/>
          </w:tcPr>
          <w:p w14:paraId="4C8F3495" w14:textId="77777777" w:rsidR="0053192A" w:rsidRPr="00302F91" w:rsidRDefault="0053192A" w:rsidP="00053CD8">
            <w:pPr>
              <w:autoSpaceDE w:val="0"/>
              <w:autoSpaceDN w:val="0"/>
              <w:rPr>
                <w:rFonts w:cs="Arial"/>
                <w:sz w:val="24"/>
                <w:szCs w:val="24"/>
              </w:rPr>
            </w:pPr>
          </w:p>
        </w:tc>
      </w:tr>
    </w:tbl>
    <w:p w14:paraId="514D2AD6" w14:textId="77777777" w:rsidR="0053192A" w:rsidRDefault="0053192A"/>
    <w:p w14:paraId="18712258" w14:textId="77777777" w:rsidR="0067231D" w:rsidRDefault="0067231D"/>
    <w:p w14:paraId="473F5233" w14:textId="77777777" w:rsidR="0067231D" w:rsidRDefault="0067231D"/>
    <w:p w14:paraId="63414C43" w14:textId="77777777" w:rsidR="0067231D" w:rsidRDefault="0067231D"/>
    <w:p w14:paraId="5B178918" w14:textId="77777777" w:rsidR="0067231D" w:rsidRDefault="0067231D"/>
    <w:p w14:paraId="30F346FF" w14:textId="77777777" w:rsidR="0067231D" w:rsidRDefault="0067231D"/>
    <w:p w14:paraId="7FF75FFA" w14:textId="77777777" w:rsidR="0067231D" w:rsidRDefault="0067231D"/>
    <w:p w14:paraId="5029F4A1" w14:textId="77777777" w:rsidR="0067231D" w:rsidRDefault="0067231D"/>
    <w:p w14:paraId="749A933C" w14:textId="77777777" w:rsidR="0067231D" w:rsidRDefault="0067231D"/>
    <w:p w14:paraId="690F6153" w14:textId="77777777" w:rsidR="0067231D" w:rsidRDefault="0067231D"/>
    <w:p w14:paraId="0E15A929" w14:textId="77777777" w:rsidR="0067231D" w:rsidRDefault="0067231D"/>
    <w:p w14:paraId="700754F8" w14:textId="77777777" w:rsidR="0067231D" w:rsidRDefault="0067231D"/>
    <w:p w14:paraId="6453AE72" w14:textId="77777777" w:rsidR="0067231D" w:rsidRDefault="0067231D"/>
    <w:p w14:paraId="79582B18" w14:textId="77777777" w:rsidR="0067231D" w:rsidRDefault="0067231D"/>
    <w:p w14:paraId="467A3633" w14:textId="77777777" w:rsidR="0067231D" w:rsidRDefault="0067231D"/>
    <w:p w14:paraId="597E0D61" w14:textId="77777777" w:rsidR="0067231D" w:rsidRDefault="0067231D"/>
    <w:p w14:paraId="53D42DAF" w14:textId="77777777" w:rsidR="0067231D" w:rsidRDefault="0067231D"/>
    <w:p w14:paraId="0DE97E8D" w14:textId="77777777" w:rsidR="0067231D" w:rsidRDefault="0067231D"/>
    <w:p w14:paraId="51A890E2" w14:textId="77777777" w:rsidR="0067231D" w:rsidRDefault="0067231D"/>
    <w:p w14:paraId="4ACB07A4" w14:textId="77777777" w:rsidR="0067231D" w:rsidRDefault="0067231D"/>
    <w:p w14:paraId="69F0FABD" w14:textId="77777777" w:rsidR="0067231D" w:rsidRDefault="0067231D"/>
    <w:p w14:paraId="5CD00E88" w14:textId="77777777" w:rsidR="0067231D" w:rsidRDefault="0067231D"/>
    <w:p w14:paraId="34CA6A7F" w14:textId="77777777" w:rsidR="0067231D" w:rsidRDefault="0067231D"/>
    <w:p w14:paraId="546463FA" w14:textId="77777777" w:rsidR="0067231D" w:rsidRDefault="0067231D"/>
    <w:p w14:paraId="2A5C3F7E" w14:textId="77777777" w:rsidR="0067231D" w:rsidRDefault="0067231D"/>
    <w:p w14:paraId="2FFC9E2A" w14:textId="77777777" w:rsidR="0067231D" w:rsidRDefault="0067231D"/>
    <w:p w14:paraId="094C7F7D" w14:textId="77777777" w:rsidR="0067231D" w:rsidRDefault="0067231D"/>
    <w:p w14:paraId="7C160242" w14:textId="77777777" w:rsidR="00330FBE" w:rsidRDefault="00330FBE"/>
    <w:p w14:paraId="56C383CC" w14:textId="77777777" w:rsidR="0067231D" w:rsidRDefault="0067231D"/>
    <w:p w14:paraId="25A41B74" w14:textId="77777777" w:rsidR="0067231D" w:rsidRDefault="0067231D"/>
    <w:p w14:paraId="23BDEBA9" w14:textId="77777777" w:rsidR="0067231D" w:rsidRDefault="00193766" w:rsidP="00193766">
      <w:pPr>
        <w:tabs>
          <w:tab w:val="left" w:pos="4055"/>
        </w:tabs>
      </w:pPr>
      <w:r>
        <w:lastRenderedPageBreak/>
        <w:tab/>
      </w:r>
    </w:p>
    <w:sdt>
      <w:sdtPr>
        <w:rPr>
          <w:rFonts w:ascii="Arial" w:eastAsia="Times New Roman" w:hAnsi="Arial" w:cs="Times New Roman"/>
          <w:color w:val="auto"/>
          <w:sz w:val="22"/>
          <w:szCs w:val="22"/>
          <w:lang w:val="en-GB"/>
        </w:rPr>
        <w:id w:val="-341320388"/>
        <w:docPartObj>
          <w:docPartGallery w:val="Table of Contents"/>
          <w:docPartUnique/>
        </w:docPartObj>
      </w:sdtPr>
      <w:sdtEndPr>
        <w:rPr>
          <w:b/>
          <w:bCs/>
          <w:noProof/>
        </w:rPr>
      </w:sdtEndPr>
      <w:sdtContent>
        <w:p w14:paraId="625A8E20" w14:textId="70ECBAE5" w:rsidR="00330FBE" w:rsidRDefault="00330FBE">
          <w:pPr>
            <w:pStyle w:val="TOCHeading"/>
          </w:pPr>
          <w:r>
            <w:t>Table of Contents</w:t>
          </w:r>
        </w:p>
        <w:p w14:paraId="63E4301A" w14:textId="75217C19" w:rsidR="001C3190" w:rsidRDefault="00330F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323" w:history="1">
            <w:r w:rsidR="001C3190" w:rsidRPr="00C45CAC">
              <w:rPr>
                <w:rStyle w:val="Hyperlink"/>
                <w:noProof/>
              </w:rPr>
              <w:t>1.</w:t>
            </w:r>
            <w:r w:rsidR="001C3190">
              <w:rPr>
                <w:rFonts w:asciiTheme="minorHAnsi" w:eastAsiaTheme="minorEastAsia" w:hAnsiTheme="minorHAnsi" w:cstheme="minorBidi"/>
                <w:noProof/>
                <w:kern w:val="2"/>
                <w:lang w:eastAsia="en-GB"/>
                <w14:ligatures w14:val="standardContextual"/>
              </w:rPr>
              <w:tab/>
            </w:r>
            <w:r w:rsidR="001C3190" w:rsidRPr="00C45CAC">
              <w:rPr>
                <w:rStyle w:val="Hyperlink"/>
                <w:noProof/>
              </w:rPr>
              <w:t>Introduction</w:t>
            </w:r>
            <w:r w:rsidR="001C3190">
              <w:rPr>
                <w:noProof/>
                <w:webHidden/>
              </w:rPr>
              <w:tab/>
            </w:r>
            <w:r w:rsidR="001C3190">
              <w:rPr>
                <w:noProof/>
                <w:webHidden/>
              </w:rPr>
              <w:fldChar w:fldCharType="begin"/>
            </w:r>
            <w:r w:rsidR="001C3190">
              <w:rPr>
                <w:noProof/>
                <w:webHidden/>
              </w:rPr>
              <w:instrText xml:space="preserve"> PAGEREF _Toc176332323 \h </w:instrText>
            </w:r>
            <w:r w:rsidR="001C3190">
              <w:rPr>
                <w:noProof/>
                <w:webHidden/>
              </w:rPr>
            </w:r>
            <w:r w:rsidR="001C3190">
              <w:rPr>
                <w:noProof/>
                <w:webHidden/>
              </w:rPr>
              <w:fldChar w:fldCharType="separate"/>
            </w:r>
            <w:r w:rsidR="001C3190">
              <w:rPr>
                <w:noProof/>
                <w:webHidden/>
              </w:rPr>
              <w:t>4</w:t>
            </w:r>
            <w:r w:rsidR="001C3190">
              <w:rPr>
                <w:noProof/>
                <w:webHidden/>
              </w:rPr>
              <w:fldChar w:fldCharType="end"/>
            </w:r>
          </w:hyperlink>
        </w:p>
        <w:p w14:paraId="44165007" w14:textId="55DE8AB4"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4" w:history="1">
            <w:r w:rsidRPr="00C45CAC">
              <w:rPr>
                <w:rStyle w:val="Hyperlink"/>
                <w:noProof/>
              </w:rPr>
              <w:t>2.</w:t>
            </w:r>
            <w:r>
              <w:rPr>
                <w:rFonts w:asciiTheme="minorHAnsi" w:eastAsiaTheme="minorEastAsia" w:hAnsiTheme="minorHAnsi" w:cstheme="minorBidi"/>
                <w:noProof/>
                <w:kern w:val="2"/>
                <w:lang w:eastAsia="en-GB"/>
                <w14:ligatures w14:val="standardContextual"/>
              </w:rPr>
              <w:tab/>
            </w:r>
            <w:r w:rsidRPr="00C45CAC">
              <w:rPr>
                <w:rStyle w:val="Hyperlink"/>
                <w:noProof/>
              </w:rPr>
              <w:t>Purpose</w:t>
            </w:r>
            <w:r>
              <w:rPr>
                <w:noProof/>
                <w:webHidden/>
              </w:rPr>
              <w:tab/>
            </w:r>
            <w:r>
              <w:rPr>
                <w:noProof/>
                <w:webHidden/>
              </w:rPr>
              <w:fldChar w:fldCharType="begin"/>
            </w:r>
            <w:r>
              <w:rPr>
                <w:noProof/>
                <w:webHidden/>
              </w:rPr>
              <w:instrText xml:space="preserve"> PAGEREF _Toc176332324 \h </w:instrText>
            </w:r>
            <w:r>
              <w:rPr>
                <w:noProof/>
                <w:webHidden/>
              </w:rPr>
            </w:r>
            <w:r>
              <w:rPr>
                <w:noProof/>
                <w:webHidden/>
              </w:rPr>
              <w:fldChar w:fldCharType="separate"/>
            </w:r>
            <w:r>
              <w:rPr>
                <w:noProof/>
                <w:webHidden/>
              </w:rPr>
              <w:t>4</w:t>
            </w:r>
            <w:r>
              <w:rPr>
                <w:noProof/>
                <w:webHidden/>
              </w:rPr>
              <w:fldChar w:fldCharType="end"/>
            </w:r>
          </w:hyperlink>
        </w:p>
        <w:p w14:paraId="2708FCAE" w14:textId="54C9C0BD"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5" w:history="1">
            <w:r w:rsidRPr="00C45CAC">
              <w:rPr>
                <w:rStyle w:val="Hyperlink"/>
                <w:noProof/>
              </w:rPr>
              <w:t>3.</w:t>
            </w:r>
            <w:r>
              <w:rPr>
                <w:rFonts w:asciiTheme="minorHAnsi" w:eastAsiaTheme="minorEastAsia" w:hAnsiTheme="minorHAnsi" w:cstheme="minorBidi"/>
                <w:noProof/>
                <w:kern w:val="2"/>
                <w:lang w:eastAsia="en-GB"/>
                <w14:ligatures w14:val="standardContextual"/>
              </w:rPr>
              <w:tab/>
            </w:r>
            <w:r w:rsidRPr="00C45CAC">
              <w:rPr>
                <w:rStyle w:val="Hyperlink"/>
                <w:noProof/>
              </w:rPr>
              <w:t>Scope</w:t>
            </w:r>
            <w:r>
              <w:rPr>
                <w:noProof/>
                <w:webHidden/>
              </w:rPr>
              <w:tab/>
            </w:r>
            <w:r>
              <w:rPr>
                <w:noProof/>
                <w:webHidden/>
              </w:rPr>
              <w:fldChar w:fldCharType="begin"/>
            </w:r>
            <w:r>
              <w:rPr>
                <w:noProof/>
                <w:webHidden/>
              </w:rPr>
              <w:instrText xml:space="preserve"> PAGEREF _Toc176332325 \h </w:instrText>
            </w:r>
            <w:r>
              <w:rPr>
                <w:noProof/>
                <w:webHidden/>
              </w:rPr>
            </w:r>
            <w:r>
              <w:rPr>
                <w:noProof/>
                <w:webHidden/>
              </w:rPr>
              <w:fldChar w:fldCharType="separate"/>
            </w:r>
            <w:r>
              <w:rPr>
                <w:noProof/>
                <w:webHidden/>
              </w:rPr>
              <w:t>4</w:t>
            </w:r>
            <w:r>
              <w:rPr>
                <w:noProof/>
                <w:webHidden/>
              </w:rPr>
              <w:fldChar w:fldCharType="end"/>
            </w:r>
          </w:hyperlink>
        </w:p>
        <w:p w14:paraId="1ED2546A" w14:textId="22FA8FFD"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6" w:history="1">
            <w:r w:rsidRPr="00C45CAC">
              <w:rPr>
                <w:rStyle w:val="Hyperlink"/>
                <w:noProof/>
              </w:rPr>
              <w:t>4.</w:t>
            </w:r>
            <w:r>
              <w:rPr>
                <w:rFonts w:asciiTheme="minorHAnsi" w:eastAsiaTheme="minorEastAsia" w:hAnsiTheme="minorHAnsi" w:cstheme="minorBidi"/>
                <w:noProof/>
                <w:kern w:val="2"/>
                <w:lang w:eastAsia="en-GB"/>
                <w14:ligatures w14:val="standardContextual"/>
              </w:rPr>
              <w:tab/>
            </w:r>
            <w:r w:rsidRPr="00C45CAC">
              <w:rPr>
                <w:rStyle w:val="Hyperlink"/>
                <w:noProof/>
              </w:rPr>
              <w:t>Policy Statement</w:t>
            </w:r>
            <w:r>
              <w:rPr>
                <w:noProof/>
                <w:webHidden/>
              </w:rPr>
              <w:tab/>
            </w:r>
            <w:r>
              <w:rPr>
                <w:noProof/>
                <w:webHidden/>
              </w:rPr>
              <w:fldChar w:fldCharType="begin"/>
            </w:r>
            <w:r>
              <w:rPr>
                <w:noProof/>
                <w:webHidden/>
              </w:rPr>
              <w:instrText xml:space="preserve"> PAGEREF _Toc176332326 \h </w:instrText>
            </w:r>
            <w:r>
              <w:rPr>
                <w:noProof/>
                <w:webHidden/>
              </w:rPr>
            </w:r>
            <w:r>
              <w:rPr>
                <w:noProof/>
                <w:webHidden/>
              </w:rPr>
              <w:fldChar w:fldCharType="separate"/>
            </w:r>
            <w:r>
              <w:rPr>
                <w:noProof/>
                <w:webHidden/>
              </w:rPr>
              <w:t>4</w:t>
            </w:r>
            <w:r>
              <w:rPr>
                <w:noProof/>
                <w:webHidden/>
              </w:rPr>
              <w:fldChar w:fldCharType="end"/>
            </w:r>
          </w:hyperlink>
        </w:p>
        <w:p w14:paraId="05FD18A4" w14:textId="363E019B" w:rsidR="001C3190" w:rsidRDefault="001C319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27" w:history="1">
            <w:r w:rsidRPr="00C45CAC">
              <w:rPr>
                <w:rStyle w:val="Hyperlink"/>
                <w:noProof/>
              </w:rPr>
              <w:t>4.1.</w:t>
            </w:r>
            <w:r>
              <w:rPr>
                <w:rFonts w:asciiTheme="minorHAnsi" w:eastAsiaTheme="minorEastAsia" w:hAnsiTheme="minorHAnsi" w:cstheme="minorBidi"/>
                <w:noProof/>
                <w:kern w:val="2"/>
                <w:lang w:eastAsia="en-GB"/>
                <w14:ligatures w14:val="standardContextual"/>
              </w:rPr>
              <w:tab/>
            </w:r>
            <w:r w:rsidRPr="00C45CAC">
              <w:rPr>
                <w:rStyle w:val="Hyperlink"/>
                <w:noProof/>
              </w:rPr>
              <w:t>Physical Seals</w:t>
            </w:r>
            <w:r>
              <w:rPr>
                <w:noProof/>
                <w:webHidden/>
              </w:rPr>
              <w:tab/>
            </w:r>
            <w:r>
              <w:rPr>
                <w:noProof/>
                <w:webHidden/>
              </w:rPr>
              <w:fldChar w:fldCharType="begin"/>
            </w:r>
            <w:r>
              <w:rPr>
                <w:noProof/>
                <w:webHidden/>
              </w:rPr>
              <w:instrText xml:space="preserve"> PAGEREF _Toc176332327 \h </w:instrText>
            </w:r>
            <w:r>
              <w:rPr>
                <w:noProof/>
                <w:webHidden/>
              </w:rPr>
            </w:r>
            <w:r>
              <w:rPr>
                <w:noProof/>
                <w:webHidden/>
              </w:rPr>
              <w:fldChar w:fldCharType="separate"/>
            </w:r>
            <w:r>
              <w:rPr>
                <w:noProof/>
                <w:webHidden/>
              </w:rPr>
              <w:t>4</w:t>
            </w:r>
            <w:r>
              <w:rPr>
                <w:noProof/>
                <w:webHidden/>
              </w:rPr>
              <w:fldChar w:fldCharType="end"/>
            </w:r>
          </w:hyperlink>
        </w:p>
        <w:p w14:paraId="59A6EC8C" w14:textId="3BF562F0" w:rsidR="001C3190" w:rsidRDefault="001C319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328" w:history="1">
            <w:r w:rsidRPr="00C45CAC">
              <w:rPr>
                <w:rStyle w:val="Hyperlink"/>
                <w:noProof/>
              </w:rPr>
              <w:t>4.2.</w:t>
            </w:r>
            <w:r>
              <w:rPr>
                <w:rFonts w:asciiTheme="minorHAnsi" w:eastAsiaTheme="minorEastAsia" w:hAnsiTheme="minorHAnsi" w:cstheme="minorBidi"/>
                <w:noProof/>
                <w:kern w:val="2"/>
                <w:lang w:eastAsia="en-GB"/>
                <w14:ligatures w14:val="standardContextual"/>
              </w:rPr>
              <w:tab/>
            </w:r>
            <w:r w:rsidRPr="00C45CAC">
              <w:rPr>
                <w:rStyle w:val="Hyperlink"/>
                <w:noProof/>
              </w:rPr>
              <w:t>Intrusion Detection</w:t>
            </w:r>
            <w:r>
              <w:rPr>
                <w:noProof/>
                <w:webHidden/>
              </w:rPr>
              <w:tab/>
            </w:r>
            <w:r>
              <w:rPr>
                <w:noProof/>
                <w:webHidden/>
              </w:rPr>
              <w:fldChar w:fldCharType="begin"/>
            </w:r>
            <w:r>
              <w:rPr>
                <w:noProof/>
                <w:webHidden/>
              </w:rPr>
              <w:instrText xml:space="preserve"> PAGEREF _Toc176332328 \h </w:instrText>
            </w:r>
            <w:r>
              <w:rPr>
                <w:noProof/>
                <w:webHidden/>
              </w:rPr>
            </w:r>
            <w:r>
              <w:rPr>
                <w:noProof/>
                <w:webHidden/>
              </w:rPr>
              <w:fldChar w:fldCharType="separate"/>
            </w:r>
            <w:r>
              <w:rPr>
                <w:noProof/>
                <w:webHidden/>
              </w:rPr>
              <w:t>4</w:t>
            </w:r>
            <w:r>
              <w:rPr>
                <w:noProof/>
                <w:webHidden/>
              </w:rPr>
              <w:fldChar w:fldCharType="end"/>
            </w:r>
          </w:hyperlink>
        </w:p>
        <w:p w14:paraId="73CD8DB3" w14:textId="049D3709"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29" w:history="1">
            <w:r w:rsidRPr="00C45CAC">
              <w:rPr>
                <w:rStyle w:val="Hyperlink"/>
                <w:noProof/>
              </w:rPr>
              <w:t>5.</w:t>
            </w:r>
            <w:r>
              <w:rPr>
                <w:rFonts w:asciiTheme="minorHAnsi" w:eastAsiaTheme="minorEastAsia" w:hAnsiTheme="minorHAnsi" w:cstheme="minorBidi"/>
                <w:noProof/>
                <w:kern w:val="2"/>
                <w:lang w:eastAsia="en-GB"/>
                <w14:ligatures w14:val="standardContextual"/>
              </w:rPr>
              <w:tab/>
            </w:r>
            <w:r w:rsidRPr="00C45CAC">
              <w:rPr>
                <w:rStyle w:val="Hyperlink"/>
                <w:noProof/>
              </w:rPr>
              <w:t>Responsibilities</w:t>
            </w:r>
            <w:r>
              <w:rPr>
                <w:noProof/>
                <w:webHidden/>
              </w:rPr>
              <w:tab/>
            </w:r>
            <w:r>
              <w:rPr>
                <w:noProof/>
                <w:webHidden/>
              </w:rPr>
              <w:fldChar w:fldCharType="begin"/>
            </w:r>
            <w:r>
              <w:rPr>
                <w:noProof/>
                <w:webHidden/>
              </w:rPr>
              <w:instrText xml:space="preserve"> PAGEREF _Toc176332329 \h </w:instrText>
            </w:r>
            <w:r>
              <w:rPr>
                <w:noProof/>
                <w:webHidden/>
              </w:rPr>
            </w:r>
            <w:r>
              <w:rPr>
                <w:noProof/>
                <w:webHidden/>
              </w:rPr>
              <w:fldChar w:fldCharType="separate"/>
            </w:r>
            <w:r>
              <w:rPr>
                <w:noProof/>
                <w:webHidden/>
              </w:rPr>
              <w:t>4</w:t>
            </w:r>
            <w:r>
              <w:rPr>
                <w:noProof/>
                <w:webHidden/>
              </w:rPr>
              <w:fldChar w:fldCharType="end"/>
            </w:r>
          </w:hyperlink>
        </w:p>
        <w:p w14:paraId="2FC1F9E0" w14:textId="62231112"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30" w:history="1">
            <w:r w:rsidRPr="00C45CAC">
              <w:rPr>
                <w:rStyle w:val="Hyperlink"/>
                <w:noProof/>
              </w:rPr>
              <w:t>6.</w:t>
            </w:r>
            <w:r>
              <w:rPr>
                <w:rFonts w:asciiTheme="minorHAnsi" w:eastAsiaTheme="minorEastAsia" w:hAnsiTheme="minorHAnsi" w:cstheme="minorBidi"/>
                <w:noProof/>
                <w:kern w:val="2"/>
                <w:lang w:eastAsia="en-GB"/>
                <w14:ligatures w14:val="standardContextual"/>
              </w:rPr>
              <w:tab/>
            </w:r>
            <w:r w:rsidRPr="00C45CAC">
              <w:rPr>
                <w:rStyle w:val="Hyperlink"/>
                <w:noProof/>
              </w:rPr>
              <w:t>Breaches of Policy</w:t>
            </w:r>
            <w:r>
              <w:rPr>
                <w:noProof/>
                <w:webHidden/>
              </w:rPr>
              <w:tab/>
            </w:r>
            <w:r>
              <w:rPr>
                <w:noProof/>
                <w:webHidden/>
              </w:rPr>
              <w:fldChar w:fldCharType="begin"/>
            </w:r>
            <w:r>
              <w:rPr>
                <w:noProof/>
                <w:webHidden/>
              </w:rPr>
              <w:instrText xml:space="preserve"> PAGEREF _Toc176332330 \h </w:instrText>
            </w:r>
            <w:r>
              <w:rPr>
                <w:noProof/>
                <w:webHidden/>
              </w:rPr>
            </w:r>
            <w:r>
              <w:rPr>
                <w:noProof/>
                <w:webHidden/>
              </w:rPr>
              <w:fldChar w:fldCharType="separate"/>
            </w:r>
            <w:r>
              <w:rPr>
                <w:noProof/>
                <w:webHidden/>
              </w:rPr>
              <w:t>5</w:t>
            </w:r>
            <w:r>
              <w:rPr>
                <w:noProof/>
                <w:webHidden/>
              </w:rPr>
              <w:fldChar w:fldCharType="end"/>
            </w:r>
          </w:hyperlink>
        </w:p>
        <w:p w14:paraId="3F9BC4F1" w14:textId="07D17F51" w:rsidR="001C3190" w:rsidRDefault="001C319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331" w:history="1">
            <w:r w:rsidRPr="00C45CAC">
              <w:rPr>
                <w:rStyle w:val="Hyperlink"/>
                <w:noProof/>
                <w:lang w:val="en-US"/>
              </w:rPr>
              <w:t>7.</w:t>
            </w:r>
            <w:r>
              <w:rPr>
                <w:rFonts w:asciiTheme="minorHAnsi" w:eastAsiaTheme="minorEastAsia" w:hAnsiTheme="minorHAnsi" w:cstheme="minorBidi"/>
                <w:noProof/>
                <w:kern w:val="2"/>
                <w:lang w:eastAsia="en-GB"/>
                <w14:ligatures w14:val="standardContextual"/>
              </w:rPr>
              <w:tab/>
            </w:r>
            <w:r w:rsidRPr="00C45CAC">
              <w:rPr>
                <w:rStyle w:val="Hyperlink"/>
                <w:noProof/>
                <w:lang w:val="en-US"/>
              </w:rPr>
              <w:t>Document Management</w:t>
            </w:r>
            <w:r>
              <w:rPr>
                <w:noProof/>
                <w:webHidden/>
              </w:rPr>
              <w:tab/>
            </w:r>
            <w:r>
              <w:rPr>
                <w:noProof/>
                <w:webHidden/>
              </w:rPr>
              <w:fldChar w:fldCharType="begin"/>
            </w:r>
            <w:r>
              <w:rPr>
                <w:noProof/>
                <w:webHidden/>
              </w:rPr>
              <w:instrText xml:space="preserve"> PAGEREF _Toc176332331 \h </w:instrText>
            </w:r>
            <w:r>
              <w:rPr>
                <w:noProof/>
                <w:webHidden/>
              </w:rPr>
            </w:r>
            <w:r>
              <w:rPr>
                <w:noProof/>
                <w:webHidden/>
              </w:rPr>
              <w:fldChar w:fldCharType="separate"/>
            </w:r>
            <w:r>
              <w:rPr>
                <w:noProof/>
                <w:webHidden/>
              </w:rPr>
              <w:t>5</w:t>
            </w:r>
            <w:r>
              <w:rPr>
                <w:noProof/>
                <w:webHidden/>
              </w:rPr>
              <w:fldChar w:fldCharType="end"/>
            </w:r>
          </w:hyperlink>
        </w:p>
        <w:p w14:paraId="470B4C53" w14:textId="55DF1EBA" w:rsidR="00330FBE" w:rsidRDefault="00330FBE">
          <w:r>
            <w:rPr>
              <w:b/>
              <w:bCs/>
              <w:noProof/>
            </w:rPr>
            <w:fldChar w:fldCharType="end"/>
          </w:r>
        </w:p>
      </w:sdtContent>
    </w:sdt>
    <w:p w14:paraId="480686EA" w14:textId="77777777" w:rsidR="0067231D" w:rsidRDefault="0067231D"/>
    <w:p w14:paraId="60A79332" w14:textId="77777777" w:rsidR="00330FBE" w:rsidRDefault="00330FBE"/>
    <w:p w14:paraId="4FAB60B6" w14:textId="77777777" w:rsidR="00330FBE" w:rsidRDefault="00330FBE"/>
    <w:p w14:paraId="23B88A0E" w14:textId="77777777" w:rsidR="00330FBE" w:rsidRDefault="00330FBE"/>
    <w:p w14:paraId="61ECD7D8" w14:textId="77777777" w:rsidR="00330FBE" w:rsidRDefault="00330FBE"/>
    <w:p w14:paraId="5AB62AA4" w14:textId="77777777" w:rsidR="00330FBE" w:rsidRDefault="00330FBE"/>
    <w:p w14:paraId="14AF8DBB" w14:textId="77777777" w:rsidR="00330FBE" w:rsidRDefault="00330FBE"/>
    <w:p w14:paraId="13885293" w14:textId="77777777" w:rsidR="00330FBE" w:rsidRDefault="00330FBE"/>
    <w:p w14:paraId="47453A0C" w14:textId="77777777" w:rsidR="00330FBE" w:rsidRDefault="00330FBE"/>
    <w:p w14:paraId="7456C144" w14:textId="77777777" w:rsidR="00330FBE" w:rsidRDefault="00330FBE"/>
    <w:p w14:paraId="430100F3" w14:textId="77777777" w:rsidR="00330FBE" w:rsidRDefault="00330FBE"/>
    <w:p w14:paraId="22BE7CC2" w14:textId="77777777" w:rsidR="00330FBE" w:rsidRDefault="00330FBE"/>
    <w:p w14:paraId="1A276A45" w14:textId="77777777" w:rsidR="00330FBE" w:rsidRDefault="00330FBE"/>
    <w:p w14:paraId="1AC838C7" w14:textId="77777777" w:rsidR="00330FBE" w:rsidRDefault="00330FBE"/>
    <w:p w14:paraId="6C6A8344" w14:textId="77777777" w:rsidR="00330FBE" w:rsidRDefault="00330FBE"/>
    <w:p w14:paraId="62A6A5F1" w14:textId="77777777" w:rsidR="00330FBE" w:rsidRDefault="00330FBE"/>
    <w:p w14:paraId="59AAE551" w14:textId="77777777" w:rsidR="00330FBE" w:rsidRDefault="00330FBE"/>
    <w:p w14:paraId="16B84FB7" w14:textId="77777777" w:rsidR="00330FBE" w:rsidRDefault="00330FBE"/>
    <w:p w14:paraId="46344083" w14:textId="77777777" w:rsidR="00330FBE" w:rsidRDefault="00330FBE"/>
    <w:p w14:paraId="3D383CB1" w14:textId="77777777" w:rsidR="00330FBE" w:rsidRDefault="00330FBE"/>
    <w:p w14:paraId="26F136D5" w14:textId="77777777" w:rsidR="00330FBE" w:rsidRDefault="00330FBE"/>
    <w:p w14:paraId="119BCFBC" w14:textId="77777777" w:rsidR="00330FBE" w:rsidRDefault="00330FBE"/>
    <w:p w14:paraId="57AD576F" w14:textId="77777777" w:rsidR="00330FBE" w:rsidRDefault="00330FBE"/>
    <w:p w14:paraId="11BE72D1" w14:textId="77777777" w:rsidR="00330FBE" w:rsidRDefault="00330FBE"/>
    <w:p w14:paraId="1A72699E" w14:textId="77777777" w:rsidR="00330FBE" w:rsidRDefault="00330FBE"/>
    <w:p w14:paraId="71A54109" w14:textId="77777777" w:rsidR="00330FBE" w:rsidRDefault="00330FBE"/>
    <w:p w14:paraId="46AAE6C8" w14:textId="77777777" w:rsidR="00330FBE" w:rsidRDefault="00330FBE"/>
    <w:p w14:paraId="17A5B080" w14:textId="77777777" w:rsidR="00330FBE" w:rsidRDefault="00330FBE"/>
    <w:p w14:paraId="66A9E4AE" w14:textId="77777777" w:rsidR="00330FBE" w:rsidRDefault="00330FBE"/>
    <w:p w14:paraId="643B5FD7" w14:textId="77777777" w:rsidR="00330FBE" w:rsidRDefault="00330FBE"/>
    <w:p w14:paraId="17DBEB4A" w14:textId="77777777" w:rsidR="00330FBE" w:rsidRDefault="00330FBE"/>
    <w:p w14:paraId="6AF35CEA" w14:textId="77777777" w:rsidR="00330FBE" w:rsidRDefault="00330FBE"/>
    <w:p w14:paraId="64C2E15D" w14:textId="77777777" w:rsidR="00330FBE" w:rsidRDefault="00330FBE"/>
    <w:p w14:paraId="4D75F006" w14:textId="77777777" w:rsidR="00330FBE" w:rsidRDefault="00330FBE"/>
    <w:p w14:paraId="6F020E37" w14:textId="77777777" w:rsidR="00330FBE" w:rsidRDefault="00330FBE"/>
    <w:p w14:paraId="37D88210" w14:textId="77777777" w:rsidR="00330FBE" w:rsidRDefault="00330FBE"/>
    <w:p w14:paraId="5E169A79" w14:textId="77777777" w:rsidR="00330FBE" w:rsidRDefault="00330FBE"/>
    <w:p w14:paraId="06DFBD1A" w14:textId="77777777" w:rsidR="00330FBE" w:rsidRDefault="00330FBE"/>
    <w:p w14:paraId="3D7294A7" w14:textId="77777777" w:rsidR="0067231D" w:rsidRDefault="0067231D"/>
    <w:p w14:paraId="7EFD348E" w14:textId="77777777" w:rsidR="00193766" w:rsidRDefault="00193766"/>
    <w:p w14:paraId="188A2104" w14:textId="1AF597AD" w:rsidR="00330FBE" w:rsidRPr="00330FBE" w:rsidRDefault="00330FBE" w:rsidP="00330FBE">
      <w:pPr>
        <w:pStyle w:val="Heading1"/>
      </w:pPr>
      <w:bookmarkStart w:id="0" w:name="_Toc176332323"/>
      <w:r w:rsidRPr="00330FBE">
        <w:lastRenderedPageBreak/>
        <w:t>Introduction</w:t>
      </w:r>
      <w:bookmarkEnd w:id="0"/>
    </w:p>
    <w:p w14:paraId="06215087" w14:textId="36CE77AA" w:rsidR="00330FBE" w:rsidRPr="00330FBE" w:rsidRDefault="00330FBE" w:rsidP="00330FBE">
      <w:r w:rsidRPr="00330FBE">
        <w:t>The physical security of Internet of Things (IoT) devices is paramount to ensuring the confidentiality, integrity, and availability of the data they collect, process, and transmit. IoT devices, often deployed in diverse and sometimes publicly accessible environments, are susceptible to tampering, unauthori</w:t>
      </w:r>
      <w:r w:rsidR="00E65BD1">
        <w:t>s</w:t>
      </w:r>
      <w:r w:rsidRPr="00330FBE">
        <w:t>ed access, and physical attacks. Tamper-evident design incorporates physical and logical measures to detect and deter such attempts, thereby enhancing the overall security posture of the IoT ecosystem.</w:t>
      </w:r>
      <w:r>
        <w:br/>
      </w:r>
    </w:p>
    <w:p w14:paraId="471AF5C1" w14:textId="10E94051" w:rsidR="00330FBE" w:rsidRPr="00330FBE" w:rsidRDefault="00330FBE" w:rsidP="00330FBE">
      <w:pPr>
        <w:pStyle w:val="Heading1"/>
      </w:pPr>
      <w:bookmarkStart w:id="1" w:name="_Toc176332324"/>
      <w:r w:rsidRPr="00330FBE">
        <w:t>Purpose</w:t>
      </w:r>
      <w:bookmarkEnd w:id="1"/>
    </w:p>
    <w:p w14:paraId="7052B51E" w14:textId="665A9801" w:rsidR="00330FBE" w:rsidRPr="00330FBE" w:rsidRDefault="00330FBE" w:rsidP="00330FBE">
      <w:r w:rsidRPr="00330FBE">
        <w:t>The purpose of this policy is to establish guidelines and requirements for implementing tamper-evident design principles in IoT devices within the organi</w:t>
      </w:r>
      <w:r w:rsidR="00E65BD1">
        <w:t>s</w:t>
      </w:r>
      <w:r w:rsidRPr="00330FBE">
        <w:t>ation. This policy aims to:</w:t>
      </w:r>
    </w:p>
    <w:p w14:paraId="2FFB2F18" w14:textId="6621E338" w:rsidR="00330FBE" w:rsidRPr="00330FBE" w:rsidRDefault="00330FBE" w:rsidP="00330FBE">
      <w:pPr>
        <w:numPr>
          <w:ilvl w:val="0"/>
          <w:numId w:val="4"/>
        </w:numPr>
      </w:pPr>
      <w:r w:rsidRPr="00330FBE">
        <w:t>Detect and deter unauthori</w:t>
      </w:r>
      <w:r w:rsidR="00E65BD1">
        <w:t>s</w:t>
      </w:r>
      <w:r w:rsidRPr="00330FBE">
        <w:t>ed physical access or modification of IoT devices.</w:t>
      </w:r>
    </w:p>
    <w:p w14:paraId="524A7479" w14:textId="77777777" w:rsidR="00330FBE" w:rsidRPr="00330FBE" w:rsidRDefault="00330FBE" w:rsidP="00330FBE">
      <w:pPr>
        <w:numPr>
          <w:ilvl w:val="0"/>
          <w:numId w:val="4"/>
        </w:numPr>
      </w:pPr>
      <w:r w:rsidRPr="00330FBE">
        <w:t>Trigger alerts and initiate appropriate incident response procedures in case of tampering attempts.</w:t>
      </w:r>
    </w:p>
    <w:p w14:paraId="0D632E1C" w14:textId="5AC888A9" w:rsidR="00330FBE" w:rsidRPr="00330FBE" w:rsidRDefault="00330FBE" w:rsidP="00330FBE">
      <w:pPr>
        <w:numPr>
          <w:ilvl w:val="0"/>
          <w:numId w:val="4"/>
        </w:numPr>
      </w:pPr>
      <w:r w:rsidRPr="00330FBE">
        <w:t>Maintain the integrity and trustworthiness of IoT devices and the data they handle.</w:t>
      </w:r>
      <w:r>
        <w:br/>
      </w:r>
    </w:p>
    <w:p w14:paraId="30ECAE15" w14:textId="14B3F2A1" w:rsidR="00330FBE" w:rsidRPr="00330FBE" w:rsidRDefault="00330FBE" w:rsidP="00330FBE">
      <w:pPr>
        <w:pStyle w:val="Heading1"/>
      </w:pPr>
      <w:bookmarkStart w:id="2" w:name="_Toc176332325"/>
      <w:r w:rsidRPr="00330FBE">
        <w:t>Scope</w:t>
      </w:r>
      <w:bookmarkEnd w:id="2"/>
    </w:p>
    <w:p w14:paraId="02DF212B" w14:textId="2E95B6B1" w:rsidR="00330FBE" w:rsidRPr="00330FBE" w:rsidRDefault="00330FBE" w:rsidP="00330FBE">
      <w:r w:rsidRPr="00330FBE">
        <w:t>This policy applies to all IoT devices deployed or utili</w:t>
      </w:r>
      <w:r w:rsidR="00E65BD1">
        <w:t>s</w:t>
      </w:r>
      <w:r w:rsidRPr="00330FBE">
        <w:t>ed by the organi</w:t>
      </w:r>
      <w:r w:rsidR="00E65BD1">
        <w:t>s</w:t>
      </w:r>
      <w:r w:rsidRPr="00330FBE">
        <w:t>ation, regardless of their location or function. This includes, but is not limited to:</w:t>
      </w:r>
    </w:p>
    <w:p w14:paraId="45081150" w14:textId="77777777" w:rsidR="00330FBE" w:rsidRPr="00330FBE" w:rsidRDefault="00330FBE" w:rsidP="00330FBE">
      <w:pPr>
        <w:numPr>
          <w:ilvl w:val="0"/>
          <w:numId w:val="5"/>
        </w:numPr>
      </w:pPr>
      <w:r w:rsidRPr="00330FBE">
        <w:t>Sensors, actuators, and controllers</w:t>
      </w:r>
    </w:p>
    <w:p w14:paraId="618D07B9" w14:textId="77777777" w:rsidR="00330FBE" w:rsidRPr="00330FBE" w:rsidRDefault="00330FBE" w:rsidP="00330FBE">
      <w:pPr>
        <w:numPr>
          <w:ilvl w:val="0"/>
          <w:numId w:val="5"/>
        </w:numPr>
      </w:pPr>
      <w:r w:rsidRPr="00330FBE">
        <w:t>Gateways and edge devices</w:t>
      </w:r>
    </w:p>
    <w:p w14:paraId="7A6E36FE" w14:textId="77777777" w:rsidR="00330FBE" w:rsidRPr="00330FBE" w:rsidRDefault="00330FBE" w:rsidP="00330FBE">
      <w:pPr>
        <w:numPr>
          <w:ilvl w:val="0"/>
          <w:numId w:val="5"/>
        </w:numPr>
      </w:pPr>
      <w:r w:rsidRPr="00330FBE">
        <w:t>Industrial control systems (ICS)</w:t>
      </w:r>
    </w:p>
    <w:p w14:paraId="7140B8F7" w14:textId="566FC4EE" w:rsidR="00330FBE" w:rsidRPr="00330FBE" w:rsidRDefault="00330FBE" w:rsidP="00330FBE">
      <w:pPr>
        <w:numPr>
          <w:ilvl w:val="0"/>
          <w:numId w:val="5"/>
        </w:numPr>
      </w:pPr>
      <w:r w:rsidRPr="00330FBE">
        <w:t>Wearable and embedded devices</w:t>
      </w:r>
      <w:r>
        <w:br/>
      </w:r>
    </w:p>
    <w:p w14:paraId="5B04BDF6" w14:textId="3DC56D2A" w:rsidR="00330FBE" w:rsidRPr="00330FBE" w:rsidRDefault="00330FBE" w:rsidP="00330FBE">
      <w:pPr>
        <w:pStyle w:val="Heading1"/>
      </w:pPr>
      <w:bookmarkStart w:id="3" w:name="_Toc176332326"/>
      <w:r w:rsidRPr="00330FBE">
        <w:t>Policy Statement</w:t>
      </w:r>
      <w:bookmarkEnd w:id="3"/>
    </w:p>
    <w:p w14:paraId="5FF8654D" w14:textId="7C224EE4" w:rsidR="00330FBE" w:rsidRPr="00330FBE" w:rsidRDefault="00330FBE" w:rsidP="00330FBE">
      <w:pPr>
        <w:pStyle w:val="Heading2"/>
      </w:pPr>
      <w:bookmarkStart w:id="4" w:name="_Toc176332327"/>
      <w:r w:rsidRPr="00330FBE">
        <w:t>Physical Seals</w:t>
      </w:r>
      <w:bookmarkEnd w:id="4"/>
    </w:p>
    <w:p w14:paraId="57531A21" w14:textId="135D2A30" w:rsidR="00330FBE" w:rsidRPr="00330FBE" w:rsidRDefault="00330FBE" w:rsidP="00330FBE">
      <w:pPr>
        <w:numPr>
          <w:ilvl w:val="0"/>
          <w:numId w:val="6"/>
        </w:numPr>
      </w:pPr>
      <w:r w:rsidRPr="00330FBE">
        <w:rPr>
          <w:b/>
          <w:bCs/>
        </w:rPr>
        <w:t>Tamper-Evident Seals:</w:t>
      </w:r>
      <w:r w:rsidRPr="00330FBE">
        <w:t xml:space="preserve"> IoT devices shall be equipped with tamper-evident seals or enclosures that provide visual evidence of any unauthori</w:t>
      </w:r>
      <w:r w:rsidR="00E65BD1">
        <w:t>s</w:t>
      </w:r>
      <w:r w:rsidRPr="00330FBE">
        <w:t>ed opening or tampering.</w:t>
      </w:r>
    </w:p>
    <w:p w14:paraId="2A1E580E" w14:textId="77777777" w:rsidR="00330FBE" w:rsidRPr="00330FBE" w:rsidRDefault="00330FBE" w:rsidP="00330FBE">
      <w:pPr>
        <w:numPr>
          <w:ilvl w:val="0"/>
          <w:numId w:val="6"/>
        </w:numPr>
      </w:pPr>
      <w:r w:rsidRPr="00330FBE">
        <w:rPr>
          <w:b/>
          <w:bCs/>
        </w:rPr>
        <w:t>Seal Integrity:</w:t>
      </w:r>
      <w:r w:rsidRPr="00330FBE">
        <w:t xml:space="preserve"> Seals shall be designed and applied in a manner that makes it difficult to remove or replace them without leaving clear evidence of tampering.</w:t>
      </w:r>
    </w:p>
    <w:p w14:paraId="6924D26C" w14:textId="484FF060" w:rsidR="00330FBE" w:rsidRPr="00330FBE" w:rsidRDefault="00330FBE" w:rsidP="00330FBE">
      <w:pPr>
        <w:numPr>
          <w:ilvl w:val="0"/>
          <w:numId w:val="6"/>
        </w:numPr>
      </w:pPr>
      <w:r w:rsidRPr="00330FBE">
        <w:rPr>
          <w:b/>
          <w:bCs/>
        </w:rPr>
        <w:t>Regular Inspections:</w:t>
      </w:r>
      <w:r w:rsidRPr="00330FBE">
        <w:t xml:space="preserve"> Periodic inspections shall be conducted to verify the integrity of seals on IoT devices.</w:t>
      </w:r>
      <w:r>
        <w:br/>
      </w:r>
    </w:p>
    <w:p w14:paraId="44A9620F" w14:textId="40E91178" w:rsidR="00330FBE" w:rsidRPr="00330FBE" w:rsidRDefault="00330FBE" w:rsidP="00330FBE">
      <w:pPr>
        <w:pStyle w:val="Heading2"/>
      </w:pPr>
      <w:bookmarkStart w:id="5" w:name="_Toc176332328"/>
      <w:r w:rsidRPr="00330FBE">
        <w:t>Intrusion Detection</w:t>
      </w:r>
      <w:bookmarkEnd w:id="5"/>
    </w:p>
    <w:p w14:paraId="3123B7B6" w14:textId="77777777" w:rsidR="00330FBE" w:rsidRPr="00330FBE" w:rsidRDefault="00330FBE" w:rsidP="00330FBE">
      <w:pPr>
        <w:numPr>
          <w:ilvl w:val="0"/>
          <w:numId w:val="7"/>
        </w:numPr>
      </w:pPr>
      <w:r w:rsidRPr="00330FBE">
        <w:rPr>
          <w:b/>
          <w:bCs/>
        </w:rPr>
        <w:t>Sensors and Switches:</w:t>
      </w:r>
      <w:r w:rsidRPr="00330FBE">
        <w:t xml:space="preserve"> IoT devices shall incorporate sensors or switches that can detect physical intrusion or tampering attempts, such as: </w:t>
      </w:r>
    </w:p>
    <w:p w14:paraId="424B87ED" w14:textId="77777777" w:rsidR="00330FBE" w:rsidRPr="00330FBE" w:rsidRDefault="00330FBE" w:rsidP="00330FBE">
      <w:pPr>
        <w:numPr>
          <w:ilvl w:val="1"/>
          <w:numId w:val="7"/>
        </w:numPr>
      </w:pPr>
      <w:r w:rsidRPr="00330FBE">
        <w:t>Case opening sensors</w:t>
      </w:r>
    </w:p>
    <w:p w14:paraId="66AA5B86" w14:textId="77777777" w:rsidR="00330FBE" w:rsidRPr="00330FBE" w:rsidRDefault="00330FBE" w:rsidP="00330FBE">
      <w:pPr>
        <w:numPr>
          <w:ilvl w:val="1"/>
          <w:numId w:val="7"/>
        </w:numPr>
      </w:pPr>
      <w:r w:rsidRPr="00330FBE">
        <w:t>Vibration sensors</w:t>
      </w:r>
    </w:p>
    <w:p w14:paraId="30860803" w14:textId="77777777" w:rsidR="00330FBE" w:rsidRPr="00330FBE" w:rsidRDefault="00330FBE" w:rsidP="00330FBE">
      <w:pPr>
        <w:numPr>
          <w:ilvl w:val="1"/>
          <w:numId w:val="7"/>
        </w:numPr>
      </w:pPr>
      <w:r w:rsidRPr="00330FBE">
        <w:t>Tilt sensors</w:t>
      </w:r>
    </w:p>
    <w:p w14:paraId="20EE16E3" w14:textId="77777777" w:rsidR="00330FBE" w:rsidRPr="00330FBE" w:rsidRDefault="00330FBE" w:rsidP="00330FBE">
      <w:pPr>
        <w:numPr>
          <w:ilvl w:val="0"/>
          <w:numId w:val="7"/>
        </w:numPr>
      </w:pPr>
      <w:r w:rsidRPr="00330FBE">
        <w:rPr>
          <w:b/>
          <w:bCs/>
        </w:rPr>
        <w:t>Alerting and Logging:</w:t>
      </w:r>
      <w:r w:rsidRPr="00330FBE">
        <w:t xml:space="preserve"> Tamper events shall trigger alerts to designated personnel or systems, and detailed logs of such events shall be maintained.</w:t>
      </w:r>
    </w:p>
    <w:p w14:paraId="68F0B3FE" w14:textId="145884F9" w:rsidR="00330FBE" w:rsidRPr="00330FBE" w:rsidRDefault="00330FBE" w:rsidP="00330FBE">
      <w:pPr>
        <w:numPr>
          <w:ilvl w:val="0"/>
          <w:numId w:val="7"/>
        </w:numPr>
      </w:pPr>
      <w:r w:rsidRPr="00330FBE">
        <w:rPr>
          <w:b/>
          <w:bCs/>
        </w:rPr>
        <w:t>Response Procedures:</w:t>
      </w:r>
      <w:r w:rsidRPr="00330FBE">
        <w:t xml:space="preserve"> Clear incident response procedures shall be established to address tamper events, including investigation, remediation, and potential device isolation.</w:t>
      </w:r>
      <w:r>
        <w:br/>
      </w:r>
    </w:p>
    <w:p w14:paraId="7535F395" w14:textId="4E7E89DA" w:rsidR="00330FBE" w:rsidRPr="00330FBE" w:rsidRDefault="00330FBE" w:rsidP="00330FBE">
      <w:pPr>
        <w:pStyle w:val="Heading1"/>
      </w:pPr>
      <w:bookmarkStart w:id="6" w:name="_Toc176332329"/>
      <w:r w:rsidRPr="00330FBE">
        <w:t>Responsibilities</w:t>
      </w:r>
      <w:bookmarkEnd w:id="6"/>
    </w:p>
    <w:p w14:paraId="31CE92F1" w14:textId="77777777" w:rsidR="00330FBE" w:rsidRPr="00330FBE" w:rsidRDefault="00330FBE" w:rsidP="00330FBE">
      <w:pPr>
        <w:numPr>
          <w:ilvl w:val="0"/>
          <w:numId w:val="8"/>
        </w:numPr>
      </w:pPr>
      <w:r w:rsidRPr="00330FBE">
        <w:rPr>
          <w:b/>
          <w:bCs/>
        </w:rPr>
        <w:t>Information Security Officer:</w:t>
      </w:r>
      <w:r w:rsidRPr="00330FBE">
        <w:t xml:space="preserve"> Responsible for overseeing the implementation and enforcement of this policy.</w:t>
      </w:r>
    </w:p>
    <w:p w14:paraId="5CE7EC1C" w14:textId="77777777" w:rsidR="00330FBE" w:rsidRPr="00330FBE" w:rsidRDefault="00330FBE" w:rsidP="00330FBE">
      <w:pPr>
        <w:numPr>
          <w:ilvl w:val="0"/>
          <w:numId w:val="8"/>
        </w:numPr>
      </w:pPr>
      <w:r w:rsidRPr="00330FBE">
        <w:rPr>
          <w:b/>
          <w:bCs/>
        </w:rPr>
        <w:lastRenderedPageBreak/>
        <w:t>IT Department:</w:t>
      </w:r>
      <w:r w:rsidRPr="00330FBE">
        <w:t xml:space="preserve"> Responsible for configuring and monitoring tamper detection mechanisms and associated alerting systems.</w:t>
      </w:r>
    </w:p>
    <w:p w14:paraId="4859CFBA" w14:textId="77777777" w:rsidR="00330FBE" w:rsidRPr="00330FBE" w:rsidRDefault="00330FBE" w:rsidP="00330FBE">
      <w:pPr>
        <w:numPr>
          <w:ilvl w:val="0"/>
          <w:numId w:val="8"/>
        </w:numPr>
      </w:pPr>
      <w:r w:rsidRPr="00330FBE">
        <w:rPr>
          <w:b/>
          <w:bCs/>
        </w:rPr>
        <w:t>Device Owners:</w:t>
      </w:r>
      <w:r w:rsidRPr="00330FBE">
        <w:t xml:space="preserve"> Responsible for ensuring that their IoT devices are equipped with appropriate tamper-evident features and that any tamper events are promptly reported.</w:t>
      </w:r>
    </w:p>
    <w:p w14:paraId="3882FF71" w14:textId="677B56B2" w:rsidR="00330FBE" w:rsidRPr="00330FBE" w:rsidRDefault="00330FBE" w:rsidP="00330FBE">
      <w:pPr>
        <w:numPr>
          <w:ilvl w:val="0"/>
          <w:numId w:val="8"/>
        </w:numPr>
      </w:pPr>
      <w:r w:rsidRPr="00330FBE">
        <w:rPr>
          <w:b/>
          <w:bCs/>
        </w:rPr>
        <w:t>Facilities Management:</w:t>
      </w:r>
      <w:r w:rsidRPr="00330FBE">
        <w:t xml:space="preserve"> Responsible for assisting in the physical security of areas where IoT devices are deployed.</w:t>
      </w:r>
      <w:r>
        <w:br/>
      </w:r>
    </w:p>
    <w:p w14:paraId="148E68F8" w14:textId="4C38A80C" w:rsidR="00330FBE" w:rsidRPr="00330FBE" w:rsidRDefault="00330FBE" w:rsidP="00330FBE">
      <w:pPr>
        <w:pStyle w:val="Heading1"/>
      </w:pPr>
      <w:bookmarkStart w:id="7" w:name="_Toc176332330"/>
      <w:r w:rsidRPr="00330FBE">
        <w:t>Breaches of Policy</w:t>
      </w:r>
      <w:bookmarkEnd w:id="7"/>
    </w:p>
    <w:p w14:paraId="229EBADE" w14:textId="40DB5C0E" w:rsidR="00193766" w:rsidRDefault="00330FBE">
      <w:r w:rsidRPr="00330FBE">
        <w:t xml:space="preserve">Non-compliance with this policy may result in disciplinary action, up to and including termination of employment or contractual relationships.   </w:t>
      </w:r>
    </w:p>
    <w:p w14:paraId="3E73A7F2" w14:textId="77777777" w:rsidR="00193766" w:rsidRDefault="00193766"/>
    <w:p w14:paraId="50D97978" w14:textId="77777777" w:rsidR="00193766" w:rsidRPr="00E3781C" w:rsidRDefault="00193766" w:rsidP="00330FBE">
      <w:pPr>
        <w:pStyle w:val="Heading1"/>
        <w:rPr>
          <w:lang w:val="en-US"/>
        </w:rPr>
      </w:pPr>
      <w:bookmarkStart w:id="8" w:name="_Toc491088520"/>
      <w:bookmarkStart w:id="9" w:name="_Toc491255835"/>
      <w:bookmarkStart w:id="10" w:name="_Toc176332331"/>
      <w:r w:rsidRPr="00E3781C">
        <w:rPr>
          <w:lang w:val="en-US"/>
        </w:rPr>
        <w:t>Document Management</w:t>
      </w:r>
      <w:bookmarkEnd w:id="8"/>
      <w:bookmarkEnd w:id="9"/>
      <w:bookmarkEnd w:id="10"/>
    </w:p>
    <w:p w14:paraId="4215E15C"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C736E6C" w14:textId="77777777" w:rsidR="00193766" w:rsidRPr="00E3781C" w:rsidRDefault="00193766" w:rsidP="00193766">
      <w:pPr>
        <w:contextualSpacing/>
        <w:rPr>
          <w:rFonts w:cs="Arial"/>
          <w:lang w:val="en-US"/>
        </w:rPr>
      </w:pPr>
    </w:p>
    <w:p w14:paraId="5360039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575C5D1" w14:textId="77777777" w:rsidR="00193766" w:rsidRPr="00E3781C" w:rsidRDefault="00193766" w:rsidP="00193766">
      <w:pPr>
        <w:contextualSpacing/>
        <w:rPr>
          <w:rFonts w:cs="Arial"/>
          <w:lang w:val="en-US"/>
        </w:rPr>
      </w:pPr>
    </w:p>
    <w:p w14:paraId="3232AB3C" w14:textId="5DCD27C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4D096B">
        <w:rPr>
          <w:rFonts w:cs="Arial"/>
          <w:lang w:val="en-US"/>
        </w:rPr>
        <w:t>Security</w:t>
      </w:r>
      <w:r w:rsidR="00E455C4" w:rsidRPr="00E455C4">
        <w:rPr>
          <w:rFonts w:cs="Arial"/>
          <w:lang w:val="en-US"/>
        </w:rPr>
        <w:t xml:space="preserve"> Framework for Industry 4.0</w:t>
      </w:r>
      <w:r>
        <w:rPr>
          <w:rFonts w:cs="Arial"/>
          <w:lang w:val="en-US"/>
        </w:rPr>
        <w:t>.</w:t>
      </w:r>
    </w:p>
    <w:p w14:paraId="5CDFDB2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12E6AC5A" w14:textId="77777777" w:rsidR="00193766" w:rsidRPr="00E3781C" w:rsidRDefault="00193766" w:rsidP="00193766">
      <w:pPr>
        <w:contextualSpacing/>
        <w:rPr>
          <w:rFonts w:cs="Arial"/>
          <w:lang w:val="en-US"/>
        </w:rPr>
      </w:pPr>
    </w:p>
    <w:p w14:paraId="366EBBFB" w14:textId="77777777" w:rsidR="00193766" w:rsidRPr="00E3781C" w:rsidRDefault="00193766" w:rsidP="00193766">
      <w:pPr>
        <w:contextualSpacing/>
        <w:rPr>
          <w:rFonts w:cs="Arial"/>
          <w:lang w:val="en-US"/>
        </w:rPr>
      </w:pPr>
    </w:p>
    <w:p w14:paraId="512E6A5E" w14:textId="77777777" w:rsidR="00193766" w:rsidRPr="00E3781C" w:rsidRDefault="00193766" w:rsidP="00193766">
      <w:pPr>
        <w:contextualSpacing/>
        <w:rPr>
          <w:rFonts w:cs="Arial"/>
          <w:lang w:val="en-US"/>
        </w:rPr>
      </w:pPr>
    </w:p>
    <w:p w14:paraId="7CB37E59" w14:textId="77777777" w:rsidR="00193766" w:rsidRPr="00E3781C" w:rsidRDefault="00193766" w:rsidP="00193766">
      <w:pPr>
        <w:contextualSpacing/>
        <w:rPr>
          <w:rFonts w:cs="Arial"/>
          <w:lang w:val="en-US"/>
        </w:rPr>
      </w:pPr>
      <w:r w:rsidRPr="00E3781C">
        <w:rPr>
          <w:rFonts w:cs="Arial"/>
          <w:lang w:val="en-US"/>
        </w:rPr>
        <w:t>_______________</w:t>
      </w:r>
    </w:p>
    <w:p w14:paraId="0D03133F" w14:textId="77777777" w:rsidR="00193766" w:rsidRPr="00E3781C" w:rsidRDefault="00193766" w:rsidP="00193766">
      <w:pPr>
        <w:contextualSpacing/>
        <w:rPr>
          <w:rFonts w:cs="Arial"/>
          <w:lang w:val="en-US"/>
        </w:rPr>
      </w:pPr>
      <w:r w:rsidRPr="00E3781C">
        <w:rPr>
          <w:rFonts w:cs="Arial"/>
          <w:lang w:val="en-US"/>
        </w:rPr>
        <w:t>[Name 1]</w:t>
      </w:r>
    </w:p>
    <w:p w14:paraId="4A06158D" w14:textId="77777777" w:rsidR="00193766" w:rsidRPr="00E3781C" w:rsidRDefault="00193766" w:rsidP="00193766">
      <w:pPr>
        <w:contextualSpacing/>
        <w:rPr>
          <w:rFonts w:cs="Arial"/>
          <w:lang w:val="en-US"/>
        </w:rPr>
      </w:pPr>
      <w:r w:rsidRPr="00E3781C">
        <w:rPr>
          <w:rFonts w:cs="Arial"/>
          <w:lang w:val="en-US"/>
        </w:rPr>
        <w:t>Manager</w:t>
      </w:r>
    </w:p>
    <w:p w14:paraId="6675AEDE" w14:textId="77777777" w:rsidR="00193766" w:rsidRPr="00E3781C" w:rsidRDefault="00193766" w:rsidP="00193766">
      <w:pPr>
        <w:contextualSpacing/>
        <w:rPr>
          <w:rFonts w:cs="Arial"/>
          <w:lang w:val="en-US"/>
        </w:rPr>
      </w:pPr>
    </w:p>
    <w:p w14:paraId="4BC26306" w14:textId="77777777" w:rsidR="00193766" w:rsidRDefault="00193766" w:rsidP="00193766"/>
    <w:p w14:paraId="7B5DB7F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28A1F" w14:textId="77777777" w:rsidR="00D70102" w:rsidRDefault="00D70102" w:rsidP="00F27AE8">
      <w:r>
        <w:separator/>
      </w:r>
    </w:p>
  </w:endnote>
  <w:endnote w:type="continuationSeparator" w:id="0">
    <w:p w14:paraId="43A46E1D" w14:textId="77777777" w:rsidR="00D70102" w:rsidRDefault="00D7010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669FAFD6"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05574954" wp14:editId="00A4DAD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636A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574954"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DE636A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1724E" w14:textId="77777777" w:rsidR="00D70102" w:rsidRDefault="00D70102" w:rsidP="00F27AE8">
      <w:r>
        <w:separator/>
      </w:r>
    </w:p>
  </w:footnote>
  <w:footnote w:type="continuationSeparator" w:id="0">
    <w:p w14:paraId="2D755B88" w14:textId="77777777" w:rsidR="00D70102" w:rsidRDefault="00D7010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544AA" w14:textId="77777777" w:rsidR="00BC1C52" w:rsidRDefault="00BC1C52">
    <w:pPr>
      <w:pStyle w:val="Header"/>
    </w:pPr>
    <w:r>
      <w:rPr>
        <w:noProof/>
        <w:lang w:val="en-US"/>
      </w:rPr>
      <w:drawing>
        <wp:inline distT="0" distB="0" distL="0" distR="0" wp14:anchorId="1E88C40E" wp14:editId="7FD6223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4EB0BEB" wp14:editId="583506E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7E494" w14:textId="77777777" w:rsidR="00BC1C52" w:rsidRDefault="00BC1C52" w:rsidP="00BC1C52">
    <w:pPr>
      <w:pStyle w:val="Header"/>
      <w:ind w:hanging="1276"/>
    </w:pPr>
  </w:p>
  <w:p w14:paraId="6F58EC50" w14:textId="77777777" w:rsidR="00BC1C52" w:rsidRDefault="00BC1C52">
    <w:pPr>
      <w:pStyle w:val="Header"/>
    </w:pPr>
  </w:p>
  <w:p w14:paraId="416E9E24" w14:textId="77777777" w:rsidR="00BC1C52" w:rsidRDefault="00BC1C52">
    <w:pPr>
      <w:pStyle w:val="Header"/>
    </w:pPr>
  </w:p>
  <w:p w14:paraId="4BB5A644" w14:textId="77777777" w:rsidR="00BC1C52" w:rsidRDefault="00BC1C52">
    <w:pPr>
      <w:pStyle w:val="Header"/>
    </w:pPr>
  </w:p>
  <w:p w14:paraId="12B85AB8"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CEAE1" w14:textId="77777777" w:rsidR="00140B26" w:rsidRDefault="00140B26" w:rsidP="00F85381">
    <w:pPr>
      <w:pStyle w:val="Header"/>
    </w:pPr>
  </w:p>
  <w:p w14:paraId="401B95FA"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3028F9"/>
    <w:multiLevelType w:val="multilevel"/>
    <w:tmpl w:val="1FF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90F85"/>
    <w:multiLevelType w:val="multilevel"/>
    <w:tmpl w:val="4BA0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CCF005A"/>
    <w:multiLevelType w:val="multilevel"/>
    <w:tmpl w:val="5554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67332"/>
    <w:multiLevelType w:val="multilevel"/>
    <w:tmpl w:val="48B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451AC"/>
    <w:multiLevelType w:val="multilevel"/>
    <w:tmpl w:val="0AB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B250A"/>
    <w:multiLevelType w:val="multilevel"/>
    <w:tmpl w:val="5B3A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9004F"/>
    <w:multiLevelType w:val="multilevel"/>
    <w:tmpl w:val="066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C6937"/>
    <w:multiLevelType w:val="multilevel"/>
    <w:tmpl w:val="6152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3"/>
  </w:num>
  <w:num w:numId="3" w16cid:durableId="1276985137">
    <w:abstractNumId w:val="9"/>
  </w:num>
  <w:num w:numId="4" w16cid:durableId="1075320461">
    <w:abstractNumId w:val="2"/>
  </w:num>
  <w:num w:numId="5" w16cid:durableId="1708068819">
    <w:abstractNumId w:val="7"/>
  </w:num>
  <w:num w:numId="6" w16cid:durableId="490565911">
    <w:abstractNumId w:val="5"/>
  </w:num>
  <w:num w:numId="7" w16cid:durableId="1627811832">
    <w:abstractNumId w:val="4"/>
  </w:num>
  <w:num w:numId="8" w16cid:durableId="64843793">
    <w:abstractNumId w:val="6"/>
  </w:num>
  <w:num w:numId="9" w16cid:durableId="1827435973">
    <w:abstractNumId w:val="1"/>
  </w:num>
  <w:num w:numId="10" w16cid:durableId="6496768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BE"/>
    <w:rsid w:val="000513DD"/>
    <w:rsid w:val="000D1E55"/>
    <w:rsid w:val="000E777D"/>
    <w:rsid w:val="000F36F9"/>
    <w:rsid w:val="00140B26"/>
    <w:rsid w:val="00175978"/>
    <w:rsid w:val="001812D8"/>
    <w:rsid w:val="00193766"/>
    <w:rsid w:val="00194CB7"/>
    <w:rsid w:val="001C3190"/>
    <w:rsid w:val="00251FC0"/>
    <w:rsid w:val="002577AC"/>
    <w:rsid w:val="002D4124"/>
    <w:rsid w:val="002E2049"/>
    <w:rsid w:val="002E273F"/>
    <w:rsid w:val="003103A4"/>
    <w:rsid w:val="0031068B"/>
    <w:rsid w:val="003122F7"/>
    <w:rsid w:val="00330FBE"/>
    <w:rsid w:val="0034583A"/>
    <w:rsid w:val="00354C4F"/>
    <w:rsid w:val="00387EDC"/>
    <w:rsid w:val="00430C71"/>
    <w:rsid w:val="004D096B"/>
    <w:rsid w:val="0053192A"/>
    <w:rsid w:val="00591B19"/>
    <w:rsid w:val="005D5120"/>
    <w:rsid w:val="0061724A"/>
    <w:rsid w:val="0067231D"/>
    <w:rsid w:val="006B43C6"/>
    <w:rsid w:val="007718D8"/>
    <w:rsid w:val="007805A7"/>
    <w:rsid w:val="007B65FE"/>
    <w:rsid w:val="007F5985"/>
    <w:rsid w:val="00810261"/>
    <w:rsid w:val="00926696"/>
    <w:rsid w:val="009A16F7"/>
    <w:rsid w:val="009B57D2"/>
    <w:rsid w:val="009D22A0"/>
    <w:rsid w:val="00A55CF3"/>
    <w:rsid w:val="00B31625"/>
    <w:rsid w:val="00B33CF5"/>
    <w:rsid w:val="00BA4481"/>
    <w:rsid w:val="00BC1C52"/>
    <w:rsid w:val="00D52311"/>
    <w:rsid w:val="00D70102"/>
    <w:rsid w:val="00DB40A2"/>
    <w:rsid w:val="00DC2DDA"/>
    <w:rsid w:val="00E13822"/>
    <w:rsid w:val="00E455C4"/>
    <w:rsid w:val="00E65BD1"/>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9EA46"/>
  <w15:docId w15:val="{74C29918-F80C-427A-B6E2-217CA43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30FBE"/>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30FBE"/>
    <w:pPr>
      <w:spacing w:after="100"/>
    </w:pPr>
  </w:style>
  <w:style w:type="paragraph" w:styleId="TOC2">
    <w:name w:val="toc 2"/>
    <w:basedOn w:val="Normal"/>
    <w:next w:val="Normal"/>
    <w:autoRedefine/>
    <w:uiPriority w:val="39"/>
    <w:unhideWhenUsed/>
    <w:rsid w:val="00330FBE"/>
    <w:pPr>
      <w:spacing w:after="100"/>
      <w:ind w:left="220"/>
    </w:pPr>
  </w:style>
  <w:style w:type="character" w:styleId="Hyperlink">
    <w:name w:val="Hyperlink"/>
    <w:basedOn w:val="DefaultParagraphFont"/>
    <w:uiPriority w:val="99"/>
    <w:unhideWhenUsed/>
    <w:rsid w:val="00330F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69389">
      <w:bodyDiv w:val="1"/>
      <w:marLeft w:val="0"/>
      <w:marRight w:val="0"/>
      <w:marTop w:val="0"/>
      <w:marBottom w:val="0"/>
      <w:divBdr>
        <w:top w:val="none" w:sz="0" w:space="0" w:color="auto"/>
        <w:left w:val="none" w:sz="0" w:space="0" w:color="auto"/>
        <w:bottom w:val="none" w:sz="0" w:space="0" w:color="auto"/>
        <w:right w:val="none" w:sz="0" w:space="0" w:color="auto"/>
      </w:divBdr>
    </w:div>
    <w:div w:id="20391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cp:lastPrinted>2024-09-02T06:22:00Z</cp:lastPrinted>
  <dcterms:created xsi:type="dcterms:W3CDTF">2024-09-02T06:18:00Z</dcterms:created>
  <dcterms:modified xsi:type="dcterms:W3CDTF">2025-02-19T21:52:00Z</dcterms:modified>
</cp:coreProperties>
</file>