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4E691" w14:textId="77777777" w:rsidR="0031068B" w:rsidRDefault="0031068B" w:rsidP="00BC1C52">
      <w:pPr>
        <w:ind w:hanging="1134"/>
      </w:pPr>
    </w:p>
    <w:p w14:paraId="54AE2B5B" w14:textId="77777777" w:rsidR="0053192A" w:rsidRDefault="0053192A"/>
    <w:p w14:paraId="38C2245E" w14:textId="77777777" w:rsidR="0053192A" w:rsidRDefault="0053192A"/>
    <w:p w14:paraId="0AF9E99E" w14:textId="77777777" w:rsidR="0053192A" w:rsidRDefault="00E455C4">
      <w:r>
        <w:rPr>
          <w:noProof/>
        </w:rPr>
        <mc:AlternateContent>
          <mc:Choice Requires="wps">
            <w:drawing>
              <wp:anchor distT="0" distB="0" distL="114300" distR="114300" simplePos="0" relativeHeight="251659264" behindDoc="0" locked="0" layoutInCell="1" allowOverlap="1" wp14:anchorId="2132306D" wp14:editId="1D789BD8">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26889859" w14:textId="7CCEB9CD" w:rsidR="00BA4481" w:rsidRPr="00E455C4" w:rsidRDefault="00E455C4" w:rsidP="00E455C4">
                            <w:pPr>
                              <w:pStyle w:val="IntenseQuote"/>
                              <w:rPr>
                                <w:rStyle w:val="SubtleReference"/>
                              </w:rPr>
                            </w:pPr>
                            <w:r w:rsidRPr="00E455C4">
                              <w:rPr>
                                <w:rStyle w:val="SubtleReference"/>
                              </w:rPr>
                              <w:t xml:space="preserve">Internet of Things (IoT) </w:t>
                            </w:r>
                            <w:r w:rsidR="00895DED">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132306D"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26889859" w14:textId="7CCEB9CD" w:rsidR="00BA4481" w:rsidRPr="00E455C4" w:rsidRDefault="00E455C4" w:rsidP="00E455C4">
                      <w:pPr>
                        <w:pStyle w:val="IntenseQuote"/>
                        <w:rPr>
                          <w:rStyle w:val="SubtleReference"/>
                        </w:rPr>
                      </w:pPr>
                      <w:r w:rsidRPr="00E455C4">
                        <w:rPr>
                          <w:rStyle w:val="SubtleReference"/>
                        </w:rPr>
                        <w:t xml:space="preserve">Internet of Things (IoT) </w:t>
                      </w:r>
                      <w:r w:rsidR="00895DED">
                        <w:rPr>
                          <w:rStyle w:val="SubtleReference"/>
                        </w:rPr>
                        <w:t>Security</w:t>
                      </w:r>
                      <w:r w:rsidRPr="00E455C4">
                        <w:rPr>
                          <w:rStyle w:val="SubtleReference"/>
                        </w:rPr>
                        <w:t xml:space="preserve"> Framework for Industry 4.0</w:t>
                      </w:r>
                    </w:p>
                  </w:txbxContent>
                </v:textbox>
                <w10:wrap anchorx="margin"/>
              </v:shape>
            </w:pict>
          </mc:Fallback>
        </mc:AlternateContent>
      </w:r>
    </w:p>
    <w:p w14:paraId="3084001B" w14:textId="77777777" w:rsidR="0053192A" w:rsidRDefault="0053192A"/>
    <w:p w14:paraId="5304DE01" w14:textId="77777777" w:rsidR="0053192A" w:rsidRDefault="0053192A"/>
    <w:p w14:paraId="7CC5B02A" w14:textId="77777777" w:rsidR="0053192A" w:rsidRDefault="0053192A"/>
    <w:p w14:paraId="4704395D" w14:textId="77777777" w:rsidR="0053192A" w:rsidRDefault="0053192A"/>
    <w:p w14:paraId="0819733D" w14:textId="77777777" w:rsidR="0053192A" w:rsidRDefault="0053192A"/>
    <w:p w14:paraId="5366A574" w14:textId="77777777" w:rsidR="0053192A" w:rsidRDefault="0053192A"/>
    <w:p w14:paraId="23E6391F" w14:textId="77777777" w:rsidR="0067231D" w:rsidRDefault="0067231D"/>
    <w:p w14:paraId="522A15E7" w14:textId="77777777" w:rsidR="0067231D" w:rsidRDefault="0067231D"/>
    <w:p w14:paraId="33972F3D" w14:textId="77777777" w:rsidR="00BA4481" w:rsidRDefault="00BA4481"/>
    <w:p w14:paraId="49FBF55A" w14:textId="77777777" w:rsidR="00BA4481" w:rsidRDefault="00BA4481"/>
    <w:p w14:paraId="62004E64" w14:textId="77777777" w:rsidR="00BA4481" w:rsidRDefault="00BA4481"/>
    <w:p w14:paraId="40CC4438" w14:textId="77777777" w:rsidR="00BA4481" w:rsidRDefault="00BA4481"/>
    <w:p w14:paraId="7761F5C7" w14:textId="77777777" w:rsidR="00BA4481" w:rsidRDefault="00BA4481"/>
    <w:p w14:paraId="041EC08B" w14:textId="77777777" w:rsidR="00BA4481" w:rsidRDefault="00BA4481"/>
    <w:p w14:paraId="2ACD41AE" w14:textId="77777777" w:rsidR="0067231D" w:rsidRDefault="0067231D"/>
    <w:p w14:paraId="1F5D77FF" w14:textId="4EA76F38" w:rsidR="0067231D" w:rsidRPr="0067231D" w:rsidRDefault="0067231D" w:rsidP="0067231D">
      <w:pPr>
        <w:jc w:val="center"/>
        <w:rPr>
          <w:sz w:val="56"/>
          <w:szCs w:val="56"/>
        </w:rPr>
      </w:pPr>
      <w:r w:rsidRPr="0067231D">
        <w:rPr>
          <w:sz w:val="56"/>
          <w:szCs w:val="56"/>
        </w:rPr>
        <w:t>"</w:t>
      </w:r>
      <w:r w:rsidR="00D26184" w:rsidRPr="00D26184">
        <w:rPr>
          <w:sz w:val="56"/>
          <w:szCs w:val="56"/>
        </w:rPr>
        <w:t>Secure Communication</w:t>
      </w:r>
      <w:r w:rsidRPr="0067231D">
        <w:rPr>
          <w:sz w:val="56"/>
          <w:szCs w:val="56"/>
        </w:rPr>
        <w:t>"</w:t>
      </w:r>
    </w:p>
    <w:p w14:paraId="5FD1258F" w14:textId="77777777" w:rsidR="0053192A" w:rsidRDefault="0053192A"/>
    <w:p w14:paraId="759ADA6E" w14:textId="77777777" w:rsidR="0053192A" w:rsidRDefault="0053192A"/>
    <w:p w14:paraId="50BA94FD" w14:textId="77777777" w:rsidR="0053192A" w:rsidRDefault="0053192A"/>
    <w:p w14:paraId="20F27E76" w14:textId="77777777" w:rsidR="0053192A" w:rsidRDefault="0053192A"/>
    <w:p w14:paraId="11EA3276" w14:textId="77777777" w:rsidR="0053192A" w:rsidRDefault="0053192A"/>
    <w:p w14:paraId="609E982E" w14:textId="77777777" w:rsidR="0053192A" w:rsidRDefault="0053192A"/>
    <w:p w14:paraId="3F410935" w14:textId="77777777" w:rsidR="0053192A" w:rsidRDefault="0053192A"/>
    <w:p w14:paraId="3D0B10B1" w14:textId="77777777" w:rsidR="0053192A" w:rsidRDefault="0053192A"/>
    <w:p w14:paraId="6C8C395B" w14:textId="77777777" w:rsidR="0053192A" w:rsidRDefault="0053192A"/>
    <w:p w14:paraId="5A8136D7" w14:textId="77777777" w:rsidR="0053192A" w:rsidRDefault="0053192A"/>
    <w:p w14:paraId="2A21CDC5" w14:textId="77777777" w:rsidR="0053192A" w:rsidRDefault="0053192A"/>
    <w:p w14:paraId="6DDFB51D" w14:textId="77777777" w:rsidR="0053192A" w:rsidRDefault="0053192A"/>
    <w:p w14:paraId="3A33FC5E" w14:textId="77777777" w:rsidR="0053192A" w:rsidRDefault="0053192A"/>
    <w:p w14:paraId="77656C19" w14:textId="77777777" w:rsidR="00BA4481" w:rsidRDefault="00BA4481"/>
    <w:p w14:paraId="08F10601" w14:textId="77777777" w:rsidR="00BA4481" w:rsidRDefault="00BA4481"/>
    <w:p w14:paraId="217FFEDA" w14:textId="77777777" w:rsidR="00BA4481" w:rsidRDefault="00BA4481"/>
    <w:p w14:paraId="4660A44C" w14:textId="77777777" w:rsidR="00BA4481" w:rsidRDefault="00BA4481"/>
    <w:p w14:paraId="048BCCCF" w14:textId="77777777" w:rsidR="00BA4481" w:rsidRDefault="00BA4481"/>
    <w:p w14:paraId="023CC279"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2CAB80C9"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6FFD41F1"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61D7BE46"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4D8F760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A787470"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0A17C93A" w14:textId="48209BBB"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895DED">
              <w:rPr>
                <w:rFonts w:cs="Arial"/>
                <w:bCs/>
                <w:i/>
                <w:iCs/>
                <w:sz w:val="24"/>
                <w:szCs w:val="28"/>
              </w:rPr>
              <w:t>Security</w:t>
            </w:r>
            <w:r w:rsidRPr="000D1E55">
              <w:rPr>
                <w:rFonts w:cs="Arial"/>
                <w:bCs/>
                <w:i/>
                <w:iCs/>
                <w:sz w:val="24"/>
                <w:szCs w:val="28"/>
              </w:rPr>
              <w:t xml:space="preserve"> Framework for Industry 4.0</w:t>
            </w:r>
          </w:p>
        </w:tc>
      </w:tr>
      <w:tr w:rsidR="00F85381" w:rsidRPr="00302F91" w14:paraId="199BFD3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3B0FBF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07BDDB8A"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74DB70B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04D4C9F"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008120FE"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77F3ED61"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17FD80D"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40903953"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63E6A656" w14:textId="77777777" w:rsidR="00BA4481" w:rsidRDefault="00BA4481"/>
    <w:p w14:paraId="22881413" w14:textId="77777777" w:rsidR="00BA4481" w:rsidRDefault="00BA4481"/>
    <w:p w14:paraId="5976E6C8" w14:textId="77777777" w:rsidR="0053192A" w:rsidRDefault="0053192A"/>
    <w:p w14:paraId="4180643E" w14:textId="77777777" w:rsidR="0053192A" w:rsidRPr="00302F91" w:rsidRDefault="0053192A" w:rsidP="0053192A">
      <w:pPr>
        <w:rPr>
          <w:rFonts w:cs="Arial"/>
          <w:b/>
          <w:color w:val="000000" w:themeColor="text1"/>
          <w:sz w:val="28"/>
          <w:szCs w:val="28"/>
        </w:rPr>
      </w:pPr>
    </w:p>
    <w:p w14:paraId="75927357" w14:textId="77777777" w:rsidR="0053192A" w:rsidRPr="00302F91" w:rsidRDefault="0053192A" w:rsidP="0053192A">
      <w:pPr>
        <w:ind w:left="2880"/>
        <w:jc w:val="right"/>
        <w:rPr>
          <w:rFonts w:cs="Arial"/>
          <w:b/>
          <w:color w:val="000000" w:themeColor="text1"/>
          <w:sz w:val="24"/>
          <w:szCs w:val="24"/>
        </w:rPr>
      </w:pPr>
    </w:p>
    <w:p w14:paraId="0E5FC220" w14:textId="77777777" w:rsidR="0053192A" w:rsidRPr="00030919" w:rsidRDefault="0053192A" w:rsidP="0053192A">
      <w:pPr>
        <w:jc w:val="right"/>
        <w:rPr>
          <w:rFonts w:cs="Arial"/>
          <w:b/>
          <w:sz w:val="28"/>
          <w:szCs w:val="28"/>
          <w:lang w:val="en-US" w:eastAsia="en-GB"/>
        </w:rPr>
      </w:pPr>
    </w:p>
    <w:p w14:paraId="0AA7004C" w14:textId="77777777" w:rsidR="0053192A" w:rsidRDefault="0053192A" w:rsidP="0053192A"/>
    <w:p w14:paraId="43C31FB4" w14:textId="77777777" w:rsidR="0053192A" w:rsidRDefault="0053192A" w:rsidP="0053192A">
      <w:r>
        <w:br w:type="page"/>
      </w:r>
    </w:p>
    <w:p w14:paraId="2FA409CB"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43187C93"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661B8A5E" w14:textId="77777777" w:rsidTr="00E455C4">
        <w:tc>
          <w:tcPr>
            <w:tcW w:w="1097" w:type="dxa"/>
          </w:tcPr>
          <w:p w14:paraId="1D6FE65A"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68E4C117"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2AD08A9D"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1D627B29"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0DCE8037" w14:textId="77777777" w:rsidTr="00E455C4">
        <w:tc>
          <w:tcPr>
            <w:tcW w:w="1097" w:type="dxa"/>
          </w:tcPr>
          <w:p w14:paraId="49981403" w14:textId="77777777" w:rsidR="0053192A" w:rsidRPr="00302F91" w:rsidRDefault="0053192A" w:rsidP="00053CD8">
            <w:pPr>
              <w:autoSpaceDE w:val="0"/>
              <w:autoSpaceDN w:val="0"/>
              <w:rPr>
                <w:rFonts w:cs="Arial"/>
                <w:sz w:val="24"/>
                <w:szCs w:val="24"/>
              </w:rPr>
            </w:pPr>
          </w:p>
        </w:tc>
        <w:tc>
          <w:tcPr>
            <w:tcW w:w="1547" w:type="dxa"/>
          </w:tcPr>
          <w:p w14:paraId="6A448517" w14:textId="77777777" w:rsidR="0053192A" w:rsidRPr="00302F91" w:rsidRDefault="0053192A" w:rsidP="00053CD8">
            <w:pPr>
              <w:autoSpaceDE w:val="0"/>
              <w:autoSpaceDN w:val="0"/>
              <w:rPr>
                <w:rFonts w:cs="Arial"/>
                <w:sz w:val="24"/>
                <w:szCs w:val="24"/>
              </w:rPr>
            </w:pPr>
          </w:p>
        </w:tc>
        <w:tc>
          <w:tcPr>
            <w:tcW w:w="1802" w:type="dxa"/>
          </w:tcPr>
          <w:p w14:paraId="61B2A091" w14:textId="77777777" w:rsidR="0053192A" w:rsidRPr="00302F91" w:rsidRDefault="0053192A" w:rsidP="00053CD8">
            <w:pPr>
              <w:autoSpaceDE w:val="0"/>
              <w:autoSpaceDN w:val="0"/>
              <w:rPr>
                <w:rFonts w:cs="Arial"/>
                <w:sz w:val="24"/>
                <w:szCs w:val="24"/>
              </w:rPr>
            </w:pPr>
          </w:p>
        </w:tc>
        <w:tc>
          <w:tcPr>
            <w:tcW w:w="4626" w:type="dxa"/>
          </w:tcPr>
          <w:p w14:paraId="1CC6B305" w14:textId="77777777" w:rsidR="0053192A" w:rsidRPr="00302F91" w:rsidRDefault="0053192A" w:rsidP="00053CD8">
            <w:pPr>
              <w:autoSpaceDE w:val="0"/>
              <w:autoSpaceDN w:val="0"/>
              <w:rPr>
                <w:rFonts w:cs="Arial"/>
                <w:sz w:val="24"/>
                <w:szCs w:val="24"/>
              </w:rPr>
            </w:pPr>
          </w:p>
        </w:tc>
      </w:tr>
      <w:tr w:rsidR="0053192A" w:rsidRPr="00302F91" w14:paraId="48DAE60C" w14:textId="77777777" w:rsidTr="00E455C4">
        <w:tc>
          <w:tcPr>
            <w:tcW w:w="1097" w:type="dxa"/>
          </w:tcPr>
          <w:p w14:paraId="461976B3" w14:textId="77777777" w:rsidR="0053192A" w:rsidRPr="00302F91" w:rsidRDefault="0053192A" w:rsidP="00053CD8">
            <w:pPr>
              <w:autoSpaceDE w:val="0"/>
              <w:autoSpaceDN w:val="0"/>
              <w:rPr>
                <w:rFonts w:cs="Arial"/>
                <w:sz w:val="24"/>
                <w:szCs w:val="24"/>
              </w:rPr>
            </w:pPr>
          </w:p>
        </w:tc>
        <w:tc>
          <w:tcPr>
            <w:tcW w:w="1547" w:type="dxa"/>
          </w:tcPr>
          <w:p w14:paraId="59EB9E1F" w14:textId="77777777" w:rsidR="0053192A" w:rsidRPr="00302F91" w:rsidRDefault="0053192A" w:rsidP="00053CD8">
            <w:pPr>
              <w:autoSpaceDE w:val="0"/>
              <w:autoSpaceDN w:val="0"/>
              <w:rPr>
                <w:rFonts w:cs="Arial"/>
                <w:sz w:val="24"/>
                <w:szCs w:val="24"/>
              </w:rPr>
            </w:pPr>
          </w:p>
        </w:tc>
        <w:tc>
          <w:tcPr>
            <w:tcW w:w="1802" w:type="dxa"/>
          </w:tcPr>
          <w:p w14:paraId="3F1DF715" w14:textId="77777777" w:rsidR="0053192A" w:rsidRPr="00302F91" w:rsidRDefault="0053192A" w:rsidP="00053CD8">
            <w:pPr>
              <w:autoSpaceDE w:val="0"/>
              <w:autoSpaceDN w:val="0"/>
              <w:rPr>
                <w:rFonts w:cs="Arial"/>
                <w:sz w:val="24"/>
                <w:szCs w:val="24"/>
              </w:rPr>
            </w:pPr>
          </w:p>
        </w:tc>
        <w:tc>
          <w:tcPr>
            <w:tcW w:w="4626" w:type="dxa"/>
          </w:tcPr>
          <w:p w14:paraId="7B9CC913" w14:textId="77777777" w:rsidR="0053192A" w:rsidRPr="00302F91" w:rsidRDefault="0053192A" w:rsidP="00053CD8">
            <w:pPr>
              <w:autoSpaceDE w:val="0"/>
              <w:autoSpaceDN w:val="0"/>
              <w:rPr>
                <w:rFonts w:cs="Arial"/>
                <w:sz w:val="24"/>
                <w:szCs w:val="24"/>
              </w:rPr>
            </w:pPr>
          </w:p>
        </w:tc>
      </w:tr>
    </w:tbl>
    <w:p w14:paraId="10B835DA" w14:textId="77777777" w:rsidR="0053192A" w:rsidRPr="00302F91" w:rsidRDefault="0053192A" w:rsidP="0053192A">
      <w:pPr>
        <w:rPr>
          <w:rFonts w:cs="Arial"/>
          <w:sz w:val="24"/>
          <w:szCs w:val="24"/>
        </w:rPr>
      </w:pPr>
    </w:p>
    <w:p w14:paraId="05F6975C" w14:textId="77777777" w:rsidR="0067231D" w:rsidRDefault="0067231D" w:rsidP="0053192A">
      <w:pPr>
        <w:rPr>
          <w:rFonts w:cs="Arial"/>
          <w:b/>
          <w:sz w:val="24"/>
          <w:szCs w:val="24"/>
        </w:rPr>
      </w:pPr>
    </w:p>
    <w:p w14:paraId="60194982" w14:textId="77777777" w:rsidR="0067231D" w:rsidRDefault="0067231D" w:rsidP="0053192A">
      <w:pPr>
        <w:rPr>
          <w:rFonts w:cs="Arial"/>
          <w:b/>
          <w:sz w:val="24"/>
          <w:szCs w:val="24"/>
        </w:rPr>
      </w:pPr>
    </w:p>
    <w:p w14:paraId="4525FD0F" w14:textId="77777777" w:rsidR="0053192A" w:rsidRPr="00302F91" w:rsidRDefault="0053192A" w:rsidP="0053192A">
      <w:pPr>
        <w:rPr>
          <w:rFonts w:cs="Arial"/>
          <w:b/>
          <w:sz w:val="24"/>
          <w:szCs w:val="24"/>
        </w:rPr>
      </w:pPr>
      <w:r w:rsidRPr="00302F91">
        <w:rPr>
          <w:rFonts w:cs="Arial"/>
          <w:b/>
          <w:sz w:val="24"/>
          <w:szCs w:val="24"/>
        </w:rPr>
        <w:t>Distribution</w:t>
      </w:r>
    </w:p>
    <w:p w14:paraId="5D69F373"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49010EE6" w14:textId="77777777" w:rsidTr="00E455C4">
        <w:tc>
          <w:tcPr>
            <w:tcW w:w="2534" w:type="dxa"/>
          </w:tcPr>
          <w:p w14:paraId="44AD7C29"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4E8114A0"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636EC2E3" w14:textId="77777777" w:rsidTr="00E455C4">
        <w:tc>
          <w:tcPr>
            <w:tcW w:w="2534" w:type="dxa"/>
          </w:tcPr>
          <w:p w14:paraId="48A5600D" w14:textId="77777777" w:rsidR="0053192A" w:rsidRPr="00302F91" w:rsidRDefault="0053192A" w:rsidP="00053CD8">
            <w:pPr>
              <w:autoSpaceDE w:val="0"/>
              <w:autoSpaceDN w:val="0"/>
              <w:rPr>
                <w:rFonts w:cs="Arial"/>
                <w:sz w:val="24"/>
                <w:szCs w:val="24"/>
              </w:rPr>
            </w:pPr>
          </w:p>
        </w:tc>
        <w:tc>
          <w:tcPr>
            <w:tcW w:w="6538" w:type="dxa"/>
          </w:tcPr>
          <w:p w14:paraId="0B62AC0A" w14:textId="77777777" w:rsidR="0053192A" w:rsidRPr="00302F91" w:rsidRDefault="0053192A" w:rsidP="00053CD8">
            <w:pPr>
              <w:autoSpaceDE w:val="0"/>
              <w:autoSpaceDN w:val="0"/>
              <w:rPr>
                <w:rFonts w:cs="Arial"/>
                <w:sz w:val="24"/>
                <w:szCs w:val="24"/>
              </w:rPr>
            </w:pPr>
          </w:p>
        </w:tc>
      </w:tr>
      <w:tr w:rsidR="0053192A" w:rsidRPr="00302F91" w14:paraId="4AEB3CAD" w14:textId="77777777" w:rsidTr="00E455C4">
        <w:tc>
          <w:tcPr>
            <w:tcW w:w="2534" w:type="dxa"/>
          </w:tcPr>
          <w:p w14:paraId="2B3774B4" w14:textId="77777777" w:rsidR="0053192A" w:rsidRPr="00302F91" w:rsidRDefault="0053192A" w:rsidP="00053CD8">
            <w:pPr>
              <w:autoSpaceDE w:val="0"/>
              <w:autoSpaceDN w:val="0"/>
              <w:rPr>
                <w:rFonts w:cs="Arial"/>
                <w:sz w:val="24"/>
                <w:szCs w:val="24"/>
              </w:rPr>
            </w:pPr>
          </w:p>
        </w:tc>
        <w:tc>
          <w:tcPr>
            <w:tcW w:w="6538" w:type="dxa"/>
          </w:tcPr>
          <w:p w14:paraId="0984E8FF" w14:textId="77777777" w:rsidR="0053192A" w:rsidRPr="00302F91" w:rsidRDefault="0053192A" w:rsidP="00053CD8">
            <w:pPr>
              <w:autoSpaceDE w:val="0"/>
              <w:autoSpaceDN w:val="0"/>
              <w:rPr>
                <w:rFonts w:cs="Arial"/>
                <w:sz w:val="24"/>
                <w:szCs w:val="24"/>
              </w:rPr>
            </w:pPr>
          </w:p>
        </w:tc>
      </w:tr>
      <w:tr w:rsidR="0053192A" w:rsidRPr="00302F91" w14:paraId="06DB0AC3" w14:textId="77777777" w:rsidTr="00E455C4">
        <w:tc>
          <w:tcPr>
            <w:tcW w:w="2534" w:type="dxa"/>
          </w:tcPr>
          <w:p w14:paraId="3D83A1F9" w14:textId="77777777" w:rsidR="0053192A" w:rsidRPr="00302F91" w:rsidRDefault="0053192A" w:rsidP="00053CD8">
            <w:pPr>
              <w:autoSpaceDE w:val="0"/>
              <w:autoSpaceDN w:val="0"/>
              <w:rPr>
                <w:rFonts w:cs="Arial"/>
                <w:sz w:val="24"/>
                <w:szCs w:val="24"/>
              </w:rPr>
            </w:pPr>
          </w:p>
        </w:tc>
        <w:tc>
          <w:tcPr>
            <w:tcW w:w="6538" w:type="dxa"/>
          </w:tcPr>
          <w:p w14:paraId="7DE9A139" w14:textId="77777777" w:rsidR="0053192A" w:rsidRPr="00302F91" w:rsidRDefault="0053192A" w:rsidP="00053CD8">
            <w:pPr>
              <w:autoSpaceDE w:val="0"/>
              <w:autoSpaceDN w:val="0"/>
              <w:rPr>
                <w:rFonts w:cs="Arial"/>
                <w:sz w:val="24"/>
                <w:szCs w:val="24"/>
              </w:rPr>
            </w:pPr>
          </w:p>
        </w:tc>
      </w:tr>
    </w:tbl>
    <w:p w14:paraId="1C38827B" w14:textId="77777777" w:rsidR="0053192A" w:rsidRPr="00302F91" w:rsidRDefault="0053192A" w:rsidP="0053192A">
      <w:pPr>
        <w:rPr>
          <w:sz w:val="24"/>
          <w:szCs w:val="24"/>
        </w:rPr>
      </w:pPr>
    </w:p>
    <w:p w14:paraId="3EF25F88" w14:textId="77777777" w:rsidR="0067231D" w:rsidRDefault="0067231D" w:rsidP="0053192A">
      <w:pPr>
        <w:rPr>
          <w:rFonts w:cs="Arial"/>
          <w:b/>
          <w:sz w:val="24"/>
          <w:szCs w:val="24"/>
        </w:rPr>
      </w:pPr>
    </w:p>
    <w:p w14:paraId="7347BCBE" w14:textId="77777777" w:rsidR="0067231D" w:rsidRDefault="0067231D" w:rsidP="0053192A">
      <w:pPr>
        <w:rPr>
          <w:rFonts w:cs="Arial"/>
          <w:b/>
          <w:sz w:val="24"/>
          <w:szCs w:val="24"/>
        </w:rPr>
      </w:pPr>
    </w:p>
    <w:p w14:paraId="2220CB26" w14:textId="77777777" w:rsidR="0053192A" w:rsidRPr="00302F91" w:rsidRDefault="0053192A" w:rsidP="0053192A">
      <w:pPr>
        <w:rPr>
          <w:rFonts w:cs="Arial"/>
          <w:b/>
          <w:sz w:val="24"/>
          <w:szCs w:val="24"/>
        </w:rPr>
      </w:pPr>
      <w:r w:rsidRPr="00302F91">
        <w:rPr>
          <w:rFonts w:cs="Arial"/>
          <w:b/>
          <w:sz w:val="24"/>
          <w:szCs w:val="24"/>
        </w:rPr>
        <w:t>Approval</w:t>
      </w:r>
    </w:p>
    <w:p w14:paraId="5F1E29AC"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5C9B3D00" w14:textId="77777777" w:rsidTr="00E455C4">
        <w:tc>
          <w:tcPr>
            <w:tcW w:w="1674" w:type="dxa"/>
          </w:tcPr>
          <w:p w14:paraId="2331A685"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42CDF988"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72EABF9A"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32C5780C"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6E68F58F" w14:textId="77777777" w:rsidTr="00E455C4">
        <w:tc>
          <w:tcPr>
            <w:tcW w:w="1674" w:type="dxa"/>
          </w:tcPr>
          <w:p w14:paraId="4A7FFE45" w14:textId="77777777" w:rsidR="0053192A" w:rsidRPr="00302F91" w:rsidRDefault="0053192A" w:rsidP="00053CD8">
            <w:pPr>
              <w:autoSpaceDE w:val="0"/>
              <w:autoSpaceDN w:val="0"/>
              <w:rPr>
                <w:rFonts w:cs="Arial"/>
                <w:sz w:val="24"/>
                <w:szCs w:val="24"/>
              </w:rPr>
            </w:pPr>
          </w:p>
          <w:p w14:paraId="2B4A6BAB" w14:textId="77777777" w:rsidR="0053192A" w:rsidRPr="00302F91" w:rsidRDefault="0053192A" w:rsidP="00053CD8">
            <w:pPr>
              <w:autoSpaceDE w:val="0"/>
              <w:autoSpaceDN w:val="0"/>
              <w:rPr>
                <w:rFonts w:cs="Arial"/>
                <w:sz w:val="24"/>
                <w:szCs w:val="24"/>
              </w:rPr>
            </w:pPr>
          </w:p>
          <w:p w14:paraId="6111475A" w14:textId="77777777" w:rsidR="0053192A" w:rsidRPr="00302F91" w:rsidRDefault="0053192A" w:rsidP="00053CD8">
            <w:pPr>
              <w:autoSpaceDE w:val="0"/>
              <w:autoSpaceDN w:val="0"/>
              <w:rPr>
                <w:rFonts w:cs="Arial"/>
                <w:sz w:val="24"/>
                <w:szCs w:val="24"/>
              </w:rPr>
            </w:pPr>
          </w:p>
        </w:tc>
        <w:tc>
          <w:tcPr>
            <w:tcW w:w="2579" w:type="dxa"/>
          </w:tcPr>
          <w:p w14:paraId="6EEB256E" w14:textId="77777777" w:rsidR="0053192A" w:rsidRPr="00302F91" w:rsidRDefault="0053192A" w:rsidP="00053CD8">
            <w:pPr>
              <w:autoSpaceDE w:val="0"/>
              <w:autoSpaceDN w:val="0"/>
              <w:rPr>
                <w:rFonts w:cs="Arial"/>
                <w:sz w:val="24"/>
                <w:szCs w:val="24"/>
              </w:rPr>
            </w:pPr>
          </w:p>
        </w:tc>
        <w:tc>
          <w:tcPr>
            <w:tcW w:w="2597" w:type="dxa"/>
          </w:tcPr>
          <w:p w14:paraId="4E07CFB7" w14:textId="77777777" w:rsidR="0053192A" w:rsidRPr="00302F91" w:rsidRDefault="0053192A" w:rsidP="00053CD8">
            <w:pPr>
              <w:autoSpaceDE w:val="0"/>
              <w:autoSpaceDN w:val="0"/>
              <w:rPr>
                <w:rFonts w:cs="Arial"/>
                <w:sz w:val="24"/>
                <w:szCs w:val="24"/>
              </w:rPr>
            </w:pPr>
          </w:p>
        </w:tc>
        <w:tc>
          <w:tcPr>
            <w:tcW w:w="2222" w:type="dxa"/>
          </w:tcPr>
          <w:p w14:paraId="1CB888E8" w14:textId="77777777" w:rsidR="0053192A" w:rsidRPr="00302F91" w:rsidRDefault="0053192A" w:rsidP="00053CD8">
            <w:pPr>
              <w:autoSpaceDE w:val="0"/>
              <w:autoSpaceDN w:val="0"/>
              <w:rPr>
                <w:rFonts w:cs="Arial"/>
                <w:sz w:val="24"/>
                <w:szCs w:val="24"/>
              </w:rPr>
            </w:pPr>
          </w:p>
        </w:tc>
      </w:tr>
    </w:tbl>
    <w:p w14:paraId="4BA16184" w14:textId="77777777" w:rsidR="0053192A" w:rsidRDefault="0053192A"/>
    <w:p w14:paraId="0926D475" w14:textId="77777777" w:rsidR="0067231D" w:rsidRDefault="0067231D"/>
    <w:p w14:paraId="31B13544" w14:textId="77777777" w:rsidR="0067231D" w:rsidRDefault="0067231D"/>
    <w:p w14:paraId="76554459" w14:textId="77777777" w:rsidR="0067231D" w:rsidRDefault="0067231D"/>
    <w:p w14:paraId="402BF195" w14:textId="77777777" w:rsidR="0067231D" w:rsidRDefault="0067231D"/>
    <w:p w14:paraId="70DFC6A7" w14:textId="77777777" w:rsidR="0067231D" w:rsidRDefault="0067231D"/>
    <w:p w14:paraId="53D4F997" w14:textId="77777777" w:rsidR="0067231D" w:rsidRDefault="0067231D"/>
    <w:p w14:paraId="2C77F8B0" w14:textId="77777777" w:rsidR="0067231D" w:rsidRDefault="0067231D"/>
    <w:p w14:paraId="118C41D2" w14:textId="77777777" w:rsidR="0067231D" w:rsidRDefault="0067231D"/>
    <w:p w14:paraId="4CC5CC83" w14:textId="77777777" w:rsidR="0067231D" w:rsidRDefault="0067231D"/>
    <w:p w14:paraId="5B439268" w14:textId="77777777" w:rsidR="0067231D" w:rsidRDefault="0067231D"/>
    <w:p w14:paraId="4A54914C" w14:textId="77777777" w:rsidR="0067231D" w:rsidRDefault="0067231D"/>
    <w:p w14:paraId="2956F191" w14:textId="77777777" w:rsidR="0067231D" w:rsidRDefault="0067231D"/>
    <w:p w14:paraId="077E232B" w14:textId="77777777" w:rsidR="0067231D" w:rsidRDefault="0067231D"/>
    <w:p w14:paraId="0D17D3C9" w14:textId="77777777" w:rsidR="0067231D" w:rsidRDefault="0067231D"/>
    <w:p w14:paraId="66246B1B" w14:textId="77777777" w:rsidR="0067231D" w:rsidRDefault="0067231D"/>
    <w:p w14:paraId="1E2DE7A4" w14:textId="77777777" w:rsidR="0067231D" w:rsidRDefault="0067231D"/>
    <w:p w14:paraId="621C4994" w14:textId="77777777" w:rsidR="0067231D" w:rsidRDefault="0067231D"/>
    <w:p w14:paraId="723FAC26" w14:textId="77777777" w:rsidR="0067231D" w:rsidRDefault="0067231D"/>
    <w:p w14:paraId="0FBC118A" w14:textId="77777777" w:rsidR="0067231D" w:rsidRDefault="0067231D"/>
    <w:p w14:paraId="3CF9859E" w14:textId="77777777" w:rsidR="0067231D" w:rsidRDefault="0067231D"/>
    <w:p w14:paraId="4B87D7DD" w14:textId="77777777" w:rsidR="0067231D" w:rsidRDefault="0067231D"/>
    <w:p w14:paraId="35710E7B" w14:textId="77777777" w:rsidR="0067231D" w:rsidRDefault="0067231D"/>
    <w:p w14:paraId="4D454C51" w14:textId="77777777" w:rsidR="0067231D" w:rsidRDefault="0067231D"/>
    <w:p w14:paraId="768D8BC6" w14:textId="77777777" w:rsidR="0067231D" w:rsidRDefault="0067231D"/>
    <w:p w14:paraId="2F382EA8" w14:textId="77777777" w:rsidR="0067231D" w:rsidRDefault="0067231D"/>
    <w:p w14:paraId="1962A319" w14:textId="77777777" w:rsidR="0067231D" w:rsidRDefault="0067231D"/>
    <w:p w14:paraId="7817B52B" w14:textId="77777777" w:rsidR="0067231D" w:rsidRDefault="0067231D"/>
    <w:p w14:paraId="408E3093" w14:textId="77777777" w:rsidR="0067231D" w:rsidRDefault="0067231D"/>
    <w:p w14:paraId="29EA5E48" w14:textId="77777777" w:rsidR="0067231D" w:rsidRDefault="00193766" w:rsidP="00193766">
      <w:pPr>
        <w:tabs>
          <w:tab w:val="left" w:pos="4055"/>
        </w:tabs>
      </w:pPr>
      <w:r>
        <w:tab/>
      </w:r>
    </w:p>
    <w:sdt>
      <w:sdtPr>
        <w:rPr>
          <w:rFonts w:ascii="Arial" w:eastAsia="Times New Roman" w:hAnsi="Arial" w:cs="Times New Roman"/>
          <w:color w:val="auto"/>
          <w:sz w:val="22"/>
          <w:szCs w:val="22"/>
          <w:lang w:val="en-GB"/>
        </w:rPr>
        <w:id w:val="-1968492435"/>
        <w:docPartObj>
          <w:docPartGallery w:val="Table of Contents"/>
          <w:docPartUnique/>
        </w:docPartObj>
      </w:sdtPr>
      <w:sdtEndPr>
        <w:rPr>
          <w:b/>
          <w:bCs/>
          <w:noProof/>
        </w:rPr>
      </w:sdtEndPr>
      <w:sdtContent>
        <w:p w14:paraId="478D4C83" w14:textId="1EF73A2C" w:rsidR="00D26184" w:rsidRDefault="00D26184">
          <w:pPr>
            <w:pStyle w:val="TOCHeading"/>
          </w:pPr>
          <w:r>
            <w:t>Table of Contents</w:t>
          </w:r>
        </w:p>
        <w:p w14:paraId="3D27708F" w14:textId="6C370E90" w:rsidR="0060249A" w:rsidRDefault="00D2618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2094" w:history="1">
            <w:r w:rsidR="0060249A" w:rsidRPr="00324619">
              <w:rPr>
                <w:rStyle w:val="Hyperlink"/>
                <w:noProof/>
              </w:rPr>
              <w:t>1.</w:t>
            </w:r>
            <w:r w:rsidR="0060249A">
              <w:rPr>
                <w:rFonts w:asciiTheme="minorHAnsi" w:eastAsiaTheme="minorEastAsia" w:hAnsiTheme="minorHAnsi" w:cstheme="minorBidi"/>
                <w:noProof/>
                <w:kern w:val="2"/>
                <w:lang w:eastAsia="en-GB"/>
                <w14:ligatures w14:val="standardContextual"/>
              </w:rPr>
              <w:tab/>
            </w:r>
            <w:r w:rsidR="0060249A" w:rsidRPr="00324619">
              <w:rPr>
                <w:rStyle w:val="Hyperlink"/>
                <w:noProof/>
              </w:rPr>
              <w:t>Introduction</w:t>
            </w:r>
            <w:r w:rsidR="0060249A">
              <w:rPr>
                <w:noProof/>
                <w:webHidden/>
              </w:rPr>
              <w:tab/>
            </w:r>
            <w:r w:rsidR="0060249A">
              <w:rPr>
                <w:noProof/>
                <w:webHidden/>
              </w:rPr>
              <w:fldChar w:fldCharType="begin"/>
            </w:r>
            <w:r w:rsidR="0060249A">
              <w:rPr>
                <w:noProof/>
                <w:webHidden/>
              </w:rPr>
              <w:instrText xml:space="preserve"> PAGEREF _Toc176332094 \h </w:instrText>
            </w:r>
            <w:r w:rsidR="0060249A">
              <w:rPr>
                <w:noProof/>
                <w:webHidden/>
              </w:rPr>
            </w:r>
            <w:r w:rsidR="0060249A">
              <w:rPr>
                <w:noProof/>
                <w:webHidden/>
              </w:rPr>
              <w:fldChar w:fldCharType="separate"/>
            </w:r>
            <w:r w:rsidR="0060249A">
              <w:rPr>
                <w:noProof/>
                <w:webHidden/>
              </w:rPr>
              <w:t>4</w:t>
            </w:r>
            <w:r w:rsidR="0060249A">
              <w:rPr>
                <w:noProof/>
                <w:webHidden/>
              </w:rPr>
              <w:fldChar w:fldCharType="end"/>
            </w:r>
          </w:hyperlink>
        </w:p>
        <w:p w14:paraId="2D15E296" w14:textId="51F73D0C" w:rsidR="0060249A" w:rsidRDefault="0060249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095" w:history="1">
            <w:r w:rsidRPr="00324619">
              <w:rPr>
                <w:rStyle w:val="Hyperlink"/>
                <w:noProof/>
              </w:rPr>
              <w:t>2.</w:t>
            </w:r>
            <w:r>
              <w:rPr>
                <w:rFonts w:asciiTheme="minorHAnsi" w:eastAsiaTheme="minorEastAsia" w:hAnsiTheme="minorHAnsi" w:cstheme="minorBidi"/>
                <w:noProof/>
                <w:kern w:val="2"/>
                <w:lang w:eastAsia="en-GB"/>
                <w14:ligatures w14:val="standardContextual"/>
              </w:rPr>
              <w:tab/>
            </w:r>
            <w:r w:rsidRPr="00324619">
              <w:rPr>
                <w:rStyle w:val="Hyperlink"/>
                <w:noProof/>
              </w:rPr>
              <w:t>Purpose</w:t>
            </w:r>
            <w:r>
              <w:rPr>
                <w:noProof/>
                <w:webHidden/>
              </w:rPr>
              <w:tab/>
            </w:r>
            <w:r>
              <w:rPr>
                <w:noProof/>
                <w:webHidden/>
              </w:rPr>
              <w:fldChar w:fldCharType="begin"/>
            </w:r>
            <w:r>
              <w:rPr>
                <w:noProof/>
                <w:webHidden/>
              </w:rPr>
              <w:instrText xml:space="preserve"> PAGEREF _Toc176332095 \h </w:instrText>
            </w:r>
            <w:r>
              <w:rPr>
                <w:noProof/>
                <w:webHidden/>
              </w:rPr>
            </w:r>
            <w:r>
              <w:rPr>
                <w:noProof/>
                <w:webHidden/>
              </w:rPr>
              <w:fldChar w:fldCharType="separate"/>
            </w:r>
            <w:r>
              <w:rPr>
                <w:noProof/>
                <w:webHidden/>
              </w:rPr>
              <w:t>4</w:t>
            </w:r>
            <w:r>
              <w:rPr>
                <w:noProof/>
                <w:webHidden/>
              </w:rPr>
              <w:fldChar w:fldCharType="end"/>
            </w:r>
          </w:hyperlink>
        </w:p>
        <w:p w14:paraId="3BA256A8" w14:textId="606DDBE4" w:rsidR="0060249A" w:rsidRDefault="0060249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096" w:history="1">
            <w:r w:rsidRPr="00324619">
              <w:rPr>
                <w:rStyle w:val="Hyperlink"/>
                <w:noProof/>
              </w:rPr>
              <w:t>3.</w:t>
            </w:r>
            <w:r>
              <w:rPr>
                <w:rFonts w:asciiTheme="minorHAnsi" w:eastAsiaTheme="minorEastAsia" w:hAnsiTheme="minorHAnsi" w:cstheme="minorBidi"/>
                <w:noProof/>
                <w:kern w:val="2"/>
                <w:lang w:eastAsia="en-GB"/>
                <w14:ligatures w14:val="standardContextual"/>
              </w:rPr>
              <w:tab/>
            </w:r>
            <w:r w:rsidRPr="00324619">
              <w:rPr>
                <w:rStyle w:val="Hyperlink"/>
                <w:noProof/>
              </w:rPr>
              <w:t>Scope</w:t>
            </w:r>
            <w:r>
              <w:rPr>
                <w:noProof/>
                <w:webHidden/>
              </w:rPr>
              <w:tab/>
            </w:r>
            <w:r>
              <w:rPr>
                <w:noProof/>
                <w:webHidden/>
              </w:rPr>
              <w:fldChar w:fldCharType="begin"/>
            </w:r>
            <w:r>
              <w:rPr>
                <w:noProof/>
                <w:webHidden/>
              </w:rPr>
              <w:instrText xml:space="preserve"> PAGEREF _Toc176332096 \h </w:instrText>
            </w:r>
            <w:r>
              <w:rPr>
                <w:noProof/>
                <w:webHidden/>
              </w:rPr>
            </w:r>
            <w:r>
              <w:rPr>
                <w:noProof/>
                <w:webHidden/>
              </w:rPr>
              <w:fldChar w:fldCharType="separate"/>
            </w:r>
            <w:r>
              <w:rPr>
                <w:noProof/>
                <w:webHidden/>
              </w:rPr>
              <w:t>4</w:t>
            </w:r>
            <w:r>
              <w:rPr>
                <w:noProof/>
                <w:webHidden/>
              </w:rPr>
              <w:fldChar w:fldCharType="end"/>
            </w:r>
          </w:hyperlink>
        </w:p>
        <w:p w14:paraId="5DE32D6B" w14:textId="5ED9B503" w:rsidR="0060249A" w:rsidRDefault="0060249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097" w:history="1">
            <w:r w:rsidRPr="00324619">
              <w:rPr>
                <w:rStyle w:val="Hyperlink"/>
                <w:noProof/>
              </w:rPr>
              <w:t>4.</w:t>
            </w:r>
            <w:r>
              <w:rPr>
                <w:rFonts w:asciiTheme="minorHAnsi" w:eastAsiaTheme="minorEastAsia" w:hAnsiTheme="minorHAnsi" w:cstheme="minorBidi"/>
                <w:noProof/>
                <w:kern w:val="2"/>
                <w:lang w:eastAsia="en-GB"/>
                <w14:ligatures w14:val="standardContextual"/>
              </w:rPr>
              <w:tab/>
            </w:r>
            <w:r w:rsidRPr="00324619">
              <w:rPr>
                <w:rStyle w:val="Hyperlink"/>
                <w:noProof/>
              </w:rPr>
              <w:t>Policy Statement</w:t>
            </w:r>
            <w:r>
              <w:rPr>
                <w:noProof/>
                <w:webHidden/>
              </w:rPr>
              <w:tab/>
            </w:r>
            <w:r>
              <w:rPr>
                <w:noProof/>
                <w:webHidden/>
              </w:rPr>
              <w:fldChar w:fldCharType="begin"/>
            </w:r>
            <w:r>
              <w:rPr>
                <w:noProof/>
                <w:webHidden/>
              </w:rPr>
              <w:instrText xml:space="preserve"> PAGEREF _Toc176332097 \h </w:instrText>
            </w:r>
            <w:r>
              <w:rPr>
                <w:noProof/>
                <w:webHidden/>
              </w:rPr>
            </w:r>
            <w:r>
              <w:rPr>
                <w:noProof/>
                <w:webHidden/>
              </w:rPr>
              <w:fldChar w:fldCharType="separate"/>
            </w:r>
            <w:r>
              <w:rPr>
                <w:noProof/>
                <w:webHidden/>
              </w:rPr>
              <w:t>4</w:t>
            </w:r>
            <w:r>
              <w:rPr>
                <w:noProof/>
                <w:webHidden/>
              </w:rPr>
              <w:fldChar w:fldCharType="end"/>
            </w:r>
          </w:hyperlink>
        </w:p>
        <w:p w14:paraId="6F523929" w14:textId="06989C87" w:rsidR="0060249A" w:rsidRDefault="0060249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098" w:history="1">
            <w:r w:rsidRPr="00324619">
              <w:rPr>
                <w:rStyle w:val="Hyperlink"/>
                <w:noProof/>
              </w:rPr>
              <w:t>4.1.</w:t>
            </w:r>
            <w:r>
              <w:rPr>
                <w:rFonts w:asciiTheme="minorHAnsi" w:eastAsiaTheme="minorEastAsia" w:hAnsiTheme="minorHAnsi" w:cstheme="minorBidi"/>
                <w:noProof/>
                <w:kern w:val="2"/>
                <w:lang w:eastAsia="en-GB"/>
                <w14:ligatures w14:val="standardContextual"/>
              </w:rPr>
              <w:tab/>
            </w:r>
            <w:r w:rsidRPr="00324619">
              <w:rPr>
                <w:rStyle w:val="Hyperlink"/>
                <w:noProof/>
              </w:rPr>
              <w:t>Encryption</w:t>
            </w:r>
            <w:r>
              <w:rPr>
                <w:noProof/>
                <w:webHidden/>
              </w:rPr>
              <w:tab/>
            </w:r>
            <w:r>
              <w:rPr>
                <w:noProof/>
                <w:webHidden/>
              </w:rPr>
              <w:fldChar w:fldCharType="begin"/>
            </w:r>
            <w:r>
              <w:rPr>
                <w:noProof/>
                <w:webHidden/>
              </w:rPr>
              <w:instrText xml:space="preserve"> PAGEREF _Toc176332098 \h </w:instrText>
            </w:r>
            <w:r>
              <w:rPr>
                <w:noProof/>
                <w:webHidden/>
              </w:rPr>
            </w:r>
            <w:r>
              <w:rPr>
                <w:noProof/>
                <w:webHidden/>
              </w:rPr>
              <w:fldChar w:fldCharType="separate"/>
            </w:r>
            <w:r>
              <w:rPr>
                <w:noProof/>
                <w:webHidden/>
              </w:rPr>
              <w:t>4</w:t>
            </w:r>
            <w:r>
              <w:rPr>
                <w:noProof/>
                <w:webHidden/>
              </w:rPr>
              <w:fldChar w:fldCharType="end"/>
            </w:r>
          </w:hyperlink>
        </w:p>
        <w:p w14:paraId="4067CB30" w14:textId="4C6AE415" w:rsidR="0060249A" w:rsidRDefault="0060249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099" w:history="1">
            <w:r w:rsidRPr="00324619">
              <w:rPr>
                <w:rStyle w:val="Hyperlink"/>
                <w:noProof/>
              </w:rPr>
              <w:t>4.2.</w:t>
            </w:r>
            <w:r>
              <w:rPr>
                <w:rFonts w:asciiTheme="minorHAnsi" w:eastAsiaTheme="minorEastAsia" w:hAnsiTheme="minorHAnsi" w:cstheme="minorBidi"/>
                <w:noProof/>
                <w:kern w:val="2"/>
                <w:lang w:eastAsia="en-GB"/>
                <w14:ligatures w14:val="standardContextual"/>
              </w:rPr>
              <w:tab/>
            </w:r>
            <w:r w:rsidRPr="00324619">
              <w:rPr>
                <w:rStyle w:val="Hyperlink"/>
                <w:noProof/>
              </w:rPr>
              <w:t>Secure Protocols</w:t>
            </w:r>
            <w:r>
              <w:rPr>
                <w:noProof/>
                <w:webHidden/>
              </w:rPr>
              <w:tab/>
            </w:r>
            <w:r>
              <w:rPr>
                <w:noProof/>
                <w:webHidden/>
              </w:rPr>
              <w:fldChar w:fldCharType="begin"/>
            </w:r>
            <w:r>
              <w:rPr>
                <w:noProof/>
                <w:webHidden/>
              </w:rPr>
              <w:instrText xml:space="preserve"> PAGEREF _Toc176332099 \h </w:instrText>
            </w:r>
            <w:r>
              <w:rPr>
                <w:noProof/>
                <w:webHidden/>
              </w:rPr>
            </w:r>
            <w:r>
              <w:rPr>
                <w:noProof/>
                <w:webHidden/>
              </w:rPr>
              <w:fldChar w:fldCharType="separate"/>
            </w:r>
            <w:r>
              <w:rPr>
                <w:noProof/>
                <w:webHidden/>
              </w:rPr>
              <w:t>4</w:t>
            </w:r>
            <w:r>
              <w:rPr>
                <w:noProof/>
                <w:webHidden/>
              </w:rPr>
              <w:fldChar w:fldCharType="end"/>
            </w:r>
          </w:hyperlink>
        </w:p>
        <w:p w14:paraId="68EABC7D" w14:textId="4DDC33F2" w:rsidR="0060249A" w:rsidRDefault="0060249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100" w:history="1">
            <w:r w:rsidRPr="00324619">
              <w:rPr>
                <w:rStyle w:val="Hyperlink"/>
                <w:noProof/>
              </w:rPr>
              <w:t>4.3.</w:t>
            </w:r>
            <w:r>
              <w:rPr>
                <w:rFonts w:asciiTheme="minorHAnsi" w:eastAsiaTheme="minorEastAsia" w:hAnsiTheme="minorHAnsi" w:cstheme="minorBidi"/>
                <w:noProof/>
                <w:kern w:val="2"/>
                <w:lang w:eastAsia="en-GB"/>
                <w14:ligatures w14:val="standardContextual"/>
              </w:rPr>
              <w:tab/>
            </w:r>
            <w:r w:rsidRPr="00324619">
              <w:rPr>
                <w:rStyle w:val="Hyperlink"/>
                <w:noProof/>
              </w:rPr>
              <w:t>API Security</w:t>
            </w:r>
            <w:r>
              <w:rPr>
                <w:noProof/>
                <w:webHidden/>
              </w:rPr>
              <w:tab/>
            </w:r>
            <w:r>
              <w:rPr>
                <w:noProof/>
                <w:webHidden/>
              </w:rPr>
              <w:fldChar w:fldCharType="begin"/>
            </w:r>
            <w:r>
              <w:rPr>
                <w:noProof/>
                <w:webHidden/>
              </w:rPr>
              <w:instrText xml:space="preserve"> PAGEREF _Toc176332100 \h </w:instrText>
            </w:r>
            <w:r>
              <w:rPr>
                <w:noProof/>
                <w:webHidden/>
              </w:rPr>
            </w:r>
            <w:r>
              <w:rPr>
                <w:noProof/>
                <w:webHidden/>
              </w:rPr>
              <w:fldChar w:fldCharType="separate"/>
            </w:r>
            <w:r>
              <w:rPr>
                <w:noProof/>
                <w:webHidden/>
              </w:rPr>
              <w:t>4</w:t>
            </w:r>
            <w:r>
              <w:rPr>
                <w:noProof/>
                <w:webHidden/>
              </w:rPr>
              <w:fldChar w:fldCharType="end"/>
            </w:r>
          </w:hyperlink>
        </w:p>
        <w:p w14:paraId="104DEF44" w14:textId="081BF5AB" w:rsidR="0060249A" w:rsidRDefault="0060249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101" w:history="1">
            <w:r w:rsidRPr="00324619">
              <w:rPr>
                <w:rStyle w:val="Hyperlink"/>
                <w:noProof/>
              </w:rPr>
              <w:t>4.4.</w:t>
            </w:r>
            <w:r>
              <w:rPr>
                <w:rFonts w:asciiTheme="minorHAnsi" w:eastAsiaTheme="minorEastAsia" w:hAnsiTheme="minorHAnsi" w:cstheme="minorBidi"/>
                <w:noProof/>
                <w:kern w:val="2"/>
                <w:lang w:eastAsia="en-GB"/>
                <w14:ligatures w14:val="standardContextual"/>
              </w:rPr>
              <w:tab/>
            </w:r>
            <w:r w:rsidRPr="00324619">
              <w:rPr>
                <w:rStyle w:val="Hyperlink"/>
                <w:noProof/>
              </w:rPr>
              <w:t>Network Segmentation</w:t>
            </w:r>
            <w:r>
              <w:rPr>
                <w:noProof/>
                <w:webHidden/>
              </w:rPr>
              <w:tab/>
            </w:r>
            <w:r>
              <w:rPr>
                <w:noProof/>
                <w:webHidden/>
              </w:rPr>
              <w:fldChar w:fldCharType="begin"/>
            </w:r>
            <w:r>
              <w:rPr>
                <w:noProof/>
                <w:webHidden/>
              </w:rPr>
              <w:instrText xml:space="preserve"> PAGEREF _Toc176332101 \h </w:instrText>
            </w:r>
            <w:r>
              <w:rPr>
                <w:noProof/>
                <w:webHidden/>
              </w:rPr>
            </w:r>
            <w:r>
              <w:rPr>
                <w:noProof/>
                <w:webHidden/>
              </w:rPr>
              <w:fldChar w:fldCharType="separate"/>
            </w:r>
            <w:r>
              <w:rPr>
                <w:noProof/>
                <w:webHidden/>
              </w:rPr>
              <w:t>5</w:t>
            </w:r>
            <w:r>
              <w:rPr>
                <w:noProof/>
                <w:webHidden/>
              </w:rPr>
              <w:fldChar w:fldCharType="end"/>
            </w:r>
          </w:hyperlink>
        </w:p>
        <w:p w14:paraId="18E0ADBE" w14:textId="1252DA36" w:rsidR="0060249A" w:rsidRDefault="0060249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102" w:history="1">
            <w:r w:rsidRPr="00324619">
              <w:rPr>
                <w:rStyle w:val="Hyperlink"/>
                <w:noProof/>
              </w:rPr>
              <w:t>4.5.</w:t>
            </w:r>
            <w:r>
              <w:rPr>
                <w:rFonts w:asciiTheme="minorHAnsi" w:eastAsiaTheme="minorEastAsia" w:hAnsiTheme="minorHAnsi" w:cstheme="minorBidi"/>
                <w:noProof/>
                <w:kern w:val="2"/>
                <w:lang w:eastAsia="en-GB"/>
                <w14:ligatures w14:val="standardContextual"/>
              </w:rPr>
              <w:tab/>
            </w:r>
            <w:r w:rsidRPr="00324619">
              <w:rPr>
                <w:rStyle w:val="Hyperlink"/>
                <w:noProof/>
              </w:rPr>
              <w:t>Firmware Updates</w:t>
            </w:r>
            <w:r>
              <w:rPr>
                <w:noProof/>
                <w:webHidden/>
              </w:rPr>
              <w:tab/>
            </w:r>
            <w:r>
              <w:rPr>
                <w:noProof/>
                <w:webHidden/>
              </w:rPr>
              <w:fldChar w:fldCharType="begin"/>
            </w:r>
            <w:r>
              <w:rPr>
                <w:noProof/>
                <w:webHidden/>
              </w:rPr>
              <w:instrText xml:space="preserve"> PAGEREF _Toc176332102 \h </w:instrText>
            </w:r>
            <w:r>
              <w:rPr>
                <w:noProof/>
                <w:webHidden/>
              </w:rPr>
            </w:r>
            <w:r>
              <w:rPr>
                <w:noProof/>
                <w:webHidden/>
              </w:rPr>
              <w:fldChar w:fldCharType="separate"/>
            </w:r>
            <w:r>
              <w:rPr>
                <w:noProof/>
                <w:webHidden/>
              </w:rPr>
              <w:t>5</w:t>
            </w:r>
            <w:r>
              <w:rPr>
                <w:noProof/>
                <w:webHidden/>
              </w:rPr>
              <w:fldChar w:fldCharType="end"/>
            </w:r>
          </w:hyperlink>
        </w:p>
        <w:p w14:paraId="7E7601AD" w14:textId="74BD5078" w:rsidR="0060249A" w:rsidRDefault="0060249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03" w:history="1">
            <w:r w:rsidRPr="00324619">
              <w:rPr>
                <w:rStyle w:val="Hyperlink"/>
                <w:noProof/>
              </w:rPr>
              <w:t>5.</w:t>
            </w:r>
            <w:r>
              <w:rPr>
                <w:rFonts w:asciiTheme="minorHAnsi" w:eastAsiaTheme="minorEastAsia" w:hAnsiTheme="minorHAnsi" w:cstheme="minorBidi"/>
                <w:noProof/>
                <w:kern w:val="2"/>
                <w:lang w:eastAsia="en-GB"/>
                <w14:ligatures w14:val="standardContextual"/>
              </w:rPr>
              <w:tab/>
            </w:r>
            <w:r w:rsidRPr="00324619">
              <w:rPr>
                <w:rStyle w:val="Hyperlink"/>
                <w:noProof/>
              </w:rPr>
              <w:t>Responsibilities</w:t>
            </w:r>
            <w:r>
              <w:rPr>
                <w:noProof/>
                <w:webHidden/>
              </w:rPr>
              <w:tab/>
            </w:r>
            <w:r>
              <w:rPr>
                <w:noProof/>
                <w:webHidden/>
              </w:rPr>
              <w:fldChar w:fldCharType="begin"/>
            </w:r>
            <w:r>
              <w:rPr>
                <w:noProof/>
                <w:webHidden/>
              </w:rPr>
              <w:instrText xml:space="preserve"> PAGEREF _Toc176332103 \h </w:instrText>
            </w:r>
            <w:r>
              <w:rPr>
                <w:noProof/>
                <w:webHidden/>
              </w:rPr>
            </w:r>
            <w:r>
              <w:rPr>
                <w:noProof/>
                <w:webHidden/>
              </w:rPr>
              <w:fldChar w:fldCharType="separate"/>
            </w:r>
            <w:r>
              <w:rPr>
                <w:noProof/>
                <w:webHidden/>
              </w:rPr>
              <w:t>5</w:t>
            </w:r>
            <w:r>
              <w:rPr>
                <w:noProof/>
                <w:webHidden/>
              </w:rPr>
              <w:fldChar w:fldCharType="end"/>
            </w:r>
          </w:hyperlink>
        </w:p>
        <w:p w14:paraId="102B37C5" w14:textId="610629BE" w:rsidR="0060249A" w:rsidRDefault="0060249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04" w:history="1">
            <w:r w:rsidRPr="00324619">
              <w:rPr>
                <w:rStyle w:val="Hyperlink"/>
                <w:noProof/>
              </w:rPr>
              <w:t>6.</w:t>
            </w:r>
            <w:r>
              <w:rPr>
                <w:rFonts w:asciiTheme="minorHAnsi" w:eastAsiaTheme="minorEastAsia" w:hAnsiTheme="minorHAnsi" w:cstheme="minorBidi"/>
                <w:noProof/>
                <w:kern w:val="2"/>
                <w:lang w:eastAsia="en-GB"/>
                <w14:ligatures w14:val="standardContextual"/>
              </w:rPr>
              <w:tab/>
            </w:r>
            <w:r w:rsidRPr="00324619">
              <w:rPr>
                <w:rStyle w:val="Hyperlink"/>
                <w:noProof/>
              </w:rPr>
              <w:t>Breaches of Policy</w:t>
            </w:r>
            <w:r>
              <w:rPr>
                <w:noProof/>
                <w:webHidden/>
              </w:rPr>
              <w:tab/>
            </w:r>
            <w:r>
              <w:rPr>
                <w:noProof/>
                <w:webHidden/>
              </w:rPr>
              <w:fldChar w:fldCharType="begin"/>
            </w:r>
            <w:r>
              <w:rPr>
                <w:noProof/>
                <w:webHidden/>
              </w:rPr>
              <w:instrText xml:space="preserve"> PAGEREF _Toc176332104 \h </w:instrText>
            </w:r>
            <w:r>
              <w:rPr>
                <w:noProof/>
                <w:webHidden/>
              </w:rPr>
            </w:r>
            <w:r>
              <w:rPr>
                <w:noProof/>
                <w:webHidden/>
              </w:rPr>
              <w:fldChar w:fldCharType="separate"/>
            </w:r>
            <w:r>
              <w:rPr>
                <w:noProof/>
                <w:webHidden/>
              </w:rPr>
              <w:t>5</w:t>
            </w:r>
            <w:r>
              <w:rPr>
                <w:noProof/>
                <w:webHidden/>
              </w:rPr>
              <w:fldChar w:fldCharType="end"/>
            </w:r>
          </w:hyperlink>
        </w:p>
        <w:p w14:paraId="65074606" w14:textId="2F5BB9E0" w:rsidR="0060249A" w:rsidRDefault="0060249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05" w:history="1">
            <w:r w:rsidRPr="00324619">
              <w:rPr>
                <w:rStyle w:val="Hyperlink"/>
                <w:noProof/>
              </w:rPr>
              <w:t>7.</w:t>
            </w:r>
            <w:r>
              <w:rPr>
                <w:rFonts w:asciiTheme="minorHAnsi" w:eastAsiaTheme="minorEastAsia" w:hAnsiTheme="minorHAnsi" w:cstheme="minorBidi"/>
                <w:noProof/>
                <w:kern w:val="2"/>
                <w:lang w:eastAsia="en-GB"/>
                <w14:ligatures w14:val="standardContextual"/>
              </w:rPr>
              <w:tab/>
            </w:r>
            <w:r w:rsidRPr="00324619">
              <w:rPr>
                <w:rStyle w:val="Hyperlink"/>
                <w:noProof/>
              </w:rPr>
              <w:t>Document Management</w:t>
            </w:r>
            <w:r>
              <w:rPr>
                <w:noProof/>
                <w:webHidden/>
              </w:rPr>
              <w:tab/>
            </w:r>
            <w:r>
              <w:rPr>
                <w:noProof/>
                <w:webHidden/>
              </w:rPr>
              <w:fldChar w:fldCharType="begin"/>
            </w:r>
            <w:r>
              <w:rPr>
                <w:noProof/>
                <w:webHidden/>
              </w:rPr>
              <w:instrText xml:space="preserve"> PAGEREF _Toc176332105 \h </w:instrText>
            </w:r>
            <w:r>
              <w:rPr>
                <w:noProof/>
                <w:webHidden/>
              </w:rPr>
            </w:r>
            <w:r>
              <w:rPr>
                <w:noProof/>
                <w:webHidden/>
              </w:rPr>
              <w:fldChar w:fldCharType="separate"/>
            </w:r>
            <w:r>
              <w:rPr>
                <w:noProof/>
                <w:webHidden/>
              </w:rPr>
              <w:t>5</w:t>
            </w:r>
            <w:r>
              <w:rPr>
                <w:noProof/>
                <w:webHidden/>
              </w:rPr>
              <w:fldChar w:fldCharType="end"/>
            </w:r>
          </w:hyperlink>
        </w:p>
        <w:p w14:paraId="12BD2B23" w14:textId="63163CA1" w:rsidR="00D26184" w:rsidRDefault="00D26184">
          <w:r>
            <w:rPr>
              <w:b/>
              <w:bCs/>
              <w:noProof/>
            </w:rPr>
            <w:fldChar w:fldCharType="end"/>
          </w:r>
        </w:p>
      </w:sdtContent>
    </w:sdt>
    <w:p w14:paraId="1F2FB2B2" w14:textId="77777777" w:rsidR="0067231D" w:rsidRDefault="0067231D"/>
    <w:p w14:paraId="03E71588" w14:textId="77777777" w:rsidR="0067231D" w:rsidRDefault="0067231D"/>
    <w:p w14:paraId="5331C517" w14:textId="77777777" w:rsidR="0067231D" w:rsidRDefault="0067231D"/>
    <w:p w14:paraId="3762F685" w14:textId="77777777" w:rsidR="00193766" w:rsidRDefault="00193766">
      <w:pPr>
        <w:rPr>
          <w:rFonts w:cs="Arial"/>
        </w:rPr>
      </w:pPr>
    </w:p>
    <w:p w14:paraId="39904CD2" w14:textId="77777777" w:rsidR="00D26184" w:rsidRDefault="00D26184">
      <w:pPr>
        <w:rPr>
          <w:rFonts w:cs="Arial"/>
        </w:rPr>
      </w:pPr>
    </w:p>
    <w:p w14:paraId="04D520BD" w14:textId="77777777" w:rsidR="00D26184" w:rsidRDefault="00D26184">
      <w:pPr>
        <w:rPr>
          <w:rFonts w:cs="Arial"/>
        </w:rPr>
      </w:pPr>
    </w:p>
    <w:p w14:paraId="1288CD43" w14:textId="77777777" w:rsidR="00D26184" w:rsidRDefault="00D26184">
      <w:pPr>
        <w:rPr>
          <w:rFonts w:cs="Arial"/>
        </w:rPr>
      </w:pPr>
    </w:p>
    <w:p w14:paraId="5438AAD6" w14:textId="77777777" w:rsidR="00D26184" w:rsidRDefault="00D26184">
      <w:pPr>
        <w:rPr>
          <w:rFonts w:cs="Arial"/>
        </w:rPr>
      </w:pPr>
    </w:p>
    <w:p w14:paraId="71CEB95E" w14:textId="77777777" w:rsidR="00D26184" w:rsidRDefault="00D26184">
      <w:pPr>
        <w:rPr>
          <w:rFonts w:cs="Arial"/>
        </w:rPr>
      </w:pPr>
    </w:p>
    <w:p w14:paraId="77173019" w14:textId="77777777" w:rsidR="00D26184" w:rsidRDefault="00D26184">
      <w:pPr>
        <w:rPr>
          <w:rFonts w:cs="Arial"/>
        </w:rPr>
      </w:pPr>
    </w:p>
    <w:p w14:paraId="5BEF780E" w14:textId="77777777" w:rsidR="00D26184" w:rsidRDefault="00D26184">
      <w:pPr>
        <w:rPr>
          <w:rFonts w:cs="Arial"/>
        </w:rPr>
      </w:pPr>
    </w:p>
    <w:p w14:paraId="2DA56F8D" w14:textId="77777777" w:rsidR="00D26184" w:rsidRDefault="00D26184">
      <w:pPr>
        <w:rPr>
          <w:rFonts w:cs="Arial"/>
        </w:rPr>
      </w:pPr>
    </w:p>
    <w:p w14:paraId="4A16894A" w14:textId="77777777" w:rsidR="00D26184" w:rsidRDefault="00D26184">
      <w:pPr>
        <w:rPr>
          <w:rFonts w:cs="Arial"/>
        </w:rPr>
      </w:pPr>
    </w:p>
    <w:p w14:paraId="06CCE652" w14:textId="77777777" w:rsidR="00D26184" w:rsidRDefault="00D26184">
      <w:pPr>
        <w:rPr>
          <w:rFonts w:cs="Arial"/>
        </w:rPr>
      </w:pPr>
    </w:p>
    <w:p w14:paraId="6186C8EE" w14:textId="77777777" w:rsidR="00D26184" w:rsidRDefault="00D26184">
      <w:pPr>
        <w:rPr>
          <w:rFonts w:cs="Arial"/>
        </w:rPr>
      </w:pPr>
    </w:p>
    <w:p w14:paraId="7FBF2A1E" w14:textId="77777777" w:rsidR="00D26184" w:rsidRDefault="00D26184">
      <w:pPr>
        <w:rPr>
          <w:rFonts w:cs="Arial"/>
        </w:rPr>
      </w:pPr>
    </w:p>
    <w:p w14:paraId="4F62888D" w14:textId="77777777" w:rsidR="00D26184" w:rsidRDefault="00D26184">
      <w:pPr>
        <w:rPr>
          <w:rFonts w:cs="Arial"/>
        </w:rPr>
      </w:pPr>
    </w:p>
    <w:p w14:paraId="0F50ED40" w14:textId="77777777" w:rsidR="00D26184" w:rsidRDefault="00D26184">
      <w:pPr>
        <w:rPr>
          <w:rFonts w:cs="Arial"/>
        </w:rPr>
      </w:pPr>
    </w:p>
    <w:p w14:paraId="5BF12F06" w14:textId="77777777" w:rsidR="00D26184" w:rsidRDefault="00D26184">
      <w:pPr>
        <w:rPr>
          <w:rFonts w:cs="Arial"/>
        </w:rPr>
      </w:pPr>
    </w:p>
    <w:p w14:paraId="4AD995C6" w14:textId="77777777" w:rsidR="00D26184" w:rsidRDefault="00D26184">
      <w:pPr>
        <w:rPr>
          <w:rFonts w:cs="Arial"/>
        </w:rPr>
      </w:pPr>
    </w:p>
    <w:p w14:paraId="5AA7D6F4" w14:textId="77777777" w:rsidR="00D26184" w:rsidRDefault="00D26184">
      <w:pPr>
        <w:rPr>
          <w:rFonts w:cs="Arial"/>
        </w:rPr>
      </w:pPr>
    </w:p>
    <w:p w14:paraId="16A179AC" w14:textId="77777777" w:rsidR="00D26184" w:rsidRDefault="00D26184">
      <w:pPr>
        <w:rPr>
          <w:rFonts w:cs="Arial"/>
        </w:rPr>
      </w:pPr>
    </w:p>
    <w:p w14:paraId="71751712" w14:textId="77777777" w:rsidR="00D26184" w:rsidRDefault="00D26184">
      <w:pPr>
        <w:rPr>
          <w:rFonts w:cs="Arial"/>
        </w:rPr>
      </w:pPr>
    </w:p>
    <w:p w14:paraId="70AC6C60" w14:textId="77777777" w:rsidR="00D26184" w:rsidRDefault="00D26184">
      <w:pPr>
        <w:rPr>
          <w:rFonts w:cs="Arial"/>
        </w:rPr>
      </w:pPr>
    </w:p>
    <w:p w14:paraId="5B3EFA88" w14:textId="77777777" w:rsidR="00D26184" w:rsidRDefault="00D26184">
      <w:pPr>
        <w:rPr>
          <w:rFonts w:cs="Arial"/>
        </w:rPr>
      </w:pPr>
    </w:p>
    <w:p w14:paraId="109DFCA7" w14:textId="77777777" w:rsidR="00D26184" w:rsidRDefault="00D26184">
      <w:pPr>
        <w:rPr>
          <w:rFonts w:cs="Arial"/>
        </w:rPr>
      </w:pPr>
    </w:p>
    <w:p w14:paraId="4648964B" w14:textId="77777777" w:rsidR="00D26184" w:rsidRDefault="00D26184">
      <w:pPr>
        <w:rPr>
          <w:rFonts w:cs="Arial"/>
        </w:rPr>
      </w:pPr>
    </w:p>
    <w:p w14:paraId="3432F2F8" w14:textId="77777777" w:rsidR="00D26184" w:rsidRDefault="00D26184">
      <w:pPr>
        <w:rPr>
          <w:rFonts w:cs="Arial"/>
        </w:rPr>
      </w:pPr>
    </w:p>
    <w:p w14:paraId="0EA02533" w14:textId="77777777" w:rsidR="00D26184" w:rsidRDefault="00D26184">
      <w:pPr>
        <w:rPr>
          <w:rFonts w:cs="Arial"/>
        </w:rPr>
      </w:pPr>
    </w:p>
    <w:p w14:paraId="48D11A0F" w14:textId="77777777" w:rsidR="00D26184" w:rsidRDefault="00D26184">
      <w:pPr>
        <w:rPr>
          <w:rFonts w:cs="Arial"/>
        </w:rPr>
      </w:pPr>
    </w:p>
    <w:p w14:paraId="22A32549" w14:textId="77777777" w:rsidR="00D26184" w:rsidRDefault="00D26184">
      <w:pPr>
        <w:rPr>
          <w:rFonts w:cs="Arial"/>
        </w:rPr>
      </w:pPr>
    </w:p>
    <w:p w14:paraId="3763C9C8" w14:textId="77777777" w:rsidR="00D26184" w:rsidRDefault="00D26184">
      <w:pPr>
        <w:rPr>
          <w:rFonts w:cs="Arial"/>
        </w:rPr>
      </w:pPr>
    </w:p>
    <w:p w14:paraId="709B82B7" w14:textId="77777777" w:rsidR="00D26184" w:rsidRDefault="00D26184">
      <w:pPr>
        <w:rPr>
          <w:rFonts w:cs="Arial"/>
        </w:rPr>
      </w:pPr>
    </w:p>
    <w:p w14:paraId="30A67140" w14:textId="77777777" w:rsidR="00D26184" w:rsidRDefault="00D26184">
      <w:pPr>
        <w:rPr>
          <w:rFonts w:cs="Arial"/>
        </w:rPr>
      </w:pPr>
    </w:p>
    <w:p w14:paraId="27B4C593" w14:textId="77777777" w:rsidR="00D26184" w:rsidRDefault="00D26184">
      <w:pPr>
        <w:rPr>
          <w:rFonts w:cs="Arial"/>
        </w:rPr>
      </w:pPr>
    </w:p>
    <w:p w14:paraId="40C9CEBB" w14:textId="77777777" w:rsidR="00D26184" w:rsidRPr="00D26184" w:rsidRDefault="00D26184">
      <w:pPr>
        <w:rPr>
          <w:rFonts w:cs="Arial"/>
        </w:rPr>
      </w:pPr>
    </w:p>
    <w:p w14:paraId="6A982D1F" w14:textId="77777777" w:rsidR="00193766" w:rsidRPr="00D26184" w:rsidRDefault="00193766">
      <w:pPr>
        <w:rPr>
          <w:rFonts w:cs="Arial"/>
        </w:rPr>
      </w:pPr>
    </w:p>
    <w:p w14:paraId="6B07F22C" w14:textId="77777777" w:rsidR="00193766" w:rsidRPr="00D26184" w:rsidRDefault="00193766">
      <w:pPr>
        <w:rPr>
          <w:rFonts w:cs="Arial"/>
        </w:rPr>
      </w:pPr>
    </w:p>
    <w:p w14:paraId="0D70C914" w14:textId="12A4951F" w:rsidR="00D26184" w:rsidRPr="00D26184" w:rsidRDefault="00D26184" w:rsidP="00D26184">
      <w:pPr>
        <w:pStyle w:val="Heading1"/>
      </w:pPr>
      <w:bookmarkStart w:id="0" w:name="_Toc176332094"/>
      <w:r w:rsidRPr="00D26184">
        <w:t>Introduction</w:t>
      </w:r>
      <w:bookmarkEnd w:id="0"/>
    </w:p>
    <w:p w14:paraId="3ADEBAAA" w14:textId="28C6F88B" w:rsidR="00D26184" w:rsidRPr="00D26184" w:rsidRDefault="00D26184" w:rsidP="00D26184">
      <w:pPr>
        <w:rPr>
          <w:rFonts w:cs="Arial"/>
        </w:rPr>
      </w:pPr>
      <w:r w:rsidRPr="00D26184">
        <w:rPr>
          <w:rFonts w:cs="Arial"/>
        </w:rPr>
        <w:t>The pervasive nature of Internet of Things (IoT) devices and their inherent connectivity introduces significant security risks, particularly concerning the confidentiality and integrity of data transmitted over networks. The interception or manipulation of communication between IoT devices can have severe consequences, including data breaches, operational disruptions, and even physical harm. Therefore, establishing robust and secure communication channels is imperative to protect the organi</w:t>
      </w:r>
      <w:r w:rsidR="00DA22EF">
        <w:rPr>
          <w:rFonts w:cs="Arial"/>
        </w:rPr>
        <w:t>s</w:t>
      </w:r>
      <w:r w:rsidRPr="00D26184">
        <w:rPr>
          <w:rFonts w:cs="Arial"/>
        </w:rPr>
        <w:t>ation's assets and maintain the trust of stakeholders.</w:t>
      </w:r>
      <w:r w:rsidRPr="00D26184">
        <w:rPr>
          <w:rFonts w:cs="Arial"/>
        </w:rPr>
        <w:br/>
      </w:r>
    </w:p>
    <w:p w14:paraId="0DABE0A8" w14:textId="0AFD19BD" w:rsidR="00D26184" w:rsidRPr="00D26184" w:rsidRDefault="00D26184" w:rsidP="00D26184">
      <w:pPr>
        <w:pStyle w:val="Heading1"/>
      </w:pPr>
      <w:bookmarkStart w:id="1" w:name="_Toc176332095"/>
      <w:r w:rsidRPr="00D26184">
        <w:t>Purpose</w:t>
      </w:r>
      <w:bookmarkEnd w:id="1"/>
    </w:p>
    <w:p w14:paraId="15D638CB" w14:textId="67BF9FCF" w:rsidR="00D26184" w:rsidRPr="00D26184" w:rsidRDefault="00D26184" w:rsidP="00D26184">
      <w:pPr>
        <w:rPr>
          <w:rFonts w:cs="Arial"/>
        </w:rPr>
      </w:pPr>
      <w:r w:rsidRPr="00D26184">
        <w:rPr>
          <w:rFonts w:cs="Arial"/>
        </w:rPr>
        <w:t xml:space="preserve">The purpose of this policy is to define the </w:t>
      </w:r>
      <w:r w:rsidR="00895DED">
        <w:rPr>
          <w:rFonts w:cs="Arial"/>
        </w:rPr>
        <w:t>policies</w:t>
      </w:r>
      <w:r w:rsidRPr="00D26184">
        <w:rPr>
          <w:rFonts w:cs="Arial"/>
        </w:rPr>
        <w:t xml:space="preserve"> and procedures for ensuring secure communication between IoT devices and other network entities within the organi</w:t>
      </w:r>
      <w:r w:rsidR="00DA22EF">
        <w:rPr>
          <w:rFonts w:cs="Arial"/>
        </w:rPr>
        <w:t>s</w:t>
      </w:r>
      <w:r w:rsidRPr="00D26184">
        <w:rPr>
          <w:rFonts w:cs="Arial"/>
        </w:rPr>
        <w:t>ation. This policy aims to:</w:t>
      </w:r>
    </w:p>
    <w:p w14:paraId="564D7A38" w14:textId="77777777" w:rsidR="00D26184" w:rsidRPr="00D26184" w:rsidRDefault="00D26184" w:rsidP="00D26184">
      <w:pPr>
        <w:numPr>
          <w:ilvl w:val="0"/>
          <w:numId w:val="4"/>
        </w:numPr>
        <w:rPr>
          <w:rFonts w:cs="Arial"/>
        </w:rPr>
      </w:pPr>
      <w:r w:rsidRPr="00D26184">
        <w:rPr>
          <w:rFonts w:cs="Arial"/>
        </w:rPr>
        <w:t>Protect the confidentiality of sensitive data transmitted by IoT devices.</w:t>
      </w:r>
    </w:p>
    <w:p w14:paraId="75569234" w14:textId="1B03C1ED" w:rsidR="00D26184" w:rsidRPr="00D26184" w:rsidRDefault="00D26184" w:rsidP="00D26184">
      <w:pPr>
        <w:numPr>
          <w:ilvl w:val="0"/>
          <w:numId w:val="4"/>
        </w:numPr>
        <w:rPr>
          <w:rFonts w:cs="Arial"/>
        </w:rPr>
      </w:pPr>
      <w:r w:rsidRPr="00D26184">
        <w:rPr>
          <w:rFonts w:cs="Arial"/>
        </w:rPr>
        <w:t>Maintain the integrity of data to prevent unauthori</w:t>
      </w:r>
      <w:r w:rsidR="00DA22EF">
        <w:rPr>
          <w:rFonts w:cs="Arial"/>
        </w:rPr>
        <w:t>s</w:t>
      </w:r>
      <w:r w:rsidRPr="00D26184">
        <w:rPr>
          <w:rFonts w:cs="Arial"/>
        </w:rPr>
        <w:t>ed modification or tampering.</w:t>
      </w:r>
    </w:p>
    <w:p w14:paraId="1533C942" w14:textId="2170B859" w:rsidR="00D26184" w:rsidRPr="00D26184" w:rsidRDefault="00D26184" w:rsidP="00D26184">
      <w:pPr>
        <w:numPr>
          <w:ilvl w:val="0"/>
          <w:numId w:val="4"/>
        </w:numPr>
        <w:rPr>
          <w:rFonts w:cs="Arial"/>
        </w:rPr>
      </w:pPr>
      <w:r w:rsidRPr="00D26184">
        <w:rPr>
          <w:rFonts w:cs="Arial"/>
        </w:rPr>
        <w:t>Ensure the availability of communication channels for authori</w:t>
      </w:r>
      <w:r w:rsidR="00DA22EF">
        <w:rPr>
          <w:rFonts w:cs="Arial"/>
        </w:rPr>
        <w:t>s</w:t>
      </w:r>
      <w:r w:rsidRPr="00D26184">
        <w:rPr>
          <w:rFonts w:cs="Arial"/>
        </w:rPr>
        <w:t>ed users and devices.</w:t>
      </w:r>
    </w:p>
    <w:p w14:paraId="7EBC9FE5" w14:textId="151873CD" w:rsidR="00D26184" w:rsidRPr="00D26184" w:rsidRDefault="00D26184" w:rsidP="00D26184">
      <w:pPr>
        <w:numPr>
          <w:ilvl w:val="0"/>
          <w:numId w:val="4"/>
        </w:numPr>
        <w:rPr>
          <w:rFonts w:cs="Arial"/>
        </w:rPr>
      </w:pPr>
      <w:r w:rsidRPr="00D26184">
        <w:rPr>
          <w:rFonts w:cs="Arial"/>
        </w:rPr>
        <w:t>Mitigate the risk of unauthori</w:t>
      </w:r>
      <w:r w:rsidR="00DA22EF">
        <w:rPr>
          <w:rFonts w:cs="Arial"/>
        </w:rPr>
        <w:t>s</w:t>
      </w:r>
      <w:r w:rsidRPr="00D26184">
        <w:rPr>
          <w:rFonts w:cs="Arial"/>
        </w:rPr>
        <w:t>ed access, eavesdropping, and data interception.</w:t>
      </w:r>
      <w:r w:rsidRPr="00D26184">
        <w:rPr>
          <w:rFonts w:cs="Arial"/>
        </w:rPr>
        <w:br/>
      </w:r>
    </w:p>
    <w:p w14:paraId="254F19DE" w14:textId="55016592" w:rsidR="00D26184" w:rsidRPr="00D26184" w:rsidRDefault="00D26184" w:rsidP="00D26184">
      <w:pPr>
        <w:pStyle w:val="Heading1"/>
      </w:pPr>
      <w:bookmarkStart w:id="2" w:name="_Toc176332096"/>
      <w:r w:rsidRPr="00D26184">
        <w:t>Scope</w:t>
      </w:r>
      <w:bookmarkEnd w:id="2"/>
    </w:p>
    <w:p w14:paraId="66A00EEC" w14:textId="0E508FE4" w:rsidR="00D26184" w:rsidRPr="00D26184" w:rsidRDefault="00D26184" w:rsidP="00D26184">
      <w:pPr>
        <w:rPr>
          <w:rFonts w:cs="Arial"/>
        </w:rPr>
      </w:pPr>
      <w:r w:rsidRPr="00D26184">
        <w:rPr>
          <w:rFonts w:cs="Arial"/>
        </w:rPr>
        <w:t>This policy applies to all communication channels used by IoT devices within the organi</w:t>
      </w:r>
      <w:r w:rsidR="00DA22EF">
        <w:rPr>
          <w:rFonts w:cs="Arial"/>
        </w:rPr>
        <w:t>s</w:t>
      </w:r>
      <w:r w:rsidRPr="00D26184">
        <w:rPr>
          <w:rFonts w:cs="Arial"/>
        </w:rPr>
        <w:t>ation's network, including but not limited to:</w:t>
      </w:r>
    </w:p>
    <w:p w14:paraId="25695332" w14:textId="77777777" w:rsidR="00D26184" w:rsidRPr="00D26184" w:rsidRDefault="00D26184" w:rsidP="00D26184">
      <w:pPr>
        <w:numPr>
          <w:ilvl w:val="0"/>
          <w:numId w:val="5"/>
        </w:numPr>
        <w:rPr>
          <w:rFonts w:cs="Arial"/>
        </w:rPr>
      </w:pPr>
      <w:r w:rsidRPr="00D26184">
        <w:rPr>
          <w:rFonts w:cs="Arial"/>
        </w:rPr>
        <w:t>Wired and wireless networks</w:t>
      </w:r>
    </w:p>
    <w:p w14:paraId="54A96860" w14:textId="77777777" w:rsidR="00D26184" w:rsidRPr="00D26184" w:rsidRDefault="00D26184" w:rsidP="00D26184">
      <w:pPr>
        <w:numPr>
          <w:ilvl w:val="0"/>
          <w:numId w:val="5"/>
        </w:numPr>
        <w:rPr>
          <w:rFonts w:cs="Arial"/>
        </w:rPr>
      </w:pPr>
      <w:r w:rsidRPr="00D26184">
        <w:rPr>
          <w:rFonts w:cs="Arial"/>
        </w:rPr>
        <w:t>Local area networks (LANs) and wide area networks (WANs)</w:t>
      </w:r>
    </w:p>
    <w:p w14:paraId="02160218" w14:textId="77777777" w:rsidR="00D26184" w:rsidRPr="00D26184" w:rsidRDefault="00D26184" w:rsidP="00D26184">
      <w:pPr>
        <w:numPr>
          <w:ilvl w:val="0"/>
          <w:numId w:val="5"/>
        </w:numPr>
        <w:rPr>
          <w:rFonts w:cs="Arial"/>
        </w:rPr>
      </w:pPr>
      <w:r w:rsidRPr="00D26184">
        <w:rPr>
          <w:rFonts w:cs="Arial"/>
        </w:rPr>
        <w:t>Cloud-based communication platforms</w:t>
      </w:r>
    </w:p>
    <w:p w14:paraId="215B16AE" w14:textId="76B88151" w:rsidR="00D26184" w:rsidRPr="00D26184" w:rsidRDefault="00D26184" w:rsidP="00D26184">
      <w:pPr>
        <w:numPr>
          <w:ilvl w:val="0"/>
          <w:numId w:val="5"/>
        </w:numPr>
        <w:rPr>
          <w:rFonts w:cs="Arial"/>
        </w:rPr>
      </w:pPr>
      <w:r w:rsidRPr="00D26184">
        <w:rPr>
          <w:rFonts w:cs="Arial"/>
        </w:rPr>
        <w:t>Application programming interfaces (APIs)</w:t>
      </w:r>
      <w:r w:rsidRPr="00D26184">
        <w:rPr>
          <w:rFonts w:cs="Arial"/>
        </w:rPr>
        <w:br/>
      </w:r>
    </w:p>
    <w:p w14:paraId="3E81E163" w14:textId="1D257B38" w:rsidR="00D26184" w:rsidRPr="00D26184" w:rsidRDefault="00D26184" w:rsidP="00D26184">
      <w:pPr>
        <w:pStyle w:val="Heading1"/>
      </w:pPr>
      <w:bookmarkStart w:id="3" w:name="_Toc176332097"/>
      <w:r w:rsidRPr="00D26184">
        <w:t>Policy Statement</w:t>
      </w:r>
      <w:bookmarkEnd w:id="3"/>
    </w:p>
    <w:p w14:paraId="17B06B15" w14:textId="312D239D" w:rsidR="00D26184" w:rsidRPr="00D26184" w:rsidRDefault="00D26184" w:rsidP="00D26184">
      <w:pPr>
        <w:pStyle w:val="Heading2"/>
      </w:pPr>
      <w:bookmarkStart w:id="4" w:name="_Toc176332098"/>
      <w:r w:rsidRPr="00D26184">
        <w:t>Encryption</w:t>
      </w:r>
      <w:bookmarkEnd w:id="4"/>
    </w:p>
    <w:p w14:paraId="6608CF7B" w14:textId="77777777" w:rsidR="00D26184" w:rsidRPr="00D26184" w:rsidRDefault="00D26184" w:rsidP="00D26184">
      <w:pPr>
        <w:numPr>
          <w:ilvl w:val="0"/>
          <w:numId w:val="6"/>
        </w:numPr>
        <w:rPr>
          <w:rFonts w:cs="Arial"/>
        </w:rPr>
      </w:pPr>
      <w:r w:rsidRPr="00D26184">
        <w:rPr>
          <w:rFonts w:cs="Arial"/>
          <w:b/>
          <w:bCs/>
        </w:rPr>
        <w:t>Data in Transit:</w:t>
      </w:r>
      <w:r w:rsidRPr="00D26184">
        <w:rPr>
          <w:rFonts w:cs="Arial"/>
        </w:rPr>
        <w:t xml:space="preserve"> All data transmitted between IoT devices and other network entities shall be encrypted using strong encryption algorithms and protocols.</w:t>
      </w:r>
    </w:p>
    <w:p w14:paraId="7B0C8D21" w14:textId="57F7CEAB" w:rsidR="00D26184" w:rsidRPr="00D26184" w:rsidRDefault="00D26184" w:rsidP="00D26184">
      <w:pPr>
        <w:numPr>
          <w:ilvl w:val="0"/>
          <w:numId w:val="6"/>
        </w:numPr>
        <w:rPr>
          <w:rFonts w:cs="Arial"/>
        </w:rPr>
      </w:pPr>
      <w:r w:rsidRPr="00D26184">
        <w:rPr>
          <w:rFonts w:cs="Arial"/>
          <w:b/>
          <w:bCs/>
        </w:rPr>
        <w:t>Data at Rest:</w:t>
      </w:r>
      <w:r w:rsidRPr="00D26184">
        <w:rPr>
          <w:rFonts w:cs="Arial"/>
        </w:rPr>
        <w:t xml:space="preserve"> Sensitive data stored on IoT devices or in associated storage systems shall be encrypted to protect against unauthori</w:t>
      </w:r>
      <w:r w:rsidR="00DA22EF">
        <w:rPr>
          <w:rFonts w:cs="Arial"/>
        </w:rPr>
        <w:t>s</w:t>
      </w:r>
      <w:r w:rsidRPr="00D26184">
        <w:rPr>
          <w:rFonts w:cs="Arial"/>
        </w:rPr>
        <w:t>ed access.</w:t>
      </w:r>
    </w:p>
    <w:p w14:paraId="2B8F16F6" w14:textId="5B1A37AA" w:rsidR="00D26184" w:rsidRPr="00D26184" w:rsidRDefault="00D26184" w:rsidP="00D26184">
      <w:pPr>
        <w:numPr>
          <w:ilvl w:val="0"/>
          <w:numId w:val="6"/>
        </w:numPr>
        <w:rPr>
          <w:rFonts w:cs="Arial"/>
        </w:rPr>
      </w:pPr>
      <w:r w:rsidRPr="00D26184">
        <w:rPr>
          <w:rFonts w:cs="Arial"/>
          <w:b/>
          <w:bCs/>
        </w:rPr>
        <w:t>Key Management:</w:t>
      </w:r>
      <w:r w:rsidRPr="00D26184">
        <w:rPr>
          <w:rFonts w:cs="Arial"/>
        </w:rPr>
        <w:t xml:space="preserve"> Robust key management practices shall be implemented to ensure the secure generation, distribution, storage, and rotation of encryption keys.</w:t>
      </w:r>
      <w:r w:rsidRPr="00D26184">
        <w:rPr>
          <w:rFonts w:cs="Arial"/>
        </w:rPr>
        <w:br/>
      </w:r>
    </w:p>
    <w:p w14:paraId="2B70AB78" w14:textId="07A9D24C" w:rsidR="00D26184" w:rsidRPr="00D26184" w:rsidRDefault="00D26184" w:rsidP="00D26184">
      <w:pPr>
        <w:pStyle w:val="Heading2"/>
      </w:pPr>
      <w:bookmarkStart w:id="5" w:name="_Toc176332099"/>
      <w:r w:rsidRPr="00D26184">
        <w:t>Secure Protocols</w:t>
      </w:r>
      <w:bookmarkEnd w:id="5"/>
    </w:p>
    <w:p w14:paraId="1C6ED4BE" w14:textId="77777777" w:rsidR="00D26184" w:rsidRPr="00D26184" w:rsidRDefault="00D26184" w:rsidP="00D26184">
      <w:pPr>
        <w:numPr>
          <w:ilvl w:val="0"/>
          <w:numId w:val="7"/>
        </w:numPr>
        <w:rPr>
          <w:rFonts w:cs="Arial"/>
        </w:rPr>
      </w:pPr>
      <w:r w:rsidRPr="00D26184">
        <w:rPr>
          <w:rFonts w:cs="Arial"/>
          <w:b/>
          <w:bCs/>
        </w:rPr>
        <w:t>Protocol Selection:</w:t>
      </w:r>
      <w:r w:rsidRPr="00D26184">
        <w:rPr>
          <w:rFonts w:cs="Arial"/>
        </w:rPr>
        <w:t xml:space="preserve"> Secure communication protocols, such as TLS 1.3 or DTLS, shall be used for all IoT communication.</w:t>
      </w:r>
    </w:p>
    <w:p w14:paraId="62E42EB3" w14:textId="77777777" w:rsidR="00D26184" w:rsidRPr="00D26184" w:rsidRDefault="00D26184" w:rsidP="00D26184">
      <w:pPr>
        <w:numPr>
          <w:ilvl w:val="0"/>
          <w:numId w:val="7"/>
        </w:numPr>
        <w:rPr>
          <w:rFonts w:cs="Arial"/>
        </w:rPr>
      </w:pPr>
      <w:r w:rsidRPr="00D26184">
        <w:rPr>
          <w:rFonts w:cs="Arial"/>
          <w:b/>
          <w:bCs/>
        </w:rPr>
        <w:t>Protocol Configuration:</w:t>
      </w:r>
      <w:r w:rsidRPr="00D26184">
        <w:rPr>
          <w:rFonts w:cs="Arial"/>
        </w:rPr>
        <w:t xml:space="preserve"> Secure protocols shall be configured with strong cipher suites and authentication mechanisms.</w:t>
      </w:r>
    </w:p>
    <w:p w14:paraId="66E07346" w14:textId="17D668C0" w:rsidR="00D26184" w:rsidRPr="00D26184" w:rsidRDefault="00D26184" w:rsidP="00D26184">
      <w:pPr>
        <w:numPr>
          <w:ilvl w:val="0"/>
          <w:numId w:val="7"/>
        </w:numPr>
        <w:rPr>
          <w:rFonts w:cs="Arial"/>
        </w:rPr>
      </w:pPr>
      <w:r w:rsidRPr="00D26184">
        <w:rPr>
          <w:rFonts w:cs="Arial"/>
          <w:b/>
          <w:bCs/>
        </w:rPr>
        <w:t>Vulnerability Management:</w:t>
      </w:r>
      <w:r w:rsidRPr="00D26184">
        <w:rPr>
          <w:rFonts w:cs="Arial"/>
        </w:rPr>
        <w:t xml:space="preserve"> Regular vulnerability assessments and patching shall be performed to address any weaknesses in communication protocols.</w:t>
      </w:r>
      <w:r w:rsidRPr="00D26184">
        <w:rPr>
          <w:rFonts w:cs="Arial"/>
        </w:rPr>
        <w:br/>
      </w:r>
    </w:p>
    <w:p w14:paraId="4BB333FF" w14:textId="04B505C1" w:rsidR="00D26184" w:rsidRPr="00D26184" w:rsidRDefault="00D26184" w:rsidP="00D26184">
      <w:pPr>
        <w:pStyle w:val="Heading2"/>
      </w:pPr>
      <w:bookmarkStart w:id="6" w:name="_Toc176332100"/>
      <w:r w:rsidRPr="00D26184">
        <w:t>API Security</w:t>
      </w:r>
      <w:bookmarkEnd w:id="6"/>
    </w:p>
    <w:p w14:paraId="34DEA93C" w14:textId="4226B86E" w:rsidR="00D26184" w:rsidRPr="00D26184" w:rsidRDefault="00D26184" w:rsidP="00D26184">
      <w:pPr>
        <w:numPr>
          <w:ilvl w:val="0"/>
          <w:numId w:val="8"/>
        </w:numPr>
        <w:rPr>
          <w:rFonts w:cs="Arial"/>
        </w:rPr>
      </w:pPr>
      <w:r w:rsidRPr="00D26184">
        <w:rPr>
          <w:rFonts w:cs="Arial"/>
          <w:b/>
          <w:bCs/>
        </w:rPr>
        <w:t>Authentication and Authori</w:t>
      </w:r>
      <w:r w:rsidR="00DA22EF">
        <w:rPr>
          <w:rFonts w:cs="Arial"/>
          <w:b/>
          <w:bCs/>
        </w:rPr>
        <w:t>s</w:t>
      </w:r>
      <w:r w:rsidRPr="00D26184">
        <w:rPr>
          <w:rFonts w:cs="Arial"/>
          <w:b/>
          <w:bCs/>
        </w:rPr>
        <w:t>ation:</w:t>
      </w:r>
      <w:r w:rsidRPr="00D26184">
        <w:rPr>
          <w:rFonts w:cs="Arial"/>
        </w:rPr>
        <w:t xml:space="preserve"> Strong authentication and authori</w:t>
      </w:r>
      <w:r w:rsidR="00DA22EF">
        <w:rPr>
          <w:rFonts w:cs="Arial"/>
        </w:rPr>
        <w:t>s</w:t>
      </w:r>
      <w:r w:rsidRPr="00D26184">
        <w:rPr>
          <w:rFonts w:cs="Arial"/>
        </w:rPr>
        <w:t>ation mechanisms shall be implemented for all API access.</w:t>
      </w:r>
    </w:p>
    <w:p w14:paraId="5D0F3657" w14:textId="77777777" w:rsidR="00D26184" w:rsidRPr="00D26184" w:rsidRDefault="00D26184" w:rsidP="00D26184">
      <w:pPr>
        <w:numPr>
          <w:ilvl w:val="0"/>
          <w:numId w:val="8"/>
        </w:numPr>
        <w:rPr>
          <w:rFonts w:cs="Arial"/>
        </w:rPr>
      </w:pPr>
      <w:r w:rsidRPr="00D26184">
        <w:rPr>
          <w:rFonts w:cs="Arial"/>
          <w:b/>
          <w:bCs/>
        </w:rPr>
        <w:lastRenderedPageBreak/>
        <w:t>Input Validation:</w:t>
      </w:r>
      <w:r w:rsidRPr="00D26184">
        <w:rPr>
          <w:rFonts w:cs="Arial"/>
        </w:rPr>
        <w:t xml:space="preserve"> All API inputs shall be rigorously validated to prevent injection attacks and other vulnerabilities.</w:t>
      </w:r>
    </w:p>
    <w:p w14:paraId="2BA495C0" w14:textId="177D481F" w:rsidR="00D26184" w:rsidRPr="00D26184" w:rsidRDefault="00D26184" w:rsidP="00D26184">
      <w:pPr>
        <w:numPr>
          <w:ilvl w:val="0"/>
          <w:numId w:val="8"/>
        </w:numPr>
        <w:rPr>
          <w:rFonts w:cs="Arial"/>
        </w:rPr>
      </w:pPr>
      <w:r w:rsidRPr="00D26184">
        <w:rPr>
          <w:rFonts w:cs="Arial"/>
          <w:b/>
          <w:bCs/>
        </w:rPr>
        <w:t>Rate Limiting:</w:t>
      </w:r>
      <w:r w:rsidRPr="00D26184">
        <w:rPr>
          <w:rFonts w:cs="Arial"/>
        </w:rPr>
        <w:t xml:space="preserve"> Rate limiting shall be enforced to protect against denial-of-service (DoS) attacks.</w:t>
      </w:r>
      <w:r w:rsidRPr="00D26184">
        <w:rPr>
          <w:rFonts w:cs="Arial"/>
        </w:rPr>
        <w:br/>
      </w:r>
    </w:p>
    <w:p w14:paraId="6411C109" w14:textId="090BF4BB" w:rsidR="00D26184" w:rsidRPr="00D26184" w:rsidRDefault="00D26184" w:rsidP="00D26184">
      <w:pPr>
        <w:pStyle w:val="Heading2"/>
      </w:pPr>
      <w:bookmarkStart w:id="7" w:name="_Toc176332101"/>
      <w:r w:rsidRPr="00D26184">
        <w:t>Network Segmentation</w:t>
      </w:r>
      <w:bookmarkEnd w:id="7"/>
    </w:p>
    <w:p w14:paraId="182771C1" w14:textId="77777777" w:rsidR="00D26184" w:rsidRPr="00D26184" w:rsidRDefault="00D26184" w:rsidP="00D26184">
      <w:pPr>
        <w:numPr>
          <w:ilvl w:val="0"/>
          <w:numId w:val="9"/>
        </w:numPr>
        <w:rPr>
          <w:rFonts w:cs="Arial"/>
        </w:rPr>
      </w:pPr>
      <w:r w:rsidRPr="00D26184">
        <w:rPr>
          <w:rFonts w:cs="Arial"/>
          <w:b/>
          <w:bCs/>
        </w:rPr>
        <w:t>Isolation:</w:t>
      </w:r>
      <w:r w:rsidRPr="00D26184">
        <w:rPr>
          <w:rFonts w:cs="Arial"/>
        </w:rPr>
        <w:t xml:space="preserve"> IoT devices shall be logically or physically segmented from other parts of the network to limit the impact of potential breaches.</w:t>
      </w:r>
    </w:p>
    <w:p w14:paraId="3C43B9C7" w14:textId="3C4493D8" w:rsidR="00D26184" w:rsidRPr="00D26184" w:rsidRDefault="00D26184" w:rsidP="00D26184">
      <w:pPr>
        <w:numPr>
          <w:ilvl w:val="0"/>
          <w:numId w:val="9"/>
        </w:numPr>
        <w:rPr>
          <w:rFonts w:cs="Arial"/>
        </w:rPr>
      </w:pPr>
      <w:r w:rsidRPr="00D26184">
        <w:rPr>
          <w:rFonts w:cs="Arial"/>
          <w:b/>
          <w:bCs/>
        </w:rPr>
        <w:t>Firewall Protection:</w:t>
      </w:r>
      <w:r w:rsidRPr="00D26184">
        <w:rPr>
          <w:rFonts w:cs="Arial"/>
        </w:rPr>
        <w:t xml:space="preserve"> Firewalls shall be used to control and monitor traffic between network segments.</w:t>
      </w:r>
      <w:r w:rsidRPr="00D26184">
        <w:rPr>
          <w:rFonts w:cs="Arial"/>
        </w:rPr>
        <w:br/>
      </w:r>
    </w:p>
    <w:p w14:paraId="0D3AD7C5" w14:textId="0F77F4BD" w:rsidR="00D26184" w:rsidRPr="00D26184" w:rsidRDefault="00D26184" w:rsidP="00D26184">
      <w:pPr>
        <w:pStyle w:val="Heading2"/>
      </w:pPr>
      <w:bookmarkStart w:id="8" w:name="_Toc176332102"/>
      <w:r w:rsidRPr="00D26184">
        <w:t>Firmware Updates</w:t>
      </w:r>
      <w:bookmarkEnd w:id="8"/>
    </w:p>
    <w:p w14:paraId="25745731" w14:textId="77777777" w:rsidR="00D26184" w:rsidRPr="00D26184" w:rsidRDefault="00D26184" w:rsidP="00D26184">
      <w:pPr>
        <w:numPr>
          <w:ilvl w:val="0"/>
          <w:numId w:val="10"/>
        </w:numPr>
        <w:rPr>
          <w:rFonts w:cs="Arial"/>
        </w:rPr>
      </w:pPr>
      <w:r w:rsidRPr="00D26184">
        <w:rPr>
          <w:rFonts w:cs="Arial"/>
          <w:b/>
          <w:bCs/>
        </w:rPr>
        <w:t>Secure Updates:</w:t>
      </w:r>
      <w:r w:rsidRPr="00D26184">
        <w:rPr>
          <w:rFonts w:cs="Arial"/>
        </w:rPr>
        <w:t xml:space="preserve"> Firmware updates for IoT devices shall be delivered through secure channels and verified for authenticity before installation.</w:t>
      </w:r>
    </w:p>
    <w:p w14:paraId="7B41B63C" w14:textId="2DE8A35B" w:rsidR="00D26184" w:rsidRPr="00D26184" w:rsidRDefault="00D26184" w:rsidP="00D26184">
      <w:pPr>
        <w:numPr>
          <w:ilvl w:val="0"/>
          <w:numId w:val="10"/>
        </w:numPr>
        <w:rPr>
          <w:rFonts w:cs="Arial"/>
        </w:rPr>
      </w:pPr>
      <w:r w:rsidRPr="00D26184">
        <w:rPr>
          <w:rFonts w:cs="Arial"/>
          <w:b/>
          <w:bCs/>
        </w:rPr>
        <w:t>Regular Updates:</w:t>
      </w:r>
      <w:r w:rsidRPr="00D26184">
        <w:rPr>
          <w:rFonts w:cs="Arial"/>
        </w:rPr>
        <w:t xml:space="preserve"> Firmware updates shall be applied promptly to address security vulnerabilities and ensure the continued security of IoT devices.</w:t>
      </w:r>
      <w:r w:rsidRPr="00D26184">
        <w:rPr>
          <w:rFonts w:cs="Arial"/>
        </w:rPr>
        <w:br/>
      </w:r>
    </w:p>
    <w:p w14:paraId="22F907EC" w14:textId="016AF494" w:rsidR="00D26184" w:rsidRPr="00D26184" w:rsidRDefault="00D26184" w:rsidP="00D26184">
      <w:pPr>
        <w:pStyle w:val="Heading1"/>
      </w:pPr>
      <w:bookmarkStart w:id="9" w:name="_Toc176332103"/>
      <w:r w:rsidRPr="00D26184">
        <w:t>Responsibilities</w:t>
      </w:r>
      <w:bookmarkEnd w:id="9"/>
    </w:p>
    <w:p w14:paraId="46B1A068" w14:textId="77777777" w:rsidR="00D26184" w:rsidRPr="00D26184" w:rsidRDefault="00D26184" w:rsidP="00D26184">
      <w:pPr>
        <w:numPr>
          <w:ilvl w:val="0"/>
          <w:numId w:val="11"/>
        </w:numPr>
        <w:rPr>
          <w:rFonts w:cs="Arial"/>
        </w:rPr>
      </w:pPr>
      <w:r w:rsidRPr="00D26184">
        <w:rPr>
          <w:rFonts w:cs="Arial"/>
          <w:b/>
          <w:bCs/>
        </w:rPr>
        <w:t>Information Security Officer:</w:t>
      </w:r>
      <w:r w:rsidRPr="00D26184">
        <w:rPr>
          <w:rFonts w:cs="Arial"/>
        </w:rPr>
        <w:t xml:space="preserve"> Responsible for overseeing the implementation and enforcement of this policy.</w:t>
      </w:r>
    </w:p>
    <w:p w14:paraId="27638E0C" w14:textId="77777777" w:rsidR="00D26184" w:rsidRPr="00D26184" w:rsidRDefault="00D26184" w:rsidP="00D26184">
      <w:pPr>
        <w:numPr>
          <w:ilvl w:val="0"/>
          <w:numId w:val="11"/>
        </w:numPr>
        <w:rPr>
          <w:rFonts w:cs="Arial"/>
        </w:rPr>
      </w:pPr>
      <w:r w:rsidRPr="00D26184">
        <w:rPr>
          <w:rFonts w:cs="Arial"/>
          <w:b/>
          <w:bCs/>
        </w:rPr>
        <w:t>IT Department:</w:t>
      </w:r>
      <w:r w:rsidRPr="00D26184">
        <w:rPr>
          <w:rFonts w:cs="Arial"/>
        </w:rPr>
        <w:t xml:space="preserve"> Responsible for configuring and maintaining the technical infrastructure to support secure communication for IoT devices.</w:t>
      </w:r>
    </w:p>
    <w:p w14:paraId="314D3B27" w14:textId="77777777" w:rsidR="00D26184" w:rsidRPr="00D26184" w:rsidRDefault="00D26184" w:rsidP="00D26184">
      <w:pPr>
        <w:numPr>
          <w:ilvl w:val="0"/>
          <w:numId w:val="11"/>
        </w:numPr>
        <w:rPr>
          <w:rFonts w:cs="Arial"/>
        </w:rPr>
      </w:pPr>
      <w:r w:rsidRPr="00D26184">
        <w:rPr>
          <w:rFonts w:cs="Arial"/>
          <w:b/>
          <w:bCs/>
        </w:rPr>
        <w:t>Device Owners:</w:t>
      </w:r>
      <w:r w:rsidRPr="00D26184">
        <w:rPr>
          <w:rFonts w:cs="Arial"/>
        </w:rPr>
        <w:t xml:space="preserve"> Responsible for ensuring that their IoT devices comply with this policy.</w:t>
      </w:r>
    </w:p>
    <w:p w14:paraId="7AE30402" w14:textId="50CFA463" w:rsidR="00D26184" w:rsidRPr="00D26184" w:rsidRDefault="00D26184" w:rsidP="00D26184">
      <w:pPr>
        <w:numPr>
          <w:ilvl w:val="0"/>
          <w:numId w:val="11"/>
        </w:numPr>
        <w:rPr>
          <w:rFonts w:cs="Arial"/>
        </w:rPr>
      </w:pPr>
      <w:r w:rsidRPr="00D26184">
        <w:rPr>
          <w:rFonts w:cs="Arial"/>
          <w:b/>
          <w:bCs/>
        </w:rPr>
        <w:t>Users:</w:t>
      </w:r>
      <w:r w:rsidRPr="00D26184">
        <w:rPr>
          <w:rFonts w:cs="Arial"/>
        </w:rPr>
        <w:t xml:space="preserve"> Responsible for adhering to this policy and reporting any security incidents or concerns.</w:t>
      </w:r>
      <w:r w:rsidRPr="00D26184">
        <w:rPr>
          <w:rFonts w:cs="Arial"/>
        </w:rPr>
        <w:br/>
      </w:r>
    </w:p>
    <w:p w14:paraId="721DAD72" w14:textId="40641004" w:rsidR="00D26184" w:rsidRPr="00D26184" w:rsidRDefault="00D26184" w:rsidP="00D26184">
      <w:pPr>
        <w:pStyle w:val="Heading1"/>
      </w:pPr>
      <w:bookmarkStart w:id="10" w:name="_Toc176332104"/>
      <w:r w:rsidRPr="00D26184">
        <w:t>Breaches of Policy</w:t>
      </w:r>
      <w:bookmarkEnd w:id="10"/>
    </w:p>
    <w:p w14:paraId="7793DDD4" w14:textId="77777777" w:rsidR="00D26184" w:rsidRPr="00D26184" w:rsidRDefault="00D26184" w:rsidP="00D26184">
      <w:pPr>
        <w:rPr>
          <w:rFonts w:cs="Arial"/>
        </w:rPr>
      </w:pPr>
      <w:r w:rsidRPr="00D26184">
        <w:rPr>
          <w:rFonts w:cs="Arial"/>
        </w:rPr>
        <w:t xml:space="preserve">Non-compliance with this policy may result in disciplinary action, up to and including termination of employment or contractual relationships.   </w:t>
      </w:r>
    </w:p>
    <w:p w14:paraId="2399B0ED" w14:textId="77777777" w:rsidR="00193766" w:rsidRPr="00D26184" w:rsidRDefault="00193766">
      <w:pPr>
        <w:rPr>
          <w:rFonts w:cs="Arial"/>
        </w:rPr>
      </w:pPr>
    </w:p>
    <w:p w14:paraId="2BAED4F5" w14:textId="77777777" w:rsidR="00193766" w:rsidRPr="00D26184" w:rsidRDefault="00193766" w:rsidP="00D26184">
      <w:pPr>
        <w:pStyle w:val="Heading1"/>
      </w:pPr>
      <w:bookmarkStart w:id="11" w:name="_Toc491088520"/>
      <w:bookmarkStart w:id="12" w:name="_Toc491255835"/>
      <w:bookmarkStart w:id="13" w:name="_Toc176332105"/>
      <w:r w:rsidRPr="00D26184">
        <w:t>Document Management</w:t>
      </w:r>
      <w:bookmarkEnd w:id="11"/>
      <w:bookmarkEnd w:id="12"/>
      <w:bookmarkEnd w:id="13"/>
    </w:p>
    <w:p w14:paraId="6D2C9584" w14:textId="77777777" w:rsidR="00193766" w:rsidRPr="00D26184" w:rsidRDefault="00193766" w:rsidP="00193766">
      <w:pPr>
        <w:contextualSpacing/>
        <w:rPr>
          <w:rFonts w:cs="Arial"/>
          <w:lang w:val="en-US"/>
        </w:rPr>
      </w:pPr>
      <w:r w:rsidRPr="00D26184">
        <w:rPr>
          <w:rFonts w:cs="Arial"/>
          <w:lang w:val="en-US"/>
        </w:rPr>
        <w:t>This document is valid as of [dd/mm/</w:t>
      </w:r>
      <w:proofErr w:type="spellStart"/>
      <w:r w:rsidRPr="00D26184">
        <w:rPr>
          <w:rFonts w:cs="Arial"/>
          <w:lang w:val="en-US"/>
        </w:rPr>
        <w:t>yyyy</w:t>
      </w:r>
      <w:proofErr w:type="spellEnd"/>
      <w:r w:rsidRPr="00D26184">
        <w:rPr>
          <w:rFonts w:cs="Arial"/>
          <w:lang w:val="en-US"/>
        </w:rPr>
        <w:t>].</w:t>
      </w:r>
    </w:p>
    <w:p w14:paraId="6270D2FA" w14:textId="77777777" w:rsidR="00193766" w:rsidRPr="00D26184" w:rsidRDefault="00193766" w:rsidP="00193766">
      <w:pPr>
        <w:contextualSpacing/>
        <w:rPr>
          <w:rFonts w:cs="Arial"/>
          <w:lang w:val="en-US"/>
        </w:rPr>
      </w:pPr>
    </w:p>
    <w:p w14:paraId="1D5A9B90" w14:textId="77777777" w:rsidR="00193766" w:rsidRPr="00D26184" w:rsidRDefault="00193766" w:rsidP="00193766">
      <w:pPr>
        <w:contextualSpacing/>
        <w:rPr>
          <w:rFonts w:cs="Arial"/>
          <w:lang w:val="en-US"/>
        </w:rPr>
      </w:pPr>
      <w:r w:rsidRPr="00D26184">
        <w:rPr>
          <w:rFonts w:cs="Arial"/>
          <w:lang w:val="en-US"/>
        </w:rPr>
        <w:t>This document is reviewed periodically and at least annually to ensure compliance with the following prescribed criteria.</w:t>
      </w:r>
    </w:p>
    <w:p w14:paraId="380E9584" w14:textId="77777777" w:rsidR="00193766" w:rsidRPr="00D26184" w:rsidRDefault="00193766" w:rsidP="00193766">
      <w:pPr>
        <w:contextualSpacing/>
        <w:rPr>
          <w:rFonts w:cs="Arial"/>
          <w:lang w:val="en-US"/>
        </w:rPr>
      </w:pPr>
    </w:p>
    <w:p w14:paraId="228AB741" w14:textId="64156377" w:rsidR="00193766" w:rsidRPr="00D26184" w:rsidRDefault="00193766" w:rsidP="00193766">
      <w:pPr>
        <w:numPr>
          <w:ilvl w:val="0"/>
          <w:numId w:val="2"/>
        </w:numPr>
        <w:rPr>
          <w:rFonts w:cs="Arial"/>
          <w:lang w:val="en-US"/>
        </w:rPr>
      </w:pPr>
      <w:r w:rsidRPr="00D26184">
        <w:rPr>
          <w:rFonts w:cs="Arial"/>
          <w:lang w:val="en-US"/>
        </w:rPr>
        <w:t xml:space="preserve">Compliant with the </w:t>
      </w:r>
      <w:r w:rsidR="00E455C4" w:rsidRPr="00D26184">
        <w:rPr>
          <w:rFonts w:cs="Arial"/>
          <w:lang w:val="en-US"/>
        </w:rPr>
        <w:t xml:space="preserve">Internet of Things (IoT) </w:t>
      </w:r>
      <w:r w:rsidR="00895DED">
        <w:rPr>
          <w:rFonts w:cs="Arial"/>
          <w:lang w:val="en-US"/>
        </w:rPr>
        <w:t>Security</w:t>
      </w:r>
      <w:r w:rsidR="00E455C4" w:rsidRPr="00D26184">
        <w:rPr>
          <w:rFonts w:cs="Arial"/>
          <w:lang w:val="en-US"/>
        </w:rPr>
        <w:t xml:space="preserve"> Framework for Industry 4.0</w:t>
      </w:r>
      <w:r w:rsidRPr="00D26184">
        <w:rPr>
          <w:rFonts w:cs="Arial"/>
          <w:lang w:val="en-US"/>
        </w:rPr>
        <w:t>.</w:t>
      </w:r>
    </w:p>
    <w:p w14:paraId="3EA50B56" w14:textId="77777777" w:rsidR="00193766" w:rsidRPr="00D26184" w:rsidRDefault="00193766" w:rsidP="00193766">
      <w:pPr>
        <w:numPr>
          <w:ilvl w:val="0"/>
          <w:numId w:val="2"/>
        </w:numPr>
        <w:contextualSpacing/>
        <w:rPr>
          <w:rFonts w:cs="Arial"/>
          <w:lang w:val="en-US"/>
        </w:rPr>
      </w:pPr>
      <w:r w:rsidRPr="00D26184">
        <w:rPr>
          <w:rFonts w:cs="Arial"/>
          <w:lang w:val="en-US"/>
        </w:rPr>
        <w:t>Legislative requirements defined by law, where appropriate.</w:t>
      </w:r>
    </w:p>
    <w:p w14:paraId="5CB0AA19" w14:textId="77777777" w:rsidR="00193766" w:rsidRPr="00D26184" w:rsidRDefault="00193766" w:rsidP="00193766">
      <w:pPr>
        <w:contextualSpacing/>
        <w:rPr>
          <w:rFonts w:cs="Arial"/>
          <w:lang w:val="en-US"/>
        </w:rPr>
      </w:pPr>
    </w:p>
    <w:p w14:paraId="007A6258" w14:textId="77777777" w:rsidR="00193766" w:rsidRPr="00D26184" w:rsidRDefault="00193766" w:rsidP="00193766">
      <w:pPr>
        <w:contextualSpacing/>
        <w:rPr>
          <w:rFonts w:cs="Arial"/>
          <w:lang w:val="en-US"/>
        </w:rPr>
      </w:pPr>
    </w:p>
    <w:p w14:paraId="721B749A" w14:textId="77777777" w:rsidR="00193766" w:rsidRPr="00D26184" w:rsidRDefault="00193766" w:rsidP="00193766">
      <w:pPr>
        <w:contextualSpacing/>
        <w:rPr>
          <w:rFonts w:cs="Arial"/>
          <w:lang w:val="en-US"/>
        </w:rPr>
      </w:pPr>
    </w:p>
    <w:p w14:paraId="22551F5A" w14:textId="77777777" w:rsidR="00193766" w:rsidRPr="00D26184" w:rsidRDefault="00193766" w:rsidP="00193766">
      <w:pPr>
        <w:contextualSpacing/>
        <w:rPr>
          <w:rFonts w:cs="Arial"/>
          <w:lang w:val="en-US"/>
        </w:rPr>
      </w:pPr>
      <w:r w:rsidRPr="00D26184">
        <w:rPr>
          <w:rFonts w:cs="Arial"/>
          <w:lang w:val="en-US"/>
        </w:rPr>
        <w:t>_______________</w:t>
      </w:r>
    </w:p>
    <w:p w14:paraId="36A071D3" w14:textId="77777777" w:rsidR="00193766" w:rsidRPr="00D26184" w:rsidRDefault="00193766" w:rsidP="00193766">
      <w:pPr>
        <w:contextualSpacing/>
        <w:rPr>
          <w:rFonts w:cs="Arial"/>
          <w:lang w:val="en-US"/>
        </w:rPr>
      </w:pPr>
      <w:r w:rsidRPr="00D26184">
        <w:rPr>
          <w:rFonts w:cs="Arial"/>
          <w:lang w:val="en-US"/>
        </w:rPr>
        <w:t>[Name 1]</w:t>
      </w:r>
    </w:p>
    <w:p w14:paraId="443B72FC" w14:textId="77777777" w:rsidR="00193766" w:rsidRPr="00D26184" w:rsidRDefault="00193766" w:rsidP="00193766">
      <w:pPr>
        <w:contextualSpacing/>
        <w:rPr>
          <w:rFonts w:cs="Arial"/>
          <w:lang w:val="en-US"/>
        </w:rPr>
      </w:pPr>
      <w:r w:rsidRPr="00D26184">
        <w:rPr>
          <w:rFonts w:cs="Arial"/>
          <w:lang w:val="en-US"/>
        </w:rPr>
        <w:t>Manager</w:t>
      </w:r>
    </w:p>
    <w:p w14:paraId="37B70464" w14:textId="77777777" w:rsidR="00193766" w:rsidRPr="00D26184" w:rsidRDefault="00193766" w:rsidP="00193766">
      <w:pPr>
        <w:contextualSpacing/>
        <w:rPr>
          <w:rFonts w:cs="Arial"/>
          <w:lang w:val="en-US"/>
        </w:rPr>
      </w:pPr>
    </w:p>
    <w:p w14:paraId="033037D0" w14:textId="77777777" w:rsidR="00193766" w:rsidRPr="00D26184" w:rsidRDefault="00193766" w:rsidP="00193766">
      <w:pPr>
        <w:rPr>
          <w:rFonts w:cs="Arial"/>
        </w:rPr>
      </w:pPr>
    </w:p>
    <w:p w14:paraId="6BD9E4FA"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0578B" w14:textId="77777777" w:rsidR="00D96F89" w:rsidRDefault="00D96F89" w:rsidP="00F27AE8">
      <w:r>
        <w:separator/>
      </w:r>
    </w:p>
  </w:endnote>
  <w:endnote w:type="continuationSeparator" w:id="0">
    <w:p w14:paraId="0BEBF29B" w14:textId="77777777" w:rsidR="00D96F89" w:rsidRDefault="00D96F89"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1D180A24"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413DD586" wp14:editId="7C355EF3">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60B4A"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13DD586"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B660B4A"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74FB7" w14:textId="77777777" w:rsidR="00D96F89" w:rsidRDefault="00D96F89" w:rsidP="00F27AE8">
      <w:r>
        <w:separator/>
      </w:r>
    </w:p>
  </w:footnote>
  <w:footnote w:type="continuationSeparator" w:id="0">
    <w:p w14:paraId="43E61C5C" w14:textId="77777777" w:rsidR="00D96F89" w:rsidRDefault="00D96F89"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F9FAE" w14:textId="77777777" w:rsidR="00BC1C52" w:rsidRDefault="00BC1C52">
    <w:pPr>
      <w:pStyle w:val="Header"/>
    </w:pPr>
    <w:r>
      <w:rPr>
        <w:noProof/>
        <w:lang w:val="en-US"/>
      </w:rPr>
      <w:drawing>
        <wp:inline distT="0" distB="0" distL="0" distR="0" wp14:anchorId="501A99E4" wp14:editId="278E8E6E">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22FADA32" wp14:editId="0C91678A">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BCD57" w14:textId="77777777" w:rsidR="00BC1C52" w:rsidRDefault="00BC1C52" w:rsidP="00BC1C52">
    <w:pPr>
      <w:pStyle w:val="Header"/>
      <w:ind w:hanging="1276"/>
    </w:pPr>
  </w:p>
  <w:p w14:paraId="0B814B11" w14:textId="77777777" w:rsidR="00BC1C52" w:rsidRDefault="00BC1C52">
    <w:pPr>
      <w:pStyle w:val="Header"/>
    </w:pPr>
  </w:p>
  <w:p w14:paraId="7A297116" w14:textId="77777777" w:rsidR="00BC1C52" w:rsidRDefault="00BC1C52">
    <w:pPr>
      <w:pStyle w:val="Header"/>
    </w:pPr>
  </w:p>
  <w:p w14:paraId="22E455C0" w14:textId="77777777" w:rsidR="00BC1C52" w:rsidRDefault="00BC1C52">
    <w:pPr>
      <w:pStyle w:val="Header"/>
    </w:pPr>
  </w:p>
  <w:p w14:paraId="2CBA6ADC"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011F8" w14:textId="77777777" w:rsidR="00140B26" w:rsidRDefault="00140B26" w:rsidP="00F85381">
    <w:pPr>
      <w:pStyle w:val="Header"/>
    </w:pPr>
  </w:p>
  <w:p w14:paraId="763E19ED"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97D2AF1"/>
    <w:multiLevelType w:val="multilevel"/>
    <w:tmpl w:val="26D0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A1979"/>
    <w:multiLevelType w:val="multilevel"/>
    <w:tmpl w:val="D3AE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75762"/>
    <w:multiLevelType w:val="multilevel"/>
    <w:tmpl w:val="0904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A4FD8"/>
    <w:multiLevelType w:val="multilevel"/>
    <w:tmpl w:val="BC98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15EDC"/>
    <w:multiLevelType w:val="multilevel"/>
    <w:tmpl w:val="D8C0E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7" w15:restartNumberingAfterBreak="0">
    <w:nsid w:val="56F00F96"/>
    <w:multiLevelType w:val="multilevel"/>
    <w:tmpl w:val="1BD6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A46D37"/>
    <w:multiLevelType w:val="multilevel"/>
    <w:tmpl w:val="541A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253E6C"/>
    <w:multiLevelType w:val="multilevel"/>
    <w:tmpl w:val="D056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D6563B"/>
    <w:multiLevelType w:val="multilevel"/>
    <w:tmpl w:val="A558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6425C2"/>
    <w:multiLevelType w:val="multilevel"/>
    <w:tmpl w:val="568E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1F79FF"/>
    <w:multiLevelType w:val="multilevel"/>
    <w:tmpl w:val="E494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6"/>
  </w:num>
  <w:num w:numId="3" w16cid:durableId="549801641">
    <w:abstractNumId w:val="5"/>
  </w:num>
  <w:num w:numId="4" w16cid:durableId="1882982605">
    <w:abstractNumId w:val="1"/>
  </w:num>
  <w:num w:numId="5" w16cid:durableId="1757818487">
    <w:abstractNumId w:val="11"/>
  </w:num>
  <w:num w:numId="6" w16cid:durableId="1186334507">
    <w:abstractNumId w:val="7"/>
  </w:num>
  <w:num w:numId="7" w16cid:durableId="1514950596">
    <w:abstractNumId w:val="4"/>
  </w:num>
  <w:num w:numId="8" w16cid:durableId="787971169">
    <w:abstractNumId w:val="9"/>
  </w:num>
  <w:num w:numId="9" w16cid:durableId="1766682674">
    <w:abstractNumId w:val="8"/>
  </w:num>
  <w:num w:numId="10" w16cid:durableId="597759300">
    <w:abstractNumId w:val="12"/>
  </w:num>
  <w:num w:numId="11" w16cid:durableId="1289320127">
    <w:abstractNumId w:val="2"/>
  </w:num>
  <w:num w:numId="12" w16cid:durableId="1680546981">
    <w:abstractNumId w:val="10"/>
  </w:num>
  <w:num w:numId="13" w16cid:durableId="1257909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184"/>
    <w:rsid w:val="00047F15"/>
    <w:rsid w:val="000D1E55"/>
    <w:rsid w:val="000E236F"/>
    <w:rsid w:val="000E777D"/>
    <w:rsid w:val="000F36F9"/>
    <w:rsid w:val="00140B26"/>
    <w:rsid w:val="001812D8"/>
    <w:rsid w:val="00193766"/>
    <w:rsid w:val="00194CB7"/>
    <w:rsid w:val="00251FC0"/>
    <w:rsid w:val="002577AC"/>
    <w:rsid w:val="002D4124"/>
    <w:rsid w:val="002E2049"/>
    <w:rsid w:val="003103A4"/>
    <w:rsid w:val="0031068B"/>
    <w:rsid w:val="003122F7"/>
    <w:rsid w:val="0034583A"/>
    <w:rsid w:val="00354C4F"/>
    <w:rsid w:val="004E3815"/>
    <w:rsid w:val="0053192A"/>
    <w:rsid w:val="00591B19"/>
    <w:rsid w:val="005D5120"/>
    <w:rsid w:val="0060249A"/>
    <w:rsid w:val="0067231D"/>
    <w:rsid w:val="006B43C6"/>
    <w:rsid w:val="007718D8"/>
    <w:rsid w:val="007805A7"/>
    <w:rsid w:val="007F5985"/>
    <w:rsid w:val="00810261"/>
    <w:rsid w:val="00895DED"/>
    <w:rsid w:val="00926696"/>
    <w:rsid w:val="009A16F7"/>
    <w:rsid w:val="009B57D2"/>
    <w:rsid w:val="009D1215"/>
    <w:rsid w:val="009D1A57"/>
    <w:rsid w:val="009D22A0"/>
    <w:rsid w:val="00A14399"/>
    <w:rsid w:val="00A55CF3"/>
    <w:rsid w:val="00B31625"/>
    <w:rsid w:val="00B33CF5"/>
    <w:rsid w:val="00BA4481"/>
    <w:rsid w:val="00BC1C52"/>
    <w:rsid w:val="00D26184"/>
    <w:rsid w:val="00D52311"/>
    <w:rsid w:val="00D6026E"/>
    <w:rsid w:val="00D96F89"/>
    <w:rsid w:val="00DA22EF"/>
    <w:rsid w:val="00DB40A2"/>
    <w:rsid w:val="00E455C4"/>
    <w:rsid w:val="00E959EB"/>
    <w:rsid w:val="00EA0277"/>
    <w:rsid w:val="00ED4C35"/>
    <w:rsid w:val="00F27AE8"/>
    <w:rsid w:val="00F72D1A"/>
    <w:rsid w:val="00F767AD"/>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7E992"/>
  <w15:docId w15:val="{007A02E4-A871-4667-9557-3CC0D16DC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D26184"/>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D26184"/>
    <w:pPr>
      <w:spacing w:after="100"/>
    </w:pPr>
  </w:style>
  <w:style w:type="paragraph" w:styleId="TOC2">
    <w:name w:val="toc 2"/>
    <w:basedOn w:val="Normal"/>
    <w:next w:val="Normal"/>
    <w:autoRedefine/>
    <w:uiPriority w:val="39"/>
    <w:unhideWhenUsed/>
    <w:rsid w:val="00D26184"/>
    <w:pPr>
      <w:spacing w:after="100"/>
      <w:ind w:left="220"/>
    </w:pPr>
  </w:style>
  <w:style w:type="character" w:styleId="Hyperlink">
    <w:name w:val="Hyperlink"/>
    <w:basedOn w:val="DefaultParagraphFont"/>
    <w:uiPriority w:val="99"/>
    <w:unhideWhenUsed/>
    <w:rsid w:val="00D261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306964">
      <w:bodyDiv w:val="1"/>
      <w:marLeft w:val="0"/>
      <w:marRight w:val="0"/>
      <w:marTop w:val="0"/>
      <w:marBottom w:val="0"/>
      <w:divBdr>
        <w:top w:val="none" w:sz="0" w:space="0" w:color="auto"/>
        <w:left w:val="none" w:sz="0" w:space="0" w:color="auto"/>
        <w:bottom w:val="none" w:sz="0" w:space="0" w:color="auto"/>
        <w:right w:val="none" w:sz="0" w:space="0" w:color="auto"/>
      </w:divBdr>
    </w:div>
    <w:div w:id="189531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7</TotalTime>
  <Pages>5</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2024-08-31T13:22:00Z</dcterms:created>
  <dcterms:modified xsi:type="dcterms:W3CDTF">2025-02-19T21:43:00Z</dcterms:modified>
</cp:coreProperties>
</file>