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019EE" w14:textId="77777777" w:rsidR="0031068B" w:rsidRDefault="0031068B" w:rsidP="00BC1C52">
      <w:pPr>
        <w:ind w:hanging="1134"/>
      </w:pPr>
    </w:p>
    <w:p w14:paraId="478F72F0" w14:textId="77777777" w:rsidR="0053192A" w:rsidRDefault="0053192A"/>
    <w:p w14:paraId="653932DC" w14:textId="77777777" w:rsidR="0053192A" w:rsidRDefault="0053192A"/>
    <w:p w14:paraId="5E6106C6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6558F" wp14:editId="7E2D3992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1FFC68" w14:textId="58130C63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420109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6558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131FFC68" w14:textId="58130C63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420109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4DC680" w14:textId="77777777" w:rsidR="0053192A" w:rsidRDefault="0053192A"/>
    <w:p w14:paraId="01C4FDE9" w14:textId="77777777" w:rsidR="0053192A" w:rsidRDefault="0053192A"/>
    <w:p w14:paraId="7D4D8C36" w14:textId="77777777" w:rsidR="0053192A" w:rsidRDefault="0053192A"/>
    <w:p w14:paraId="2308F925" w14:textId="77777777" w:rsidR="0053192A" w:rsidRDefault="0053192A"/>
    <w:p w14:paraId="2A4ABEDC" w14:textId="77777777" w:rsidR="0053192A" w:rsidRDefault="0053192A"/>
    <w:p w14:paraId="1088BD2A" w14:textId="77777777" w:rsidR="0053192A" w:rsidRDefault="0053192A"/>
    <w:p w14:paraId="68CDB36C" w14:textId="77777777" w:rsidR="0067231D" w:rsidRDefault="0067231D"/>
    <w:p w14:paraId="366914CB" w14:textId="77777777" w:rsidR="0067231D" w:rsidRDefault="0067231D"/>
    <w:p w14:paraId="784F926C" w14:textId="77777777" w:rsidR="00BA4481" w:rsidRDefault="00BA4481"/>
    <w:p w14:paraId="1FB141E8" w14:textId="77777777" w:rsidR="00BA4481" w:rsidRDefault="00BA4481"/>
    <w:p w14:paraId="6E3A20BE" w14:textId="77777777" w:rsidR="00BA4481" w:rsidRDefault="00BA4481"/>
    <w:p w14:paraId="47071375" w14:textId="77777777" w:rsidR="00BA4481" w:rsidRDefault="00BA4481"/>
    <w:p w14:paraId="758241D9" w14:textId="77777777" w:rsidR="00BA4481" w:rsidRDefault="00BA4481"/>
    <w:p w14:paraId="21251393" w14:textId="77777777" w:rsidR="00BA4481" w:rsidRDefault="00BA4481"/>
    <w:p w14:paraId="266CBE0E" w14:textId="77777777" w:rsidR="0067231D" w:rsidRDefault="0067231D"/>
    <w:p w14:paraId="34C3D5C9" w14:textId="6D713E52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2B46B3" w:rsidRPr="002B46B3">
        <w:rPr>
          <w:sz w:val="56"/>
          <w:szCs w:val="56"/>
        </w:rPr>
        <w:t>Future Proofing</w:t>
      </w:r>
      <w:r w:rsidRPr="0067231D">
        <w:rPr>
          <w:sz w:val="56"/>
          <w:szCs w:val="56"/>
        </w:rPr>
        <w:t>"</w:t>
      </w:r>
    </w:p>
    <w:p w14:paraId="57ED4A6C" w14:textId="77777777" w:rsidR="0053192A" w:rsidRDefault="0053192A"/>
    <w:p w14:paraId="454CF93C" w14:textId="77777777" w:rsidR="0053192A" w:rsidRDefault="0053192A"/>
    <w:p w14:paraId="35025122" w14:textId="77777777" w:rsidR="0053192A" w:rsidRDefault="0053192A"/>
    <w:p w14:paraId="34EF5321" w14:textId="77777777" w:rsidR="0053192A" w:rsidRDefault="0053192A"/>
    <w:p w14:paraId="5C54E14B" w14:textId="77777777" w:rsidR="0053192A" w:rsidRDefault="0053192A"/>
    <w:p w14:paraId="3F53DEF3" w14:textId="77777777" w:rsidR="0053192A" w:rsidRDefault="0053192A"/>
    <w:p w14:paraId="0F9CEEEA" w14:textId="77777777" w:rsidR="0053192A" w:rsidRDefault="0053192A"/>
    <w:p w14:paraId="12864A4C" w14:textId="77777777" w:rsidR="0053192A" w:rsidRDefault="0053192A"/>
    <w:p w14:paraId="44DCFD6E" w14:textId="77777777" w:rsidR="0053192A" w:rsidRDefault="0053192A"/>
    <w:p w14:paraId="6CF34B29" w14:textId="77777777" w:rsidR="0053192A" w:rsidRDefault="0053192A"/>
    <w:p w14:paraId="4C975ACE" w14:textId="77777777" w:rsidR="0053192A" w:rsidRDefault="0053192A"/>
    <w:p w14:paraId="658374DD" w14:textId="77777777" w:rsidR="0053192A" w:rsidRDefault="0053192A"/>
    <w:p w14:paraId="7F272EED" w14:textId="77777777" w:rsidR="0053192A" w:rsidRDefault="0053192A"/>
    <w:p w14:paraId="1D4048D7" w14:textId="77777777" w:rsidR="00BA4481" w:rsidRDefault="00BA4481"/>
    <w:p w14:paraId="463714A1" w14:textId="77777777" w:rsidR="00BA4481" w:rsidRDefault="00BA4481"/>
    <w:p w14:paraId="4A1F4AFD" w14:textId="77777777" w:rsidR="00BA4481" w:rsidRDefault="00BA4481"/>
    <w:p w14:paraId="2D8CB855" w14:textId="77777777" w:rsidR="00BA4481" w:rsidRDefault="00BA4481"/>
    <w:p w14:paraId="0A88685A" w14:textId="77777777" w:rsidR="00BA4481" w:rsidRDefault="00BA4481"/>
    <w:p w14:paraId="2E180582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5DDB388D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A982AA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6AA883F5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917A00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E155E4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54CF8B16" w14:textId="07D1AD9B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420109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70E4CEC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A635954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3066C01C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0E8B070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4DDBBF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19814043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4A1D019F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6999CB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E1D0386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55D417B6" w14:textId="77777777" w:rsidR="00BA4481" w:rsidRDefault="00BA4481"/>
    <w:p w14:paraId="449E90FC" w14:textId="77777777" w:rsidR="00BA4481" w:rsidRDefault="00BA4481"/>
    <w:p w14:paraId="122CF4A8" w14:textId="77777777" w:rsidR="0053192A" w:rsidRDefault="0053192A"/>
    <w:p w14:paraId="61B29417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1AE82600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57069A33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33568C51" w14:textId="77777777" w:rsidR="0053192A" w:rsidRDefault="0053192A" w:rsidP="0053192A"/>
    <w:p w14:paraId="1A51C796" w14:textId="77777777" w:rsidR="0053192A" w:rsidRDefault="0053192A" w:rsidP="0053192A">
      <w:r>
        <w:br w:type="page"/>
      </w:r>
    </w:p>
    <w:p w14:paraId="4E6275E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3251B912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183F9222" w14:textId="77777777" w:rsidTr="00E455C4">
        <w:tc>
          <w:tcPr>
            <w:tcW w:w="1097" w:type="dxa"/>
          </w:tcPr>
          <w:p w14:paraId="0435AA1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19CA80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08A25B0B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578B5B6F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0817D110" w14:textId="77777777" w:rsidTr="00E455C4">
        <w:tc>
          <w:tcPr>
            <w:tcW w:w="1097" w:type="dxa"/>
          </w:tcPr>
          <w:p w14:paraId="59D5EFE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7F614AA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27AE64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FE10F6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F7852C9" w14:textId="77777777" w:rsidTr="00E455C4">
        <w:tc>
          <w:tcPr>
            <w:tcW w:w="1097" w:type="dxa"/>
          </w:tcPr>
          <w:p w14:paraId="14BBF79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A16AFE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23670C6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4353C34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60CE5DA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77DAA758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A52E24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8C00C84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7AAD29C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00B1633F" w14:textId="77777777" w:rsidTr="00E455C4">
        <w:tc>
          <w:tcPr>
            <w:tcW w:w="2534" w:type="dxa"/>
          </w:tcPr>
          <w:p w14:paraId="60287AA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0BF63DE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2365C46C" w14:textId="77777777" w:rsidTr="00E455C4">
        <w:tc>
          <w:tcPr>
            <w:tcW w:w="2534" w:type="dxa"/>
          </w:tcPr>
          <w:p w14:paraId="30390E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7E766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D493382" w14:textId="77777777" w:rsidTr="00E455C4">
        <w:tc>
          <w:tcPr>
            <w:tcW w:w="2534" w:type="dxa"/>
          </w:tcPr>
          <w:p w14:paraId="122D254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8FC2CA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E0A43EE" w14:textId="77777777" w:rsidTr="00E455C4">
        <w:tc>
          <w:tcPr>
            <w:tcW w:w="2534" w:type="dxa"/>
          </w:tcPr>
          <w:p w14:paraId="6C49CC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639449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ADCD5D5" w14:textId="77777777" w:rsidR="0053192A" w:rsidRPr="00302F91" w:rsidRDefault="0053192A" w:rsidP="0053192A">
      <w:pPr>
        <w:rPr>
          <w:sz w:val="24"/>
          <w:szCs w:val="24"/>
        </w:rPr>
      </w:pPr>
    </w:p>
    <w:p w14:paraId="7504141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883635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385CD4E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5F21E99F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0F8FB271" w14:textId="77777777" w:rsidTr="00E455C4">
        <w:tc>
          <w:tcPr>
            <w:tcW w:w="1674" w:type="dxa"/>
          </w:tcPr>
          <w:p w14:paraId="330C731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7FA9377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19C29E5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A4120A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5B982361" w14:textId="77777777" w:rsidTr="00E455C4">
        <w:tc>
          <w:tcPr>
            <w:tcW w:w="1674" w:type="dxa"/>
          </w:tcPr>
          <w:p w14:paraId="16BD5CD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79A04C8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15A47A0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61EA7E8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7C0460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4EEC557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69215F4" w14:textId="77777777" w:rsidR="0053192A" w:rsidRDefault="0053192A"/>
    <w:p w14:paraId="5D612A0D" w14:textId="77777777" w:rsidR="0067231D" w:rsidRDefault="0067231D"/>
    <w:p w14:paraId="73970AAA" w14:textId="77777777" w:rsidR="0067231D" w:rsidRDefault="0067231D"/>
    <w:p w14:paraId="048102B7" w14:textId="77777777" w:rsidR="0067231D" w:rsidRDefault="0067231D"/>
    <w:p w14:paraId="6451C9C5" w14:textId="77777777" w:rsidR="0067231D" w:rsidRDefault="0067231D"/>
    <w:p w14:paraId="30B6799D" w14:textId="77777777" w:rsidR="0067231D" w:rsidRDefault="0067231D"/>
    <w:p w14:paraId="636436DA" w14:textId="77777777" w:rsidR="0067231D" w:rsidRDefault="0067231D"/>
    <w:p w14:paraId="16993997" w14:textId="77777777" w:rsidR="0067231D" w:rsidRDefault="0067231D"/>
    <w:p w14:paraId="0F431B05" w14:textId="77777777" w:rsidR="0067231D" w:rsidRDefault="0067231D"/>
    <w:p w14:paraId="1C703508" w14:textId="77777777" w:rsidR="0067231D" w:rsidRDefault="0067231D"/>
    <w:p w14:paraId="17AF3FD0" w14:textId="77777777" w:rsidR="0067231D" w:rsidRDefault="0067231D"/>
    <w:p w14:paraId="392FC21D" w14:textId="77777777" w:rsidR="0067231D" w:rsidRDefault="0067231D"/>
    <w:p w14:paraId="7836AB2C" w14:textId="77777777" w:rsidR="0067231D" w:rsidRDefault="0067231D"/>
    <w:p w14:paraId="6451B29D" w14:textId="77777777" w:rsidR="0067231D" w:rsidRDefault="0067231D"/>
    <w:p w14:paraId="2D3E2626" w14:textId="77777777" w:rsidR="0067231D" w:rsidRDefault="0067231D"/>
    <w:p w14:paraId="444A55F9" w14:textId="77777777" w:rsidR="0067231D" w:rsidRDefault="0067231D"/>
    <w:p w14:paraId="72D106F3" w14:textId="77777777" w:rsidR="0067231D" w:rsidRDefault="0067231D"/>
    <w:p w14:paraId="58047BC8" w14:textId="77777777" w:rsidR="0067231D" w:rsidRDefault="0067231D"/>
    <w:p w14:paraId="3F0D89E3" w14:textId="77777777" w:rsidR="0067231D" w:rsidRDefault="0067231D"/>
    <w:p w14:paraId="056FA854" w14:textId="77777777" w:rsidR="0067231D" w:rsidRDefault="0067231D"/>
    <w:p w14:paraId="27995058" w14:textId="77777777" w:rsidR="0067231D" w:rsidRDefault="0067231D"/>
    <w:p w14:paraId="3FAC11CA" w14:textId="77777777" w:rsidR="0067231D" w:rsidRDefault="0067231D"/>
    <w:p w14:paraId="473359B5" w14:textId="77777777" w:rsidR="0067231D" w:rsidRDefault="0067231D"/>
    <w:p w14:paraId="1805611A" w14:textId="77777777" w:rsidR="0067231D" w:rsidRDefault="0067231D"/>
    <w:p w14:paraId="216AEEF3" w14:textId="77777777" w:rsidR="0067231D" w:rsidRDefault="0067231D"/>
    <w:p w14:paraId="1E5DA537" w14:textId="77777777" w:rsidR="0067231D" w:rsidRDefault="0067231D"/>
    <w:p w14:paraId="0997E6A8" w14:textId="77777777" w:rsidR="0067231D" w:rsidRDefault="0067231D"/>
    <w:p w14:paraId="23786CF0" w14:textId="77777777" w:rsidR="0067231D" w:rsidRDefault="0067231D"/>
    <w:p w14:paraId="5DF7E59D" w14:textId="77777777" w:rsidR="0067231D" w:rsidRDefault="0067231D"/>
    <w:p w14:paraId="0A309B3E" w14:textId="77777777" w:rsidR="0067231D" w:rsidRDefault="00193766" w:rsidP="00193766">
      <w:pPr>
        <w:tabs>
          <w:tab w:val="left" w:pos="4055"/>
        </w:tabs>
      </w:pPr>
      <w:r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73065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323ACC" w14:textId="68A9A921" w:rsidR="002B46B3" w:rsidRDefault="002B46B3">
          <w:pPr>
            <w:pStyle w:val="TOCHeading"/>
          </w:pPr>
          <w:r>
            <w:t>Table of Contents</w:t>
          </w:r>
        </w:p>
        <w:p w14:paraId="4795E592" w14:textId="159F1AFF" w:rsidR="008E7061" w:rsidRDefault="002B46B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858" w:history="1">
            <w:r w:rsidR="008E7061" w:rsidRPr="00401BFF">
              <w:rPr>
                <w:rStyle w:val="Hyperlink"/>
                <w:noProof/>
              </w:rPr>
              <w:t>1.</w:t>
            </w:r>
            <w:r w:rsidR="008E7061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8E7061" w:rsidRPr="00401BFF">
              <w:rPr>
                <w:rStyle w:val="Hyperlink"/>
                <w:noProof/>
              </w:rPr>
              <w:t>Introduction</w:t>
            </w:r>
            <w:r w:rsidR="008E7061">
              <w:rPr>
                <w:noProof/>
                <w:webHidden/>
              </w:rPr>
              <w:tab/>
            </w:r>
            <w:r w:rsidR="008E7061">
              <w:rPr>
                <w:noProof/>
                <w:webHidden/>
              </w:rPr>
              <w:fldChar w:fldCharType="begin"/>
            </w:r>
            <w:r w:rsidR="008E7061">
              <w:rPr>
                <w:noProof/>
                <w:webHidden/>
              </w:rPr>
              <w:instrText xml:space="preserve"> PAGEREF _Toc176333858 \h </w:instrText>
            </w:r>
            <w:r w:rsidR="008E7061">
              <w:rPr>
                <w:noProof/>
                <w:webHidden/>
              </w:rPr>
            </w:r>
            <w:r w:rsidR="008E7061">
              <w:rPr>
                <w:noProof/>
                <w:webHidden/>
              </w:rPr>
              <w:fldChar w:fldCharType="separate"/>
            </w:r>
            <w:r w:rsidR="008E7061">
              <w:rPr>
                <w:noProof/>
                <w:webHidden/>
              </w:rPr>
              <w:t>4</w:t>
            </w:r>
            <w:r w:rsidR="008E7061">
              <w:rPr>
                <w:noProof/>
                <w:webHidden/>
              </w:rPr>
              <w:fldChar w:fldCharType="end"/>
            </w:r>
          </w:hyperlink>
        </w:p>
        <w:p w14:paraId="5C94E210" w14:textId="2BFF9B2D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59" w:history="1">
            <w:r w:rsidRPr="00401BF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595A" w14:textId="67FFE113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0" w:history="1">
            <w:r w:rsidRPr="00401BF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ADDB" w14:textId="64CD37AD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1" w:history="1">
            <w:r w:rsidRPr="00401BF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946F" w14:textId="7EDF6613" w:rsidR="008E7061" w:rsidRDefault="008E70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2" w:history="1">
            <w:r w:rsidRPr="00401BF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Scalability and Flexibility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3320" w14:textId="65332AC6" w:rsidR="008E7061" w:rsidRDefault="008E70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3" w:history="1">
            <w:r w:rsidRPr="00401BF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Technology Adoption and Upgrades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336E" w14:textId="247DE0E8" w:rsidR="008E7061" w:rsidRDefault="008E70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4" w:history="1">
            <w:r w:rsidRPr="00401BFF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Interoperability and Standards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F6E1" w14:textId="068C0EC0" w:rsidR="008E7061" w:rsidRDefault="008E70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5" w:history="1">
            <w:r w:rsidRPr="00401BFF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Security and Privacy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C923" w14:textId="0B89511A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6" w:history="1">
            <w:r w:rsidRPr="00401BF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934C9" w14:textId="177B8E91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7" w:history="1">
            <w:r w:rsidRPr="00401BF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AC5C7" w14:textId="2E671A6A" w:rsidR="008E7061" w:rsidRDefault="008E70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868" w:history="1">
            <w:r w:rsidRPr="00401BFF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401BFF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7EDA" w14:textId="03C25D6E" w:rsidR="002B46B3" w:rsidRDefault="002B46B3">
          <w:r>
            <w:rPr>
              <w:b/>
              <w:bCs/>
              <w:noProof/>
            </w:rPr>
            <w:fldChar w:fldCharType="end"/>
          </w:r>
        </w:p>
      </w:sdtContent>
    </w:sdt>
    <w:p w14:paraId="05C05FE3" w14:textId="77777777" w:rsidR="0067231D" w:rsidRDefault="0067231D"/>
    <w:p w14:paraId="402B2A15" w14:textId="77777777" w:rsidR="0067231D" w:rsidRDefault="0067231D"/>
    <w:p w14:paraId="52FA3E52" w14:textId="77777777" w:rsidR="0067231D" w:rsidRDefault="0067231D"/>
    <w:p w14:paraId="6535AFB2" w14:textId="77777777" w:rsidR="00193766" w:rsidRDefault="00193766"/>
    <w:p w14:paraId="57A22CAF" w14:textId="77777777" w:rsidR="00193766" w:rsidRDefault="00193766"/>
    <w:p w14:paraId="5EB2AB49" w14:textId="77777777" w:rsidR="002B46B3" w:rsidRDefault="002B46B3"/>
    <w:p w14:paraId="5CD85293" w14:textId="77777777" w:rsidR="002B46B3" w:rsidRDefault="002B46B3"/>
    <w:p w14:paraId="70D729A9" w14:textId="77777777" w:rsidR="002B46B3" w:rsidRDefault="002B46B3"/>
    <w:p w14:paraId="30B5E16B" w14:textId="77777777" w:rsidR="002B46B3" w:rsidRDefault="002B46B3"/>
    <w:p w14:paraId="2084D8AA" w14:textId="77777777" w:rsidR="002B46B3" w:rsidRDefault="002B46B3"/>
    <w:p w14:paraId="6B052B50" w14:textId="77777777" w:rsidR="002B46B3" w:rsidRDefault="002B46B3"/>
    <w:p w14:paraId="1498191D" w14:textId="77777777" w:rsidR="002B46B3" w:rsidRDefault="002B46B3"/>
    <w:p w14:paraId="145A681A" w14:textId="77777777" w:rsidR="002B46B3" w:rsidRDefault="002B46B3"/>
    <w:p w14:paraId="39FDDEB9" w14:textId="77777777" w:rsidR="002B46B3" w:rsidRDefault="002B46B3"/>
    <w:p w14:paraId="169ACA3D" w14:textId="77777777" w:rsidR="002B46B3" w:rsidRDefault="002B46B3"/>
    <w:p w14:paraId="7097069F" w14:textId="77777777" w:rsidR="002B46B3" w:rsidRDefault="002B46B3"/>
    <w:p w14:paraId="4B655AD4" w14:textId="77777777" w:rsidR="002B46B3" w:rsidRDefault="002B46B3"/>
    <w:p w14:paraId="4410C7EC" w14:textId="77777777" w:rsidR="002B46B3" w:rsidRDefault="002B46B3"/>
    <w:p w14:paraId="71EAC76F" w14:textId="77777777" w:rsidR="002B46B3" w:rsidRDefault="002B46B3"/>
    <w:p w14:paraId="1649D2CC" w14:textId="77777777" w:rsidR="002B46B3" w:rsidRDefault="002B46B3"/>
    <w:p w14:paraId="1746BA91" w14:textId="77777777" w:rsidR="002B46B3" w:rsidRDefault="002B46B3"/>
    <w:p w14:paraId="5A23E2E9" w14:textId="77777777" w:rsidR="002B46B3" w:rsidRDefault="002B46B3"/>
    <w:p w14:paraId="785B0164" w14:textId="77777777" w:rsidR="002B46B3" w:rsidRDefault="002B46B3"/>
    <w:p w14:paraId="09E767F4" w14:textId="77777777" w:rsidR="002B46B3" w:rsidRDefault="002B46B3"/>
    <w:p w14:paraId="421A8B76" w14:textId="77777777" w:rsidR="002B46B3" w:rsidRDefault="002B46B3"/>
    <w:p w14:paraId="2F41FAD2" w14:textId="77777777" w:rsidR="002B46B3" w:rsidRDefault="002B46B3"/>
    <w:p w14:paraId="604D2A7C" w14:textId="77777777" w:rsidR="002B46B3" w:rsidRDefault="002B46B3"/>
    <w:p w14:paraId="0BB39890" w14:textId="77777777" w:rsidR="002B46B3" w:rsidRDefault="002B46B3"/>
    <w:p w14:paraId="3AB6ED53" w14:textId="77777777" w:rsidR="002B46B3" w:rsidRDefault="002B46B3"/>
    <w:p w14:paraId="2DC8DC56" w14:textId="77777777" w:rsidR="002B46B3" w:rsidRDefault="002B46B3"/>
    <w:p w14:paraId="22A1A9F4" w14:textId="77777777" w:rsidR="002B46B3" w:rsidRDefault="002B46B3"/>
    <w:p w14:paraId="72FA596E" w14:textId="77777777" w:rsidR="002B46B3" w:rsidRDefault="002B46B3"/>
    <w:p w14:paraId="56ACA79F" w14:textId="77777777" w:rsidR="002B46B3" w:rsidRDefault="002B46B3"/>
    <w:p w14:paraId="08C7E90F" w14:textId="77777777" w:rsidR="002B46B3" w:rsidRDefault="002B46B3"/>
    <w:p w14:paraId="79FE16D8" w14:textId="77777777" w:rsidR="002B46B3" w:rsidRDefault="002B46B3"/>
    <w:p w14:paraId="7F8C81A4" w14:textId="77777777" w:rsidR="002B46B3" w:rsidRDefault="002B46B3"/>
    <w:p w14:paraId="2B51190F" w14:textId="77777777" w:rsidR="002B46B3" w:rsidRDefault="002B46B3"/>
    <w:p w14:paraId="03991A6F" w14:textId="77777777" w:rsidR="00193766" w:rsidRDefault="00193766"/>
    <w:p w14:paraId="2397B42C" w14:textId="77777777" w:rsidR="00193766" w:rsidRDefault="00193766"/>
    <w:p w14:paraId="54313E5C" w14:textId="77747469" w:rsidR="002B46B3" w:rsidRPr="002B46B3" w:rsidRDefault="002B46B3" w:rsidP="002B46B3">
      <w:pPr>
        <w:pStyle w:val="Heading1"/>
      </w:pPr>
      <w:bookmarkStart w:id="0" w:name="_Toc176333858"/>
      <w:r w:rsidRPr="002B46B3">
        <w:lastRenderedPageBreak/>
        <w:t>Introduction</w:t>
      </w:r>
      <w:bookmarkEnd w:id="0"/>
    </w:p>
    <w:p w14:paraId="00322345" w14:textId="6F06315C" w:rsidR="002B46B3" w:rsidRPr="002B46B3" w:rsidRDefault="002B46B3" w:rsidP="002B46B3">
      <w:r w:rsidRPr="002B46B3">
        <w:t>The Internet of Things (IoT) landscape is characteri</w:t>
      </w:r>
      <w:r w:rsidR="001743F6">
        <w:t>s</w:t>
      </w:r>
      <w:r w:rsidRPr="002B46B3">
        <w:t>ed by rapid technological advancements and evolving business needs. To ensure the longevity and adaptability of the organi</w:t>
      </w:r>
      <w:r w:rsidR="001743F6">
        <w:t>s</w:t>
      </w:r>
      <w:r w:rsidRPr="002B46B3">
        <w:t>ation's IoT infrastructure, it is crucial to adopt a future-proofing approach. This policy outlines the strategies and guidelines for designing, implementing, and managing IoT systems that can accommodate future growth, technological changes, and emerging security threats.</w:t>
      </w:r>
      <w:r>
        <w:br/>
      </w:r>
    </w:p>
    <w:p w14:paraId="1E7FCB5C" w14:textId="36C3EA81" w:rsidR="002B46B3" w:rsidRPr="002B46B3" w:rsidRDefault="002B46B3" w:rsidP="002B46B3">
      <w:pPr>
        <w:pStyle w:val="Heading1"/>
      </w:pPr>
      <w:bookmarkStart w:id="1" w:name="_Toc176333859"/>
      <w:r w:rsidRPr="002B46B3">
        <w:t>Purpose</w:t>
      </w:r>
      <w:bookmarkEnd w:id="1"/>
    </w:p>
    <w:p w14:paraId="27A9523B" w14:textId="4BE920B7" w:rsidR="002B46B3" w:rsidRPr="002B46B3" w:rsidRDefault="002B46B3" w:rsidP="002B46B3">
      <w:r w:rsidRPr="002B46B3">
        <w:t>The purpose of this policy is to establish a framework for future-proofing the organi</w:t>
      </w:r>
      <w:r w:rsidR="001743F6">
        <w:t>s</w:t>
      </w:r>
      <w:r w:rsidRPr="002B46B3">
        <w:t>ation's IoT infrastructure. This policy aims to:</w:t>
      </w:r>
    </w:p>
    <w:p w14:paraId="25C46013" w14:textId="77777777" w:rsidR="002B46B3" w:rsidRPr="002B46B3" w:rsidRDefault="002B46B3" w:rsidP="002B46B3">
      <w:pPr>
        <w:numPr>
          <w:ilvl w:val="0"/>
          <w:numId w:val="4"/>
        </w:numPr>
      </w:pPr>
      <w:r w:rsidRPr="002B46B3">
        <w:t>Ensure that IoT systems can scale and adapt to accommodate future growth and changing business requirements.</w:t>
      </w:r>
    </w:p>
    <w:p w14:paraId="79A68D0B" w14:textId="77777777" w:rsidR="002B46B3" w:rsidRPr="002B46B3" w:rsidRDefault="002B46B3" w:rsidP="002B46B3">
      <w:pPr>
        <w:numPr>
          <w:ilvl w:val="0"/>
          <w:numId w:val="4"/>
        </w:numPr>
      </w:pPr>
      <w:r w:rsidRPr="002B46B3">
        <w:t>Enable the seamless integration of new technologies and devices into the existing IoT ecosystem.</w:t>
      </w:r>
    </w:p>
    <w:p w14:paraId="057DDE87" w14:textId="77777777" w:rsidR="002B46B3" w:rsidRPr="002B46B3" w:rsidRDefault="002B46B3" w:rsidP="002B46B3">
      <w:pPr>
        <w:numPr>
          <w:ilvl w:val="0"/>
          <w:numId w:val="4"/>
        </w:numPr>
      </w:pPr>
      <w:r w:rsidRPr="002B46B3">
        <w:t>Maintain the security and privacy of IoT data and systems as technology evolves.</w:t>
      </w:r>
    </w:p>
    <w:p w14:paraId="48CE9A83" w14:textId="37529164" w:rsidR="002B46B3" w:rsidRPr="002B46B3" w:rsidRDefault="002B46B3" w:rsidP="002B46B3">
      <w:pPr>
        <w:numPr>
          <w:ilvl w:val="0"/>
          <w:numId w:val="4"/>
        </w:numPr>
      </w:pPr>
      <w:r w:rsidRPr="002B46B3">
        <w:t>Maximi</w:t>
      </w:r>
      <w:r w:rsidR="001743F6">
        <w:t>s</w:t>
      </w:r>
      <w:r w:rsidRPr="002B46B3">
        <w:t>e the return on investment in IoT infrastructure by extending its useful life.</w:t>
      </w:r>
      <w:r>
        <w:br/>
      </w:r>
    </w:p>
    <w:p w14:paraId="390A79A5" w14:textId="31F5378B" w:rsidR="002B46B3" w:rsidRPr="002B46B3" w:rsidRDefault="002B46B3" w:rsidP="002B46B3">
      <w:pPr>
        <w:pStyle w:val="Heading1"/>
      </w:pPr>
      <w:bookmarkStart w:id="2" w:name="_Toc176333860"/>
      <w:r w:rsidRPr="002B46B3">
        <w:t>Scope</w:t>
      </w:r>
      <w:bookmarkEnd w:id="2"/>
    </w:p>
    <w:p w14:paraId="61E9718D" w14:textId="07DA3FB5" w:rsidR="002B46B3" w:rsidRPr="002B46B3" w:rsidRDefault="002B46B3" w:rsidP="002B46B3">
      <w:r w:rsidRPr="002B46B3">
        <w:t>This policy applies to all IoT devices, systems, and applications within the organi</w:t>
      </w:r>
      <w:r w:rsidR="001743F6">
        <w:t>s</w:t>
      </w:r>
      <w:r w:rsidRPr="002B46B3">
        <w:t>ation's network, regardless of their current function or technological maturity.</w:t>
      </w:r>
      <w:r>
        <w:br/>
      </w:r>
    </w:p>
    <w:p w14:paraId="53B61A6B" w14:textId="6C19E61B" w:rsidR="002B46B3" w:rsidRPr="002B46B3" w:rsidRDefault="002B46B3" w:rsidP="002B46B3">
      <w:pPr>
        <w:pStyle w:val="Heading1"/>
      </w:pPr>
      <w:bookmarkStart w:id="3" w:name="_Toc176333861"/>
      <w:r w:rsidRPr="002B46B3">
        <w:t>Policy Statement</w:t>
      </w:r>
      <w:bookmarkEnd w:id="3"/>
    </w:p>
    <w:p w14:paraId="0C205FCE" w14:textId="5649439B" w:rsidR="002B46B3" w:rsidRPr="002B46B3" w:rsidRDefault="002B46B3" w:rsidP="002B46B3">
      <w:pPr>
        <w:pStyle w:val="Heading2"/>
      </w:pPr>
      <w:bookmarkStart w:id="4" w:name="_Toc176333862"/>
      <w:r w:rsidRPr="002B46B3">
        <w:t>Scalability and Flexibility</w:t>
      </w:r>
      <w:bookmarkEnd w:id="4"/>
    </w:p>
    <w:p w14:paraId="510808A6" w14:textId="77777777" w:rsidR="002B46B3" w:rsidRPr="002B46B3" w:rsidRDefault="002B46B3" w:rsidP="002B46B3">
      <w:pPr>
        <w:numPr>
          <w:ilvl w:val="0"/>
          <w:numId w:val="5"/>
        </w:numPr>
      </w:pPr>
      <w:r w:rsidRPr="002B46B3">
        <w:rPr>
          <w:b/>
          <w:bCs/>
        </w:rPr>
        <w:t>Scalable Architecture:</w:t>
      </w:r>
      <w:r w:rsidRPr="002B46B3">
        <w:t xml:space="preserve"> IoT systems shall be designed with scalability in mind, allowing for the addition of new devices, users, and data streams without significant disruption or performance degradation.</w:t>
      </w:r>
    </w:p>
    <w:p w14:paraId="3C40A597" w14:textId="77777777" w:rsidR="002B46B3" w:rsidRPr="002B46B3" w:rsidRDefault="002B46B3" w:rsidP="002B46B3">
      <w:pPr>
        <w:numPr>
          <w:ilvl w:val="0"/>
          <w:numId w:val="5"/>
        </w:numPr>
      </w:pPr>
      <w:r w:rsidRPr="002B46B3">
        <w:rPr>
          <w:b/>
          <w:bCs/>
        </w:rPr>
        <w:t>Flexible Design:</w:t>
      </w:r>
      <w:r w:rsidRPr="002B46B3">
        <w:t xml:space="preserve"> The architecture shall be flexible enough to accommodate changes in technology, business processes, or regulatory requirements.</w:t>
      </w:r>
    </w:p>
    <w:p w14:paraId="171D712B" w14:textId="70175523" w:rsidR="002B46B3" w:rsidRPr="002B46B3" w:rsidRDefault="002B46B3" w:rsidP="002B46B3">
      <w:pPr>
        <w:numPr>
          <w:ilvl w:val="0"/>
          <w:numId w:val="5"/>
        </w:numPr>
      </w:pPr>
      <w:r w:rsidRPr="002B46B3">
        <w:rPr>
          <w:b/>
          <w:bCs/>
        </w:rPr>
        <w:t>Cloud-Native or Hybrid Architectures:</w:t>
      </w:r>
      <w:r w:rsidRPr="002B46B3">
        <w:t xml:space="preserve"> Cloud-native or hybrid architectures may be leveraged to provide scalability, flexibility, and cost-effectiveness.</w:t>
      </w:r>
      <w:r>
        <w:br/>
      </w:r>
    </w:p>
    <w:p w14:paraId="5F8B33E5" w14:textId="7632FF44" w:rsidR="002B46B3" w:rsidRPr="002B46B3" w:rsidRDefault="002B46B3" w:rsidP="002B46B3">
      <w:pPr>
        <w:pStyle w:val="Heading2"/>
      </w:pPr>
      <w:bookmarkStart w:id="5" w:name="_Toc176333863"/>
      <w:r w:rsidRPr="002B46B3">
        <w:t>Technology Adoption and Upgrades</w:t>
      </w:r>
      <w:bookmarkEnd w:id="5"/>
    </w:p>
    <w:p w14:paraId="7A52B7A6" w14:textId="77777777" w:rsidR="002B46B3" w:rsidRPr="002B46B3" w:rsidRDefault="002B46B3" w:rsidP="002B46B3">
      <w:pPr>
        <w:numPr>
          <w:ilvl w:val="0"/>
          <w:numId w:val="6"/>
        </w:numPr>
      </w:pPr>
      <w:r w:rsidRPr="002B46B3">
        <w:rPr>
          <w:b/>
          <w:bCs/>
        </w:rPr>
        <w:t>Technology Evaluation:</w:t>
      </w:r>
      <w:r w:rsidRPr="002B46B3">
        <w:t xml:space="preserve"> New IoT technologies and devices shall be evaluated for their compatibility, security, and potential impact on the existing infrastructure before adoption.</w:t>
      </w:r>
    </w:p>
    <w:p w14:paraId="525C44E1" w14:textId="77777777" w:rsidR="002B46B3" w:rsidRPr="002B46B3" w:rsidRDefault="002B46B3" w:rsidP="002B46B3">
      <w:pPr>
        <w:numPr>
          <w:ilvl w:val="0"/>
          <w:numId w:val="6"/>
        </w:numPr>
      </w:pPr>
      <w:r w:rsidRPr="002B46B3">
        <w:rPr>
          <w:b/>
          <w:bCs/>
        </w:rPr>
        <w:t>Upgrade Planning:</w:t>
      </w:r>
      <w:r w:rsidRPr="002B46B3">
        <w:t xml:space="preserve"> Regular upgrades and replacements of IoT components shall be planned to ensure that the infrastructure remains current and supported.</w:t>
      </w:r>
    </w:p>
    <w:p w14:paraId="38CB4308" w14:textId="290997F5" w:rsidR="002B46B3" w:rsidRPr="002B46B3" w:rsidRDefault="002B46B3" w:rsidP="002B46B3">
      <w:pPr>
        <w:numPr>
          <w:ilvl w:val="0"/>
          <w:numId w:val="6"/>
        </w:numPr>
      </w:pPr>
      <w:r w:rsidRPr="002B46B3">
        <w:rPr>
          <w:b/>
          <w:bCs/>
        </w:rPr>
        <w:t>End-of-Life Management:</w:t>
      </w:r>
      <w:r w:rsidRPr="002B46B3">
        <w:t xml:space="preserve"> Procedures shall be in place to manage the end-of-life of IoT devices and systems, including secure decommissioning and data migration.</w:t>
      </w:r>
      <w:r>
        <w:br/>
      </w:r>
    </w:p>
    <w:p w14:paraId="68D754D5" w14:textId="37A8D223" w:rsidR="002B46B3" w:rsidRPr="002B46B3" w:rsidRDefault="002B46B3" w:rsidP="002B46B3">
      <w:pPr>
        <w:pStyle w:val="Heading2"/>
      </w:pPr>
      <w:bookmarkStart w:id="6" w:name="_Toc176333864"/>
      <w:r w:rsidRPr="002B46B3">
        <w:t>Interoperability and Standards Compliance</w:t>
      </w:r>
      <w:bookmarkEnd w:id="6"/>
    </w:p>
    <w:p w14:paraId="27DE61CC" w14:textId="3069E854" w:rsidR="002B46B3" w:rsidRPr="002B46B3" w:rsidRDefault="002B46B3" w:rsidP="002B46B3">
      <w:pPr>
        <w:numPr>
          <w:ilvl w:val="0"/>
          <w:numId w:val="7"/>
        </w:numPr>
      </w:pPr>
      <w:r w:rsidRPr="002B46B3">
        <w:rPr>
          <w:b/>
          <w:bCs/>
        </w:rPr>
        <w:t>Open Standards:</w:t>
      </w:r>
      <w:r w:rsidRPr="002B46B3">
        <w:t xml:space="preserve"> The use of open standards and protocols shall be prioriti</w:t>
      </w:r>
      <w:r w:rsidR="001743F6">
        <w:t>s</w:t>
      </w:r>
      <w:r w:rsidRPr="002B46B3">
        <w:t>ed to promote interoperability and avoid vendor lock-in.</w:t>
      </w:r>
    </w:p>
    <w:p w14:paraId="195A9099" w14:textId="77777777" w:rsidR="002B46B3" w:rsidRPr="002B46B3" w:rsidRDefault="002B46B3" w:rsidP="002B46B3">
      <w:pPr>
        <w:numPr>
          <w:ilvl w:val="0"/>
          <w:numId w:val="7"/>
        </w:numPr>
      </w:pPr>
      <w:r w:rsidRPr="002B46B3">
        <w:rPr>
          <w:b/>
          <w:bCs/>
        </w:rPr>
        <w:t>Compatibility Testing:</w:t>
      </w:r>
      <w:r w:rsidRPr="002B46B3">
        <w:t xml:space="preserve"> New IoT components shall be tested for compatibility with existing systems and standards before integration.</w:t>
      </w:r>
    </w:p>
    <w:p w14:paraId="426A0DFB" w14:textId="02147304" w:rsidR="002B46B3" w:rsidRPr="002B46B3" w:rsidRDefault="002B46B3" w:rsidP="002B46B3">
      <w:pPr>
        <w:numPr>
          <w:ilvl w:val="0"/>
          <w:numId w:val="7"/>
        </w:numPr>
      </w:pPr>
      <w:r w:rsidRPr="002B46B3">
        <w:rPr>
          <w:b/>
          <w:bCs/>
        </w:rPr>
        <w:t>API-Driven Integration:</w:t>
      </w:r>
      <w:r w:rsidRPr="002B46B3">
        <w:t xml:space="preserve"> APIs may be utili</w:t>
      </w:r>
      <w:r w:rsidR="001743F6">
        <w:t>s</w:t>
      </w:r>
      <w:r w:rsidRPr="002B46B3">
        <w:t>ed to facilitate integration and data exchange between different IoT components and platforms.</w:t>
      </w:r>
      <w:r>
        <w:br/>
      </w:r>
    </w:p>
    <w:p w14:paraId="79A72C33" w14:textId="70B3DFA2" w:rsidR="002B46B3" w:rsidRPr="002B46B3" w:rsidRDefault="002B46B3" w:rsidP="002B46B3">
      <w:pPr>
        <w:pStyle w:val="Heading2"/>
      </w:pPr>
      <w:bookmarkStart w:id="7" w:name="_Toc176333865"/>
      <w:r w:rsidRPr="002B46B3">
        <w:lastRenderedPageBreak/>
        <w:t>Security and Privacy Considerations</w:t>
      </w:r>
      <w:bookmarkEnd w:id="7"/>
    </w:p>
    <w:p w14:paraId="1D578E73" w14:textId="77777777" w:rsidR="002B46B3" w:rsidRPr="002B46B3" w:rsidRDefault="002B46B3" w:rsidP="002B46B3">
      <w:pPr>
        <w:numPr>
          <w:ilvl w:val="0"/>
          <w:numId w:val="8"/>
        </w:numPr>
      </w:pPr>
      <w:r w:rsidRPr="002B46B3">
        <w:rPr>
          <w:b/>
          <w:bCs/>
        </w:rPr>
        <w:t>Security by Design:</w:t>
      </w:r>
      <w:r w:rsidRPr="002B46B3">
        <w:t xml:space="preserve"> Security shall be integrated into the design and development of all IoT systems from the outset.</w:t>
      </w:r>
    </w:p>
    <w:p w14:paraId="4300973C" w14:textId="77777777" w:rsidR="002B46B3" w:rsidRPr="002B46B3" w:rsidRDefault="002B46B3" w:rsidP="002B46B3">
      <w:pPr>
        <w:numPr>
          <w:ilvl w:val="0"/>
          <w:numId w:val="8"/>
        </w:numPr>
      </w:pPr>
      <w:r w:rsidRPr="002B46B3">
        <w:rPr>
          <w:b/>
          <w:bCs/>
        </w:rPr>
        <w:t>Continuous Monitoring:</w:t>
      </w:r>
      <w:r w:rsidRPr="002B46B3">
        <w:t xml:space="preserve"> IoT systems shall be continuously monitored for security threats and vulnerabilities.</w:t>
      </w:r>
    </w:p>
    <w:p w14:paraId="08B6C140" w14:textId="77777777" w:rsidR="002B46B3" w:rsidRPr="002B46B3" w:rsidRDefault="002B46B3" w:rsidP="002B46B3">
      <w:pPr>
        <w:numPr>
          <w:ilvl w:val="0"/>
          <w:numId w:val="8"/>
        </w:numPr>
      </w:pPr>
      <w:r w:rsidRPr="002B46B3">
        <w:rPr>
          <w:b/>
          <w:bCs/>
        </w:rPr>
        <w:t>Regular Updates and Patching:</w:t>
      </w:r>
      <w:r w:rsidRPr="002B46B3">
        <w:t xml:space="preserve"> Firmware and software updates shall be applied promptly to address security vulnerabilities.</w:t>
      </w:r>
    </w:p>
    <w:p w14:paraId="66206FAB" w14:textId="05B9C374" w:rsidR="002B46B3" w:rsidRPr="002B46B3" w:rsidRDefault="002B46B3" w:rsidP="002B46B3">
      <w:pPr>
        <w:numPr>
          <w:ilvl w:val="0"/>
          <w:numId w:val="8"/>
        </w:numPr>
      </w:pPr>
      <w:r w:rsidRPr="002B46B3">
        <w:rPr>
          <w:b/>
          <w:bCs/>
        </w:rPr>
        <w:t>Privacy by Design:</w:t>
      </w:r>
      <w:r w:rsidRPr="002B46B3">
        <w:t xml:space="preserve"> Privacy considerations shall be incorporated into the design and operation of IoT systems to protect personal data and comply with relevant regulations.</w:t>
      </w:r>
      <w:r>
        <w:br/>
      </w:r>
    </w:p>
    <w:p w14:paraId="0568CE8A" w14:textId="77FE0545" w:rsidR="002B46B3" w:rsidRPr="002B46B3" w:rsidRDefault="002B46B3" w:rsidP="002B46B3">
      <w:pPr>
        <w:pStyle w:val="Heading1"/>
      </w:pPr>
      <w:bookmarkStart w:id="8" w:name="_Toc176333866"/>
      <w:r w:rsidRPr="002B46B3">
        <w:t>Responsibilities</w:t>
      </w:r>
      <w:bookmarkEnd w:id="8"/>
    </w:p>
    <w:p w14:paraId="20C82853" w14:textId="77777777" w:rsidR="002B46B3" w:rsidRPr="002B46B3" w:rsidRDefault="002B46B3" w:rsidP="002B46B3">
      <w:pPr>
        <w:numPr>
          <w:ilvl w:val="0"/>
          <w:numId w:val="9"/>
        </w:numPr>
      </w:pPr>
      <w:r w:rsidRPr="002B46B3">
        <w:rPr>
          <w:b/>
          <w:bCs/>
        </w:rPr>
        <w:t>Information Security Officer:</w:t>
      </w:r>
      <w:r w:rsidRPr="002B46B3">
        <w:t xml:space="preserve"> Responsible for overseeing the implementation and enforcement of this policy.</w:t>
      </w:r>
    </w:p>
    <w:p w14:paraId="39BFC7BA" w14:textId="77777777" w:rsidR="002B46B3" w:rsidRPr="002B46B3" w:rsidRDefault="002B46B3" w:rsidP="002B46B3">
      <w:pPr>
        <w:numPr>
          <w:ilvl w:val="0"/>
          <w:numId w:val="9"/>
        </w:numPr>
      </w:pPr>
      <w:r w:rsidRPr="002B46B3">
        <w:rPr>
          <w:b/>
          <w:bCs/>
        </w:rPr>
        <w:t>IT Department:</w:t>
      </w:r>
      <w:r w:rsidRPr="002B46B3">
        <w:t xml:space="preserve"> Responsible for designing, implementing, and maintaining the IoT infrastructure in a future-proof manner.</w:t>
      </w:r>
    </w:p>
    <w:p w14:paraId="0D5E00AB" w14:textId="77777777" w:rsidR="002B46B3" w:rsidRPr="002B46B3" w:rsidRDefault="002B46B3" w:rsidP="002B46B3">
      <w:pPr>
        <w:numPr>
          <w:ilvl w:val="0"/>
          <w:numId w:val="9"/>
        </w:numPr>
      </w:pPr>
      <w:r w:rsidRPr="002B46B3">
        <w:rPr>
          <w:b/>
          <w:bCs/>
        </w:rPr>
        <w:t>Technology Selection Committee:</w:t>
      </w:r>
      <w:r w:rsidRPr="002B46B3">
        <w:t xml:space="preserve"> Responsible for evaluating and approving new IoT technologies and practices.</w:t>
      </w:r>
    </w:p>
    <w:p w14:paraId="6A4C4848" w14:textId="48DDF2D5" w:rsidR="002B46B3" w:rsidRPr="002B46B3" w:rsidRDefault="002B46B3" w:rsidP="002B46B3">
      <w:pPr>
        <w:numPr>
          <w:ilvl w:val="0"/>
          <w:numId w:val="9"/>
        </w:numPr>
      </w:pPr>
      <w:r w:rsidRPr="002B46B3">
        <w:rPr>
          <w:b/>
          <w:bCs/>
        </w:rPr>
        <w:t>Department Heads:</w:t>
      </w:r>
      <w:r w:rsidRPr="002B46B3">
        <w:t xml:space="preserve"> Responsible for identifying future business needs and collaborating with IT to ensure that the IoT infrastructure can support them.</w:t>
      </w:r>
      <w:r>
        <w:br/>
      </w:r>
    </w:p>
    <w:p w14:paraId="0B7DD9C9" w14:textId="117BAE68" w:rsidR="002B46B3" w:rsidRPr="002B46B3" w:rsidRDefault="002B46B3" w:rsidP="002B46B3">
      <w:pPr>
        <w:pStyle w:val="Heading1"/>
      </w:pPr>
      <w:bookmarkStart w:id="9" w:name="_Toc176333867"/>
      <w:r w:rsidRPr="002B46B3">
        <w:t>Breaches of Policy</w:t>
      </w:r>
      <w:bookmarkEnd w:id="9"/>
    </w:p>
    <w:p w14:paraId="19A714DF" w14:textId="50DE7704" w:rsidR="00193766" w:rsidRDefault="002B46B3">
      <w:r w:rsidRPr="002B46B3">
        <w:t xml:space="preserve">Non-compliance with this policy may result in disciplinary action, up to and including termination of employment or contractual relationships.   </w:t>
      </w:r>
    </w:p>
    <w:p w14:paraId="4E0DC5ED" w14:textId="77777777" w:rsidR="00193766" w:rsidRDefault="00193766"/>
    <w:p w14:paraId="016EFF0D" w14:textId="77777777" w:rsidR="00193766" w:rsidRPr="00E3781C" w:rsidRDefault="00193766" w:rsidP="002B46B3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3868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1A3B430F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6E8845CD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CEACD6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56D60D3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CC6682C" w14:textId="63CDE9DD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420109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29754BA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529A170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C72F907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1C8814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4150EE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16E9D35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235E850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C21589E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6519CC3" w14:textId="77777777" w:rsidR="00193766" w:rsidRDefault="00193766" w:rsidP="00193766"/>
    <w:p w14:paraId="23F7A5F4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297A9" w14:textId="77777777" w:rsidR="00B47C28" w:rsidRDefault="00B47C28" w:rsidP="00F27AE8">
      <w:r>
        <w:separator/>
      </w:r>
    </w:p>
  </w:endnote>
  <w:endnote w:type="continuationSeparator" w:id="0">
    <w:p w14:paraId="157B66A9" w14:textId="77777777" w:rsidR="00B47C28" w:rsidRDefault="00B47C28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B460EFF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773BFF88" wp14:editId="53C6F7D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A72188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73BFF88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6A72188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5D924" w14:textId="77777777" w:rsidR="00B47C28" w:rsidRDefault="00B47C28" w:rsidP="00F27AE8">
      <w:r>
        <w:separator/>
      </w:r>
    </w:p>
  </w:footnote>
  <w:footnote w:type="continuationSeparator" w:id="0">
    <w:p w14:paraId="06D2E1A3" w14:textId="77777777" w:rsidR="00B47C28" w:rsidRDefault="00B47C28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719C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048F0CEB" wp14:editId="7EEF506F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3DEDB3F3" wp14:editId="631D5468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B0E95E" w14:textId="77777777" w:rsidR="00BC1C52" w:rsidRDefault="00BC1C52" w:rsidP="00BC1C52">
    <w:pPr>
      <w:pStyle w:val="Header"/>
      <w:ind w:hanging="1276"/>
    </w:pPr>
  </w:p>
  <w:p w14:paraId="69F59715" w14:textId="77777777" w:rsidR="00BC1C52" w:rsidRDefault="00BC1C52">
    <w:pPr>
      <w:pStyle w:val="Header"/>
    </w:pPr>
  </w:p>
  <w:p w14:paraId="0DB1FBF7" w14:textId="77777777" w:rsidR="00BC1C52" w:rsidRDefault="00BC1C52">
    <w:pPr>
      <w:pStyle w:val="Header"/>
    </w:pPr>
  </w:p>
  <w:p w14:paraId="001BE576" w14:textId="77777777" w:rsidR="00BC1C52" w:rsidRDefault="00BC1C52">
    <w:pPr>
      <w:pStyle w:val="Header"/>
    </w:pPr>
  </w:p>
  <w:p w14:paraId="493E9238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5D97A" w14:textId="77777777" w:rsidR="00140B26" w:rsidRDefault="00140B26" w:rsidP="00F85381">
    <w:pPr>
      <w:pStyle w:val="Header"/>
    </w:pPr>
  </w:p>
  <w:p w14:paraId="5B450505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6559B"/>
    <w:multiLevelType w:val="multilevel"/>
    <w:tmpl w:val="C9A6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7662E"/>
    <w:multiLevelType w:val="multilevel"/>
    <w:tmpl w:val="7A06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A4367"/>
    <w:multiLevelType w:val="multilevel"/>
    <w:tmpl w:val="1DFA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3265E"/>
    <w:multiLevelType w:val="multilevel"/>
    <w:tmpl w:val="1E7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AE1476"/>
    <w:multiLevelType w:val="multilevel"/>
    <w:tmpl w:val="4E16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97056"/>
    <w:multiLevelType w:val="multilevel"/>
    <w:tmpl w:val="BFC8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AE065C"/>
    <w:multiLevelType w:val="multilevel"/>
    <w:tmpl w:val="4730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774568"/>
    <w:multiLevelType w:val="multilevel"/>
    <w:tmpl w:val="BDF8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95EF5"/>
    <w:multiLevelType w:val="multilevel"/>
    <w:tmpl w:val="5EBE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4"/>
  </w:num>
  <w:num w:numId="3" w16cid:durableId="145363672">
    <w:abstractNumId w:val="7"/>
  </w:num>
  <w:num w:numId="4" w16cid:durableId="840239647">
    <w:abstractNumId w:val="5"/>
  </w:num>
  <w:num w:numId="5" w16cid:durableId="443355028">
    <w:abstractNumId w:val="10"/>
  </w:num>
  <w:num w:numId="6" w16cid:durableId="1883787919">
    <w:abstractNumId w:val="6"/>
  </w:num>
  <w:num w:numId="7" w16cid:durableId="339817942">
    <w:abstractNumId w:val="8"/>
  </w:num>
  <w:num w:numId="8" w16cid:durableId="1974212329">
    <w:abstractNumId w:val="2"/>
  </w:num>
  <w:num w:numId="9" w16cid:durableId="1716271104">
    <w:abstractNumId w:val="3"/>
  </w:num>
  <w:num w:numId="10" w16cid:durableId="1349406747">
    <w:abstractNumId w:val="1"/>
  </w:num>
  <w:num w:numId="11" w16cid:durableId="574829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B3"/>
    <w:rsid w:val="000D1E55"/>
    <w:rsid w:val="000E777D"/>
    <w:rsid w:val="000F36F9"/>
    <w:rsid w:val="00140B26"/>
    <w:rsid w:val="001743F6"/>
    <w:rsid w:val="001812D8"/>
    <w:rsid w:val="00193766"/>
    <w:rsid w:val="00194CB7"/>
    <w:rsid w:val="00251FC0"/>
    <w:rsid w:val="002577AC"/>
    <w:rsid w:val="002B46B3"/>
    <w:rsid w:val="002D4124"/>
    <w:rsid w:val="002E2049"/>
    <w:rsid w:val="003103A4"/>
    <w:rsid w:val="0031068B"/>
    <w:rsid w:val="003122F7"/>
    <w:rsid w:val="0034583A"/>
    <w:rsid w:val="00354C4F"/>
    <w:rsid w:val="00420109"/>
    <w:rsid w:val="0053192A"/>
    <w:rsid w:val="00591B19"/>
    <w:rsid w:val="005D5120"/>
    <w:rsid w:val="006219C2"/>
    <w:rsid w:val="0064372C"/>
    <w:rsid w:val="0067231D"/>
    <w:rsid w:val="006B43C6"/>
    <w:rsid w:val="007718D8"/>
    <w:rsid w:val="007805A7"/>
    <w:rsid w:val="007F5985"/>
    <w:rsid w:val="00810261"/>
    <w:rsid w:val="008E7061"/>
    <w:rsid w:val="00926696"/>
    <w:rsid w:val="00946E7A"/>
    <w:rsid w:val="009A16F7"/>
    <w:rsid w:val="009B57D2"/>
    <w:rsid w:val="009D22A0"/>
    <w:rsid w:val="00A55CF3"/>
    <w:rsid w:val="00AB37EF"/>
    <w:rsid w:val="00B31625"/>
    <w:rsid w:val="00B33CF5"/>
    <w:rsid w:val="00B47C28"/>
    <w:rsid w:val="00BA4481"/>
    <w:rsid w:val="00BC1C52"/>
    <w:rsid w:val="00CF4FDC"/>
    <w:rsid w:val="00D52311"/>
    <w:rsid w:val="00DB40A2"/>
    <w:rsid w:val="00E455C4"/>
    <w:rsid w:val="00E705A6"/>
    <w:rsid w:val="00E959EB"/>
    <w:rsid w:val="00EA70A6"/>
    <w:rsid w:val="00EB089A"/>
    <w:rsid w:val="00ED4C35"/>
    <w:rsid w:val="00F27AE8"/>
    <w:rsid w:val="00F44607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5DD4"/>
  <w15:docId w15:val="{A17621B7-7658-47EB-B865-E7D67C96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2B46B3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46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46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B46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4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5</cp:revision>
  <dcterms:created xsi:type="dcterms:W3CDTF">2024-09-03T11:18:00Z</dcterms:created>
  <dcterms:modified xsi:type="dcterms:W3CDTF">2025-02-20T01:14:00Z</dcterms:modified>
</cp:coreProperties>
</file>