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6266" w14:textId="77777777" w:rsidR="0031068B" w:rsidRDefault="0031068B" w:rsidP="00BC1C52">
      <w:pPr>
        <w:ind w:hanging="1134"/>
      </w:pPr>
    </w:p>
    <w:p w14:paraId="7B88D086" w14:textId="77777777" w:rsidR="0053192A" w:rsidRDefault="0053192A"/>
    <w:p w14:paraId="4AB48CFB" w14:textId="77777777" w:rsidR="0053192A" w:rsidRDefault="0053192A"/>
    <w:p w14:paraId="0B914D08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CFB58" wp14:editId="6F934252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1BC58" w14:textId="1F2CD34E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CE4839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CFB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9A1BC58" w14:textId="1F2CD34E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CE4839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4E932" w14:textId="77777777" w:rsidR="0053192A" w:rsidRDefault="0053192A"/>
    <w:p w14:paraId="4EB31355" w14:textId="77777777" w:rsidR="0053192A" w:rsidRDefault="0053192A"/>
    <w:p w14:paraId="46F97A7F" w14:textId="77777777" w:rsidR="0053192A" w:rsidRDefault="0053192A"/>
    <w:p w14:paraId="6BDD3313" w14:textId="77777777" w:rsidR="0053192A" w:rsidRDefault="0053192A"/>
    <w:p w14:paraId="1FFD510C" w14:textId="77777777" w:rsidR="0053192A" w:rsidRDefault="0053192A"/>
    <w:p w14:paraId="541AF7A0" w14:textId="77777777" w:rsidR="0053192A" w:rsidRDefault="0053192A"/>
    <w:p w14:paraId="299A8CCB" w14:textId="77777777" w:rsidR="0067231D" w:rsidRDefault="0067231D"/>
    <w:p w14:paraId="29180F28" w14:textId="77777777" w:rsidR="0067231D" w:rsidRDefault="0067231D"/>
    <w:p w14:paraId="1B0A28FB" w14:textId="77777777" w:rsidR="00BA4481" w:rsidRDefault="00BA4481"/>
    <w:p w14:paraId="6FD2E88B" w14:textId="77777777" w:rsidR="00BA4481" w:rsidRDefault="00BA4481"/>
    <w:p w14:paraId="093001A7" w14:textId="77777777" w:rsidR="00BA4481" w:rsidRDefault="00BA4481"/>
    <w:p w14:paraId="11BC1F8A" w14:textId="77777777" w:rsidR="00BA4481" w:rsidRDefault="00BA4481"/>
    <w:p w14:paraId="7912A9A0" w14:textId="77777777" w:rsidR="00BA4481" w:rsidRDefault="00BA4481"/>
    <w:p w14:paraId="5C025DAD" w14:textId="77777777" w:rsidR="00BA4481" w:rsidRDefault="00BA4481"/>
    <w:p w14:paraId="61D0AE1B" w14:textId="77777777" w:rsidR="0067231D" w:rsidRDefault="0067231D"/>
    <w:p w14:paraId="1DB4301B" w14:textId="70FB152C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57636E" w:rsidRPr="0057636E">
        <w:rPr>
          <w:sz w:val="56"/>
          <w:szCs w:val="56"/>
        </w:rPr>
        <w:t>Framework for continuous improvement based on incident analysis</w:t>
      </w:r>
      <w:r w:rsidRPr="0067231D">
        <w:rPr>
          <w:sz w:val="56"/>
          <w:szCs w:val="56"/>
        </w:rPr>
        <w:t>"</w:t>
      </w:r>
    </w:p>
    <w:p w14:paraId="24A63DAC" w14:textId="77777777" w:rsidR="0053192A" w:rsidRDefault="0053192A"/>
    <w:p w14:paraId="1898BC5D" w14:textId="77777777" w:rsidR="0053192A" w:rsidRDefault="0053192A"/>
    <w:p w14:paraId="367EFD33" w14:textId="77777777" w:rsidR="0053192A" w:rsidRDefault="0053192A"/>
    <w:p w14:paraId="40C456F5" w14:textId="77777777" w:rsidR="0053192A" w:rsidRDefault="0053192A"/>
    <w:p w14:paraId="4748CF24" w14:textId="77777777" w:rsidR="0053192A" w:rsidRDefault="0053192A"/>
    <w:p w14:paraId="4F3F859F" w14:textId="77777777" w:rsidR="0053192A" w:rsidRDefault="0053192A"/>
    <w:p w14:paraId="52F61408" w14:textId="77777777" w:rsidR="0053192A" w:rsidRDefault="0053192A"/>
    <w:p w14:paraId="456B46A1" w14:textId="77777777" w:rsidR="0053192A" w:rsidRDefault="0053192A"/>
    <w:p w14:paraId="3F817285" w14:textId="77777777" w:rsidR="0053192A" w:rsidRDefault="0053192A"/>
    <w:p w14:paraId="64131E99" w14:textId="77777777" w:rsidR="0053192A" w:rsidRDefault="0053192A"/>
    <w:p w14:paraId="4C89BBF5" w14:textId="77777777" w:rsidR="0053192A" w:rsidRDefault="0053192A"/>
    <w:p w14:paraId="5AFC80D1" w14:textId="77777777" w:rsidR="0053192A" w:rsidRDefault="0053192A"/>
    <w:p w14:paraId="23E6B176" w14:textId="77777777" w:rsidR="0053192A" w:rsidRDefault="0053192A"/>
    <w:p w14:paraId="6432C60B" w14:textId="77777777" w:rsidR="00BA4481" w:rsidRDefault="00BA4481"/>
    <w:p w14:paraId="0AE48D75" w14:textId="77777777" w:rsidR="00BA4481" w:rsidRDefault="00BA4481"/>
    <w:p w14:paraId="7D1385D6" w14:textId="77777777" w:rsidR="00BA4481" w:rsidRDefault="00BA4481"/>
    <w:p w14:paraId="710255C1" w14:textId="77777777" w:rsidR="00BA4481" w:rsidRDefault="00BA4481"/>
    <w:p w14:paraId="01A0C66D" w14:textId="77777777" w:rsidR="00BA4481" w:rsidRDefault="00BA4481"/>
    <w:p w14:paraId="0FE8FA13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50FAB58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7CE606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35528E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CD33AB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52D1EF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F0ACFD1" w14:textId="1F02AFEA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CE4839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018363C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E80B51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AAFB36E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9EE61F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8974A1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F033AAA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77DC2B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31069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8D5A73E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EA32A50" w14:textId="77777777" w:rsidR="00BA4481" w:rsidRDefault="00BA4481"/>
    <w:p w14:paraId="149B1E60" w14:textId="77777777" w:rsidR="00BA4481" w:rsidRDefault="00BA4481"/>
    <w:p w14:paraId="1DE8FE27" w14:textId="77777777" w:rsidR="0053192A" w:rsidRDefault="0053192A"/>
    <w:p w14:paraId="0E6AD744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33D10EEA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635FE39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066BB09" w14:textId="77777777" w:rsidR="0053192A" w:rsidRDefault="0053192A" w:rsidP="0053192A"/>
    <w:p w14:paraId="5021F227" w14:textId="77777777" w:rsidR="0053192A" w:rsidRDefault="0053192A" w:rsidP="0053192A">
      <w:r>
        <w:br w:type="page"/>
      </w:r>
    </w:p>
    <w:p w14:paraId="4153B09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2AB46D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8134EEA" w14:textId="77777777" w:rsidTr="00E455C4">
        <w:tc>
          <w:tcPr>
            <w:tcW w:w="1097" w:type="dxa"/>
          </w:tcPr>
          <w:p w14:paraId="3FC9446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750FF6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962D4CD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F8ABA21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F5853AB" w14:textId="77777777" w:rsidTr="00E455C4">
        <w:tc>
          <w:tcPr>
            <w:tcW w:w="1097" w:type="dxa"/>
          </w:tcPr>
          <w:p w14:paraId="77C759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5BE6C1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4558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0628A1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DBA2C6A" w14:textId="77777777" w:rsidTr="00E455C4">
        <w:tc>
          <w:tcPr>
            <w:tcW w:w="1097" w:type="dxa"/>
          </w:tcPr>
          <w:p w14:paraId="0A8EB3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F8D8E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4AD8A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0B292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A46B474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58586B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E8E7D7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B6F12DE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F33BF0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9927B13" w14:textId="77777777" w:rsidTr="00E455C4">
        <w:tc>
          <w:tcPr>
            <w:tcW w:w="2534" w:type="dxa"/>
          </w:tcPr>
          <w:p w14:paraId="0F34CE2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77D5A11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B6164D6" w14:textId="77777777" w:rsidTr="00E455C4">
        <w:tc>
          <w:tcPr>
            <w:tcW w:w="2534" w:type="dxa"/>
          </w:tcPr>
          <w:p w14:paraId="638861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2047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BC8F803" w14:textId="77777777" w:rsidTr="00E455C4">
        <w:tc>
          <w:tcPr>
            <w:tcW w:w="2534" w:type="dxa"/>
          </w:tcPr>
          <w:p w14:paraId="526634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60152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9F85E89" w14:textId="77777777" w:rsidTr="00E455C4">
        <w:tc>
          <w:tcPr>
            <w:tcW w:w="2534" w:type="dxa"/>
          </w:tcPr>
          <w:p w14:paraId="17DF708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1ED5C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84F879D" w14:textId="77777777" w:rsidR="0053192A" w:rsidRPr="00302F91" w:rsidRDefault="0053192A" w:rsidP="0053192A">
      <w:pPr>
        <w:rPr>
          <w:sz w:val="24"/>
          <w:szCs w:val="24"/>
        </w:rPr>
      </w:pPr>
    </w:p>
    <w:p w14:paraId="6E123D5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CC8325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740C1B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A54A8E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540EC01" w14:textId="77777777" w:rsidTr="00E455C4">
        <w:tc>
          <w:tcPr>
            <w:tcW w:w="1674" w:type="dxa"/>
          </w:tcPr>
          <w:p w14:paraId="2CE17A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11E56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3F048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41CF0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4C8AC556" w14:textId="77777777" w:rsidTr="00E455C4">
        <w:tc>
          <w:tcPr>
            <w:tcW w:w="1674" w:type="dxa"/>
          </w:tcPr>
          <w:p w14:paraId="16AAAAB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C6526B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F8A55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8F289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B8CDC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5E77B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2C14698" w14:textId="77777777" w:rsidR="0053192A" w:rsidRDefault="0053192A"/>
    <w:p w14:paraId="4BBDDA3C" w14:textId="77777777" w:rsidR="0067231D" w:rsidRDefault="0067231D"/>
    <w:p w14:paraId="4D69FF4C" w14:textId="77777777" w:rsidR="0067231D" w:rsidRDefault="0067231D"/>
    <w:p w14:paraId="7673ECBC" w14:textId="77777777" w:rsidR="0067231D" w:rsidRDefault="0067231D"/>
    <w:p w14:paraId="584DD83D" w14:textId="77777777" w:rsidR="0067231D" w:rsidRDefault="0067231D"/>
    <w:p w14:paraId="3D6D8463" w14:textId="77777777" w:rsidR="0067231D" w:rsidRDefault="0067231D"/>
    <w:p w14:paraId="2D7C96D8" w14:textId="77777777" w:rsidR="0067231D" w:rsidRDefault="0067231D"/>
    <w:p w14:paraId="1FB39DE2" w14:textId="77777777" w:rsidR="0067231D" w:rsidRDefault="0067231D"/>
    <w:p w14:paraId="48BCB088" w14:textId="77777777" w:rsidR="0067231D" w:rsidRDefault="0067231D"/>
    <w:p w14:paraId="09CD2B8C" w14:textId="77777777" w:rsidR="0067231D" w:rsidRDefault="0067231D"/>
    <w:p w14:paraId="1F0C610B" w14:textId="77777777" w:rsidR="0067231D" w:rsidRDefault="0067231D"/>
    <w:p w14:paraId="38F3ABE7" w14:textId="77777777" w:rsidR="0067231D" w:rsidRDefault="0067231D"/>
    <w:p w14:paraId="77168CA3" w14:textId="77777777" w:rsidR="0067231D" w:rsidRDefault="0067231D"/>
    <w:p w14:paraId="371E539C" w14:textId="77777777" w:rsidR="0067231D" w:rsidRDefault="0067231D"/>
    <w:p w14:paraId="217A4E08" w14:textId="77777777" w:rsidR="0067231D" w:rsidRDefault="0067231D"/>
    <w:p w14:paraId="6C1051E2" w14:textId="77777777" w:rsidR="0067231D" w:rsidRDefault="0067231D"/>
    <w:p w14:paraId="49224828" w14:textId="77777777" w:rsidR="0067231D" w:rsidRDefault="0067231D"/>
    <w:p w14:paraId="1F814579" w14:textId="77777777" w:rsidR="00105124" w:rsidRDefault="00105124"/>
    <w:p w14:paraId="618755A2" w14:textId="77777777" w:rsidR="00105124" w:rsidRDefault="00105124"/>
    <w:p w14:paraId="665A8773" w14:textId="77777777" w:rsidR="00105124" w:rsidRDefault="00105124"/>
    <w:p w14:paraId="58F1D36E" w14:textId="77777777" w:rsidR="00105124" w:rsidRDefault="00105124"/>
    <w:p w14:paraId="43370684" w14:textId="77777777" w:rsidR="0067231D" w:rsidRDefault="0067231D"/>
    <w:p w14:paraId="3101C394" w14:textId="77777777" w:rsidR="0067231D" w:rsidRDefault="0067231D"/>
    <w:p w14:paraId="2BB8E580" w14:textId="77777777" w:rsidR="0067231D" w:rsidRDefault="0067231D"/>
    <w:p w14:paraId="6F492614" w14:textId="77777777" w:rsidR="0067231D" w:rsidRDefault="0067231D"/>
    <w:p w14:paraId="6446D183" w14:textId="77777777" w:rsidR="0067231D" w:rsidRDefault="0067231D"/>
    <w:p w14:paraId="0BE07F5C" w14:textId="77777777" w:rsidR="0067231D" w:rsidRDefault="0067231D"/>
    <w:p w14:paraId="3E82AE0F" w14:textId="77777777" w:rsidR="0067231D" w:rsidRDefault="0067231D"/>
    <w:p w14:paraId="365C53C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657664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DB82A" w14:textId="6EADF84B" w:rsidR="00105124" w:rsidRDefault="00105124">
          <w:pPr>
            <w:pStyle w:val="TOCHeading"/>
          </w:pPr>
          <w:r>
            <w:t>Table of Contents</w:t>
          </w:r>
        </w:p>
        <w:p w14:paraId="43DCC7F4" w14:textId="73B85075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703" w:history="1">
            <w:r w:rsidRPr="00A40F9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B6C2" w14:textId="6533304E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4" w:history="1">
            <w:r w:rsidRPr="00A40F9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DF29" w14:textId="4F6A38C3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5" w:history="1">
            <w:r w:rsidRPr="00A40F9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E197" w14:textId="4C51AF69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6" w:history="1">
            <w:r w:rsidRPr="00A40F9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3273" w14:textId="1CA00371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7" w:history="1">
            <w:r w:rsidRPr="00A40F9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Incident Analysis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4263" w14:textId="692FDE2F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8" w:history="1">
            <w:r w:rsidRPr="00A40F9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BD4A" w14:textId="254F2C36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09" w:history="1">
            <w:r w:rsidRPr="00A40F99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Corrective and Preventive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73F6" w14:textId="2F5334F8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0" w:history="1">
            <w:r w:rsidRPr="00A40F99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Policy and Procedure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610F" w14:textId="31F114BA" w:rsidR="00105124" w:rsidRDefault="0010512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1" w:history="1">
            <w:r w:rsidRPr="00A40F99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Communication and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5B3C" w14:textId="28699749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2" w:history="1">
            <w:r w:rsidRPr="00A40F9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DE06" w14:textId="2630F6F9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3" w:history="1">
            <w:r w:rsidRPr="00A40F9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3BC2" w14:textId="3AF3E34D" w:rsidR="00105124" w:rsidRDefault="0010512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714" w:history="1">
            <w:r w:rsidRPr="00A40F99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A40F99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0E41" w14:textId="18E3686E" w:rsidR="00105124" w:rsidRDefault="00105124">
          <w:r>
            <w:rPr>
              <w:b/>
              <w:bCs/>
              <w:noProof/>
            </w:rPr>
            <w:fldChar w:fldCharType="end"/>
          </w:r>
        </w:p>
      </w:sdtContent>
    </w:sdt>
    <w:p w14:paraId="0F0713CC" w14:textId="77777777" w:rsidR="0067231D" w:rsidRDefault="0067231D"/>
    <w:p w14:paraId="1D8F416B" w14:textId="77777777" w:rsidR="0067231D" w:rsidRDefault="0067231D"/>
    <w:p w14:paraId="1BCD6437" w14:textId="77777777" w:rsidR="0067231D" w:rsidRDefault="0067231D"/>
    <w:p w14:paraId="318A4A41" w14:textId="77777777" w:rsidR="0067231D" w:rsidRDefault="0067231D"/>
    <w:p w14:paraId="214F62E7" w14:textId="77777777" w:rsidR="0067231D" w:rsidRDefault="00193766" w:rsidP="00193766">
      <w:pPr>
        <w:tabs>
          <w:tab w:val="left" w:pos="4055"/>
        </w:tabs>
      </w:pPr>
      <w:r>
        <w:tab/>
      </w:r>
    </w:p>
    <w:p w14:paraId="7D91EFBC" w14:textId="77777777" w:rsidR="0067231D" w:rsidRDefault="0067231D"/>
    <w:p w14:paraId="62A70BDC" w14:textId="77777777" w:rsidR="0067231D" w:rsidRDefault="0067231D"/>
    <w:p w14:paraId="1CEE80F0" w14:textId="77777777" w:rsidR="00105124" w:rsidRDefault="00105124"/>
    <w:p w14:paraId="02F4B4DD" w14:textId="77777777" w:rsidR="00105124" w:rsidRDefault="00105124"/>
    <w:p w14:paraId="0C6D6774" w14:textId="77777777" w:rsidR="00105124" w:rsidRDefault="00105124"/>
    <w:p w14:paraId="4AED336B" w14:textId="77777777" w:rsidR="00105124" w:rsidRDefault="00105124"/>
    <w:p w14:paraId="40358459" w14:textId="77777777" w:rsidR="00105124" w:rsidRDefault="00105124"/>
    <w:p w14:paraId="3D60B27A" w14:textId="77777777" w:rsidR="00105124" w:rsidRDefault="00105124"/>
    <w:p w14:paraId="7864DFD0" w14:textId="77777777" w:rsidR="00105124" w:rsidRDefault="00105124"/>
    <w:p w14:paraId="660CADF3" w14:textId="77777777" w:rsidR="00105124" w:rsidRDefault="00105124"/>
    <w:p w14:paraId="5EACCC2D" w14:textId="77777777" w:rsidR="00105124" w:rsidRDefault="00105124"/>
    <w:p w14:paraId="77AB345B" w14:textId="77777777" w:rsidR="00105124" w:rsidRDefault="00105124"/>
    <w:p w14:paraId="0B64AE18" w14:textId="77777777" w:rsidR="00105124" w:rsidRDefault="00105124"/>
    <w:p w14:paraId="71FE9E86" w14:textId="77777777" w:rsidR="00105124" w:rsidRDefault="00105124"/>
    <w:p w14:paraId="3DBDB636" w14:textId="77777777" w:rsidR="00105124" w:rsidRDefault="00105124"/>
    <w:p w14:paraId="5DF4CE27" w14:textId="77777777" w:rsidR="00105124" w:rsidRDefault="00105124"/>
    <w:p w14:paraId="6CC00D2D" w14:textId="77777777" w:rsidR="00105124" w:rsidRDefault="00105124"/>
    <w:p w14:paraId="3F218B2E" w14:textId="77777777" w:rsidR="00105124" w:rsidRDefault="00105124"/>
    <w:p w14:paraId="67ED4D9C" w14:textId="77777777" w:rsidR="00105124" w:rsidRDefault="00105124"/>
    <w:p w14:paraId="1A1DAB94" w14:textId="77777777" w:rsidR="00105124" w:rsidRDefault="00105124"/>
    <w:p w14:paraId="22E5AE5C" w14:textId="77777777" w:rsidR="00105124" w:rsidRDefault="00105124"/>
    <w:p w14:paraId="2EDC1261" w14:textId="77777777" w:rsidR="00105124" w:rsidRDefault="00105124"/>
    <w:p w14:paraId="3513FD99" w14:textId="77777777" w:rsidR="00105124" w:rsidRDefault="00105124"/>
    <w:p w14:paraId="7432DE2B" w14:textId="77777777" w:rsidR="00105124" w:rsidRDefault="00105124"/>
    <w:p w14:paraId="3D7766D1" w14:textId="77777777" w:rsidR="00105124" w:rsidRDefault="00105124"/>
    <w:p w14:paraId="0B5189A1" w14:textId="77777777" w:rsidR="00105124" w:rsidRDefault="00105124"/>
    <w:p w14:paraId="3BA6668C" w14:textId="77777777" w:rsidR="00105124" w:rsidRDefault="00105124"/>
    <w:p w14:paraId="468FCB2C" w14:textId="77777777" w:rsidR="00105124" w:rsidRDefault="00105124"/>
    <w:p w14:paraId="5774AF95" w14:textId="77777777" w:rsidR="00105124" w:rsidRDefault="00105124"/>
    <w:p w14:paraId="14490FCC" w14:textId="77777777" w:rsidR="00105124" w:rsidRDefault="00105124"/>
    <w:p w14:paraId="3D7EEDD5" w14:textId="77777777" w:rsidR="0067231D" w:rsidRDefault="0067231D"/>
    <w:p w14:paraId="4976E855" w14:textId="77777777" w:rsidR="00193766" w:rsidRDefault="00193766"/>
    <w:p w14:paraId="71BBEA8E" w14:textId="77777777" w:rsidR="00193766" w:rsidRDefault="00193766"/>
    <w:p w14:paraId="4E01B86A" w14:textId="166BC66B" w:rsidR="0057636E" w:rsidRPr="0057636E" w:rsidRDefault="0057636E" w:rsidP="0057636E">
      <w:pPr>
        <w:pStyle w:val="Heading1"/>
      </w:pPr>
      <w:bookmarkStart w:id="0" w:name="_Toc176333703"/>
      <w:r w:rsidRPr="0057636E">
        <w:t>Introduction</w:t>
      </w:r>
      <w:bookmarkEnd w:id="0"/>
    </w:p>
    <w:p w14:paraId="330C886F" w14:textId="7FB33EB1" w:rsidR="0057636E" w:rsidRPr="0057636E" w:rsidRDefault="0057636E" w:rsidP="0057636E">
      <w:r w:rsidRPr="0057636E">
        <w:t>The dynamic nature of the Internet of Things (IoT) ecosystem, coupled with the evolving threat landscape, necessitates a proactive and adaptive approach to security. Security incidents, while undesirable, provide valuable opportunities for learning and improvement. This policy establishes a framework for leveraging incident analysis to drive continuous improvement in the organization's IoT security posture.</w:t>
      </w:r>
      <w:r>
        <w:br/>
      </w:r>
    </w:p>
    <w:p w14:paraId="02DAE092" w14:textId="4E0C8ED3" w:rsidR="0057636E" w:rsidRPr="0057636E" w:rsidRDefault="0057636E" w:rsidP="0057636E">
      <w:pPr>
        <w:pStyle w:val="Heading1"/>
      </w:pPr>
      <w:bookmarkStart w:id="1" w:name="_Toc176333704"/>
      <w:r w:rsidRPr="0057636E">
        <w:t>Purpose</w:t>
      </w:r>
      <w:bookmarkEnd w:id="1"/>
    </w:p>
    <w:p w14:paraId="21E5F724" w14:textId="246A5441" w:rsidR="0057636E" w:rsidRPr="0057636E" w:rsidRDefault="0057636E" w:rsidP="0057636E">
      <w:r w:rsidRPr="0057636E">
        <w:t>The purpose of this policy is to outline the procedures and guidelines for conducting thorough post-incident analyses and utili</w:t>
      </w:r>
      <w:r w:rsidR="00E252EB">
        <w:t>s</w:t>
      </w:r>
      <w:r w:rsidRPr="0057636E">
        <w:t>ing the insights gained to enhance the security and resilience of the organization's IoT infrastructure. This policy aims to:</w:t>
      </w:r>
    </w:p>
    <w:p w14:paraId="0E46D91B" w14:textId="77777777" w:rsidR="0057636E" w:rsidRPr="0057636E" w:rsidRDefault="0057636E" w:rsidP="0057636E">
      <w:pPr>
        <w:numPr>
          <w:ilvl w:val="0"/>
          <w:numId w:val="4"/>
        </w:numPr>
      </w:pPr>
      <w:r w:rsidRPr="0057636E">
        <w:t>Foster a culture of continuous improvement in IoT security.</w:t>
      </w:r>
    </w:p>
    <w:p w14:paraId="4F038DB1" w14:textId="77777777" w:rsidR="0057636E" w:rsidRPr="0057636E" w:rsidRDefault="0057636E" w:rsidP="0057636E">
      <w:pPr>
        <w:numPr>
          <w:ilvl w:val="0"/>
          <w:numId w:val="4"/>
        </w:numPr>
      </w:pPr>
      <w:r w:rsidRPr="0057636E">
        <w:t>Identify and address root causes of security incidents.</w:t>
      </w:r>
    </w:p>
    <w:p w14:paraId="565F9192" w14:textId="77777777" w:rsidR="0057636E" w:rsidRPr="0057636E" w:rsidRDefault="0057636E" w:rsidP="0057636E">
      <w:pPr>
        <w:numPr>
          <w:ilvl w:val="0"/>
          <w:numId w:val="4"/>
        </w:numPr>
      </w:pPr>
      <w:r w:rsidRPr="0057636E">
        <w:t>Implement corrective and preventive actions to prevent recurrence.</w:t>
      </w:r>
    </w:p>
    <w:p w14:paraId="2B6078D0" w14:textId="16AB5EF3" w:rsidR="0057636E" w:rsidRPr="0057636E" w:rsidRDefault="0057636E" w:rsidP="0057636E">
      <w:pPr>
        <w:numPr>
          <w:ilvl w:val="0"/>
          <w:numId w:val="4"/>
        </w:numPr>
      </w:pPr>
      <w:r w:rsidRPr="0057636E">
        <w:t>Enhance the effectiveness of incident response and security controls.</w:t>
      </w:r>
      <w:r>
        <w:br/>
      </w:r>
    </w:p>
    <w:p w14:paraId="2F07972F" w14:textId="20F54F67" w:rsidR="0057636E" w:rsidRPr="0057636E" w:rsidRDefault="0057636E" w:rsidP="0057636E">
      <w:pPr>
        <w:pStyle w:val="Heading1"/>
      </w:pPr>
      <w:bookmarkStart w:id="2" w:name="_Toc176333705"/>
      <w:r w:rsidRPr="0057636E">
        <w:t>Scope</w:t>
      </w:r>
      <w:bookmarkEnd w:id="2"/>
    </w:p>
    <w:p w14:paraId="513FB4D3" w14:textId="47664FE4" w:rsidR="0057636E" w:rsidRPr="0057636E" w:rsidRDefault="0057636E" w:rsidP="0057636E">
      <w:r w:rsidRPr="0057636E">
        <w:t>This policy applies to all security incidents that affect or involve IoT devices and systems connected to the organization's network, regardless of their location or function.</w:t>
      </w:r>
      <w:r>
        <w:br/>
      </w:r>
    </w:p>
    <w:p w14:paraId="1408D8D3" w14:textId="437EA7F4" w:rsidR="0057636E" w:rsidRPr="0057636E" w:rsidRDefault="0057636E" w:rsidP="0057636E">
      <w:pPr>
        <w:pStyle w:val="Heading1"/>
      </w:pPr>
      <w:bookmarkStart w:id="3" w:name="_Toc176333706"/>
      <w:r w:rsidRPr="0057636E">
        <w:t>Policy Statement</w:t>
      </w:r>
      <w:bookmarkEnd w:id="3"/>
    </w:p>
    <w:p w14:paraId="3272C5C9" w14:textId="1D182CE2" w:rsidR="0057636E" w:rsidRPr="0057636E" w:rsidRDefault="0057636E" w:rsidP="0057636E">
      <w:pPr>
        <w:pStyle w:val="Heading2"/>
      </w:pPr>
      <w:bookmarkStart w:id="4" w:name="_Toc176333707"/>
      <w:r w:rsidRPr="0057636E">
        <w:t>Incident Analysis and Documentation</w:t>
      </w:r>
      <w:bookmarkEnd w:id="4"/>
    </w:p>
    <w:p w14:paraId="781A6D28" w14:textId="77777777" w:rsidR="0057636E" w:rsidRPr="0057636E" w:rsidRDefault="0057636E" w:rsidP="0057636E">
      <w:pPr>
        <w:numPr>
          <w:ilvl w:val="0"/>
          <w:numId w:val="5"/>
        </w:numPr>
      </w:pPr>
      <w:r w:rsidRPr="0057636E">
        <w:rPr>
          <w:b/>
          <w:bCs/>
        </w:rPr>
        <w:t>Thorough Investigation:</w:t>
      </w:r>
      <w:r w:rsidRPr="0057636E">
        <w:t xml:space="preserve"> A comprehensive analysis shall be conducted following every security incident, documenting the timeline of events, affected systems, and actions taken during the incident response.</w:t>
      </w:r>
    </w:p>
    <w:p w14:paraId="28DAA021" w14:textId="77777777" w:rsidR="0057636E" w:rsidRPr="0057636E" w:rsidRDefault="0057636E" w:rsidP="0057636E">
      <w:pPr>
        <w:numPr>
          <w:ilvl w:val="0"/>
          <w:numId w:val="5"/>
        </w:numPr>
      </w:pPr>
      <w:r w:rsidRPr="0057636E">
        <w:rPr>
          <w:b/>
          <w:bCs/>
        </w:rPr>
        <w:t>Evidence Collection and Preservation:</w:t>
      </w:r>
      <w:r w:rsidRPr="0057636E">
        <w:t xml:space="preserve"> Relevant evidence shall be collected and preserved in a manner that maintains its integrity and chain of custody.</w:t>
      </w:r>
    </w:p>
    <w:p w14:paraId="663DCA8F" w14:textId="135CFB89" w:rsidR="0057636E" w:rsidRPr="0057636E" w:rsidRDefault="0057636E" w:rsidP="0057636E">
      <w:pPr>
        <w:numPr>
          <w:ilvl w:val="0"/>
          <w:numId w:val="5"/>
        </w:numPr>
      </w:pPr>
      <w:r w:rsidRPr="0057636E">
        <w:rPr>
          <w:b/>
          <w:bCs/>
        </w:rPr>
        <w:t>Incident Classification:</w:t>
      </w:r>
      <w:r w:rsidRPr="0057636E">
        <w:t xml:space="preserve"> Incidents shall be classified based on their severity, impact, and root cause to facilitate trend analysis and identify areas for improvement.</w:t>
      </w:r>
      <w:r>
        <w:br/>
      </w:r>
    </w:p>
    <w:p w14:paraId="6B90AF1B" w14:textId="76BA9238" w:rsidR="0057636E" w:rsidRPr="0057636E" w:rsidRDefault="0057636E" w:rsidP="0057636E">
      <w:pPr>
        <w:pStyle w:val="Heading2"/>
      </w:pPr>
      <w:bookmarkStart w:id="5" w:name="_Toc176333708"/>
      <w:r w:rsidRPr="0057636E">
        <w:t>Root Cause Analysis</w:t>
      </w:r>
      <w:bookmarkEnd w:id="5"/>
    </w:p>
    <w:p w14:paraId="289A92E0" w14:textId="77777777" w:rsidR="0057636E" w:rsidRPr="0057636E" w:rsidRDefault="0057636E" w:rsidP="0057636E">
      <w:pPr>
        <w:numPr>
          <w:ilvl w:val="0"/>
          <w:numId w:val="6"/>
        </w:numPr>
      </w:pPr>
      <w:r w:rsidRPr="0057636E">
        <w:rPr>
          <w:b/>
          <w:bCs/>
        </w:rPr>
        <w:t>Systematic Approach:</w:t>
      </w:r>
      <w:r w:rsidRPr="0057636E">
        <w:t xml:space="preserve"> A systematic root cause analysis (RCA) methodology shall be employed to identify the underlying causes and contributing factors that led to the security incident.</w:t>
      </w:r>
    </w:p>
    <w:p w14:paraId="4D015CC9" w14:textId="0893A217" w:rsidR="0057636E" w:rsidRPr="0057636E" w:rsidRDefault="0057636E" w:rsidP="0057636E">
      <w:pPr>
        <w:numPr>
          <w:ilvl w:val="0"/>
          <w:numId w:val="6"/>
        </w:numPr>
      </w:pPr>
      <w:r w:rsidRPr="0057636E">
        <w:rPr>
          <w:b/>
          <w:bCs/>
        </w:rPr>
        <w:t>Documentation:</w:t>
      </w:r>
      <w:r w:rsidRPr="0057636E">
        <w:t xml:space="preserve"> The findings of the RCA shall be documented, including identified root causes, contributing factors, and recommendations for corrective actions.</w:t>
      </w:r>
      <w:r>
        <w:br/>
      </w:r>
    </w:p>
    <w:p w14:paraId="48517AD0" w14:textId="2F4208EB" w:rsidR="0057636E" w:rsidRPr="0057636E" w:rsidRDefault="0057636E" w:rsidP="0057636E">
      <w:pPr>
        <w:pStyle w:val="Heading2"/>
      </w:pPr>
      <w:bookmarkStart w:id="6" w:name="_Toc176333709"/>
      <w:r w:rsidRPr="0057636E">
        <w:t>Corrective and Preventive Actions</w:t>
      </w:r>
      <w:bookmarkEnd w:id="6"/>
    </w:p>
    <w:p w14:paraId="78E157B3" w14:textId="77777777" w:rsidR="0057636E" w:rsidRPr="0057636E" w:rsidRDefault="0057636E" w:rsidP="0057636E">
      <w:pPr>
        <w:numPr>
          <w:ilvl w:val="0"/>
          <w:numId w:val="7"/>
        </w:numPr>
      </w:pPr>
      <w:r w:rsidRPr="0057636E">
        <w:rPr>
          <w:b/>
          <w:bCs/>
        </w:rPr>
        <w:t>Action Plan:</w:t>
      </w:r>
      <w:r w:rsidRPr="0057636E">
        <w:t xml:space="preserve"> Based on the findings of the incident analysis and RCA, a corrective and preventive action (CAPA) plan shall be developed, outlining specific actions to address the identified root causes and prevent similar incidents from recurring.</w:t>
      </w:r>
    </w:p>
    <w:p w14:paraId="77EE5B92" w14:textId="18A79AFD" w:rsidR="0057636E" w:rsidRPr="0057636E" w:rsidRDefault="0057636E" w:rsidP="0057636E">
      <w:pPr>
        <w:numPr>
          <w:ilvl w:val="0"/>
          <w:numId w:val="7"/>
        </w:numPr>
      </w:pPr>
      <w:r w:rsidRPr="0057636E">
        <w:rPr>
          <w:b/>
          <w:bCs/>
        </w:rPr>
        <w:t>Implementation and Tracking:</w:t>
      </w:r>
      <w:r w:rsidRPr="0057636E">
        <w:t xml:space="preserve"> The CAPA plan shall be implemented in a timely manner, and its progress shall be tracked and monitored to ensure its effectiveness.</w:t>
      </w:r>
      <w:r>
        <w:br/>
      </w:r>
    </w:p>
    <w:p w14:paraId="0E3BDF76" w14:textId="3100D90D" w:rsidR="0057636E" w:rsidRPr="0057636E" w:rsidRDefault="0057636E" w:rsidP="0057636E">
      <w:pPr>
        <w:pStyle w:val="Heading2"/>
      </w:pPr>
      <w:bookmarkStart w:id="7" w:name="_Toc176333710"/>
      <w:r w:rsidRPr="0057636E">
        <w:t>Policy and Procedure Review</w:t>
      </w:r>
      <w:bookmarkEnd w:id="7"/>
    </w:p>
    <w:p w14:paraId="29F8693E" w14:textId="77777777" w:rsidR="0057636E" w:rsidRPr="0057636E" w:rsidRDefault="0057636E" w:rsidP="0057636E">
      <w:pPr>
        <w:numPr>
          <w:ilvl w:val="0"/>
          <w:numId w:val="8"/>
        </w:numPr>
      </w:pPr>
      <w:r w:rsidRPr="0057636E">
        <w:rPr>
          <w:b/>
          <w:bCs/>
        </w:rPr>
        <w:lastRenderedPageBreak/>
        <w:t>Regular Reviews:</w:t>
      </w:r>
      <w:r w:rsidRPr="0057636E">
        <w:t xml:space="preserve"> Existing security policies, procedures, and controls shall be periodically reviewed and updated based on lessons learned from incident analyses.</w:t>
      </w:r>
    </w:p>
    <w:p w14:paraId="39EA2BEB" w14:textId="3E97DD17" w:rsidR="0057636E" w:rsidRPr="0057636E" w:rsidRDefault="0057636E" w:rsidP="0057636E">
      <w:pPr>
        <w:numPr>
          <w:ilvl w:val="0"/>
          <w:numId w:val="8"/>
        </w:numPr>
      </w:pPr>
      <w:r w:rsidRPr="0057636E">
        <w:rPr>
          <w:b/>
          <w:bCs/>
        </w:rPr>
        <w:t>Gap Analysis:</w:t>
      </w:r>
      <w:r w:rsidRPr="0057636E">
        <w:t xml:space="preserve"> Incident analysis findings shall be used to identify gaps in existing security measures and inform the development of new or improved controls.</w:t>
      </w:r>
      <w:r>
        <w:br/>
      </w:r>
    </w:p>
    <w:p w14:paraId="67A39948" w14:textId="7D17E48B" w:rsidR="0057636E" w:rsidRPr="0057636E" w:rsidRDefault="0057636E" w:rsidP="0057636E">
      <w:pPr>
        <w:pStyle w:val="Heading2"/>
      </w:pPr>
      <w:bookmarkStart w:id="8" w:name="_Toc176333711"/>
      <w:r w:rsidRPr="0057636E">
        <w:t>Communication and Awareness</w:t>
      </w:r>
      <w:bookmarkEnd w:id="8"/>
    </w:p>
    <w:p w14:paraId="0A3C40DE" w14:textId="77777777" w:rsidR="0057636E" w:rsidRPr="0057636E" w:rsidRDefault="0057636E" w:rsidP="0057636E">
      <w:pPr>
        <w:numPr>
          <w:ilvl w:val="0"/>
          <w:numId w:val="9"/>
        </w:numPr>
      </w:pPr>
      <w:r w:rsidRPr="0057636E">
        <w:rPr>
          <w:b/>
          <w:bCs/>
        </w:rPr>
        <w:t>Information Sharing:</w:t>
      </w:r>
      <w:r w:rsidRPr="0057636E">
        <w:t xml:space="preserve"> Lessons learned from incident analyses shall be shared with relevant stakeholders, including IT staff, system owners, and management, to raise awareness and promote a culture of security.</w:t>
      </w:r>
    </w:p>
    <w:p w14:paraId="449132BB" w14:textId="7B94CDE2" w:rsidR="0057636E" w:rsidRPr="0057636E" w:rsidRDefault="0057636E" w:rsidP="0057636E">
      <w:pPr>
        <w:numPr>
          <w:ilvl w:val="0"/>
          <w:numId w:val="9"/>
        </w:numPr>
      </w:pPr>
      <w:r w:rsidRPr="0057636E">
        <w:rPr>
          <w:b/>
          <w:bCs/>
        </w:rPr>
        <w:t>Training and Education:</w:t>
      </w:r>
      <w:r w:rsidRPr="0057636E">
        <w:t xml:space="preserve"> Incident analysis findings may be incorporated into security awareness training programs to educate employees about potential threats and best practices.</w:t>
      </w:r>
      <w:r>
        <w:br/>
      </w:r>
    </w:p>
    <w:p w14:paraId="1153FE9D" w14:textId="3F1D2AAF" w:rsidR="0057636E" w:rsidRPr="0057636E" w:rsidRDefault="0057636E" w:rsidP="0057636E">
      <w:pPr>
        <w:pStyle w:val="Heading1"/>
      </w:pPr>
      <w:bookmarkStart w:id="9" w:name="_Toc176333712"/>
      <w:r w:rsidRPr="0057636E">
        <w:t>Responsibilities</w:t>
      </w:r>
      <w:bookmarkEnd w:id="9"/>
    </w:p>
    <w:p w14:paraId="5E5B75DF" w14:textId="77777777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Information Security Officer:</w:t>
      </w:r>
      <w:r w:rsidRPr="0057636E">
        <w:t xml:space="preserve"> Responsible for overseeing the incident analysis and continuous improvement process.</w:t>
      </w:r>
    </w:p>
    <w:p w14:paraId="75C5C59F" w14:textId="77777777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Incident Response Team:</w:t>
      </w:r>
      <w:r w:rsidRPr="0057636E">
        <w:t xml:space="preserve"> Responsible for conducting incident analyses, root cause analyses, and developing CAPA plans.</w:t>
      </w:r>
    </w:p>
    <w:p w14:paraId="3F3B6E41" w14:textId="77777777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IT Department:</w:t>
      </w:r>
      <w:r w:rsidRPr="0057636E">
        <w:t xml:space="preserve"> Responsible for implementing corrective actions and updating security policies and procedures.</w:t>
      </w:r>
    </w:p>
    <w:p w14:paraId="66019970" w14:textId="7ABE8F85" w:rsidR="0057636E" w:rsidRPr="0057636E" w:rsidRDefault="0057636E" w:rsidP="0057636E">
      <w:pPr>
        <w:numPr>
          <w:ilvl w:val="0"/>
          <w:numId w:val="10"/>
        </w:numPr>
      </w:pPr>
      <w:r w:rsidRPr="0057636E">
        <w:rPr>
          <w:b/>
          <w:bCs/>
        </w:rPr>
        <w:t>Management:</w:t>
      </w:r>
      <w:r w:rsidRPr="0057636E">
        <w:t xml:space="preserve"> Responsible for reviewing and approving CAPA plans and providing necessary resources for their implementation.</w:t>
      </w:r>
      <w:r>
        <w:br/>
      </w:r>
    </w:p>
    <w:p w14:paraId="6668581E" w14:textId="0EEB50F4" w:rsidR="0057636E" w:rsidRPr="0057636E" w:rsidRDefault="0057636E" w:rsidP="0057636E">
      <w:pPr>
        <w:pStyle w:val="Heading1"/>
      </w:pPr>
      <w:bookmarkStart w:id="10" w:name="_Toc176333713"/>
      <w:r w:rsidRPr="0057636E">
        <w:t>Breaches of Policy</w:t>
      </w:r>
      <w:bookmarkEnd w:id="10"/>
    </w:p>
    <w:p w14:paraId="4C096F75" w14:textId="77777777" w:rsidR="0057636E" w:rsidRPr="0057636E" w:rsidRDefault="0057636E" w:rsidP="0057636E">
      <w:r w:rsidRPr="0057636E">
        <w:t>Failure to conduct thorough incident analyses or to implement appropriate corrective actions may result in disciplinary action, up to and including termination of employment or contractual relationships.</w:t>
      </w:r>
    </w:p>
    <w:p w14:paraId="0EDF4759" w14:textId="77777777" w:rsidR="00193766" w:rsidRDefault="00193766"/>
    <w:p w14:paraId="26C0DA81" w14:textId="77777777" w:rsidR="00193766" w:rsidRPr="00E3781C" w:rsidRDefault="00193766" w:rsidP="0057636E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3714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4F8B510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2EB0E61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377EB0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8144B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C36D989" w14:textId="3A5D659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CE4839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F440C33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094D98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6A7B3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506D9E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2E17D3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F8D266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506460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CBA79B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8DCAAF7" w14:textId="77777777" w:rsidR="00193766" w:rsidRDefault="00193766" w:rsidP="00193766"/>
    <w:p w14:paraId="049789C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5A2FB" w14:textId="77777777" w:rsidR="007B433B" w:rsidRDefault="007B433B" w:rsidP="00F27AE8">
      <w:r>
        <w:separator/>
      </w:r>
    </w:p>
  </w:endnote>
  <w:endnote w:type="continuationSeparator" w:id="0">
    <w:p w14:paraId="7B137177" w14:textId="77777777" w:rsidR="007B433B" w:rsidRDefault="007B433B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0E5D6FB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E442019" wp14:editId="769051D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84B49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442019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3F84B49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2E068" w14:textId="77777777" w:rsidR="007B433B" w:rsidRDefault="007B433B" w:rsidP="00F27AE8">
      <w:r>
        <w:separator/>
      </w:r>
    </w:p>
  </w:footnote>
  <w:footnote w:type="continuationSeparator" w:id="0">
    <w:p w14:paraId="074F5903" w14:textId="77777777" w:rsidR="007B433B" w:rsidRDefault="007B433B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FCF50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47294C8" wp14:editId="5AC294F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5DADA64" wp14:editId="67F933C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A2EF4" w14:textId="77777777" w:rsidR="00BC1C52" w:rsidRDefault="00BC1C52" w:rsidP="00BC1C52">
    <w:pPr>
      <w:pStyle w:val="Header"/>
      <w:ind w:hanging="1276"/>
    </w:pPr>
  </w:p>
  <w:p w14:paraId="28D83C6E" w14:textId="77777777" w:rsidR="00BC1C52" w:rsidRDefault="00BC1C52">
    <w:pPr>
      <w:pStyle w:val="Header"/>
    </w:pPr>
  </w:p>
  <w:p w14:paraId="0A93101F" w14:textId="77777777" w:rsidR="00BC1C52" w:rsidRDefault="00BC1C52">
    <w:pPr>
      <w:pStyle w:val="Header"/>
    </w:pPr>
  </w:p>
  <w:p w14:paraId="46DE25AA" w14:textId="77777777" w:rsidR="00BC1C52" w:rsidRDefault="00BC1C52">
    <w:pPr>
      <w:pStyle w:val="Header"/>
    </w:pPr>
  </w:p>
  <w:p w14:paraId="5357D1A2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AA0AF" w14:textId="77777777" w:rsidR="00140B26" w:rsidRDefault="00140B26" w:rsidP="00F85381">
    <w:pPr>
      <w:pStyle w:val="Header"/>
    </w:pPr>
  </w:p>
  <w:p w14:paraId="16C3366A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A025E1"/>
    <w:multiLevelType w:val="multilevel"/>
    <w:tmpl w:val="D24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7C81"/>
    <w:multiLevelType w:val="multilevel"/>
    <w:tmpl w:val="83C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D2EE6"/>
    <w:multiLevelType w:val="multilevel"/>
    <w:tmpl w:val="D07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4709B"/>
    <w:multiLevelType w:val="multilevel"/>
    <w:tmpl w:val="6E5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A83"/>
    <w:multiLevelType w:val="multilevel"/>
    <w:tmpl w:val="41B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77FEE"/>
    <w:multiLevelType w:val="multilevel"/>
    <w:tmpl w:val="35A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65D06"/>
    <w:multiLevelType w:val="multilevel"/>
    <w:tmpl w:val="DDB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62CFB"/>
    <w:multiLevelType w:val="multilevel"/>
    <w:tmpl w:val="C900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81AE5"/>
    <w:multiLevelType w:val="multilevel"/>
    <w:tmpl w:val="11F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E173F"/>
    <w:multiLevelType w:val="multilevel"/>
    <w:tmpl w:val="DC2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280303088">
    <w:abstractNumId w:val="9"/>
  </w:num>
  <w:num w:numId="4" w16cid:durableId="1829666084">
    <w:abstractNumId w:val="4"/>
  </w:num>
  <w:num w:numId="5" w16cid:durableId="1058482130">
    <w:abstractNumId w:val="3"/>
  </w:num>
  <w:num w:numId="6" w16cid:durableId="1419013576">
    <w:abstractNumId w:val="10"/>
  </w:num>
  <w:num w:numId="7" w16cid:durableId="398133757">
    <w:abstractNumId w:val="11"/>
  </w:num>
  <w:num w:numId="8" w16cid:durableId="764882120">
    <w:abstractNumId w:val="8"/>
  </w:num>
  <w:num w:numId="9" w16cid:durableId="1681546959">
    <w:abstractNumId w:val="7"/>
  </w:num>
  <w:num w:numId="10" w16cid:durableId="2082025795">
    <w:abstractNumId w:val="1"/>
  </w:num>
  <w:num w:numId="11" w16cid:durableId="966010712">
    <w:abstractNumId w:val="2"/>
  </w:num>
  <w:num w:numId="12" w16cid:durableId="510225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6E"/>
    <w:rsid w:val="000D1E55"/>
    <w:rsid w:val="000E777D"/>
    <w:rsid w:val="000F36F9"/>
    <w:rsid w:val="00105124"/>
    <w:rsid w:val="00106304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53192A"/>
    <w:rsid w:val="0057636E"/>
    <w:rsid w:val="00591B19"/>
    <w:rsid w:val="005D5120"/>
    <w:rsid w:val="0067231D"/>
    <w:rsid w:val="006B43C6"/>
    <w:rsid w:val="007718D8"/>
    <w:rsid w:val="007805A7"/>
    <w:rsid w:val="007B433B"/>
    <w:rsid w:val="007B62FA"/>
    <w:rsid w:val="007F5985"/>
    <w:rsid w:val="00810261"/>
    <w:rsid w:val="00926696"/>
    <w:rsid w:val="0094205C"/>
    <w:rsid w:val="009A16F7"/>
    <w:rsid w:val="009B2FA5"/>
    <w:rsid w:val="009B57D2"/>
    <w:rsid w:val="009C4229"/>
    <w:rsid w:val="009D22A0"/>
    <w:rsid w:val="00A55CF3"/>
    <w:rsid w:val="00AA7599"/>
    <w:rsid w:val="00B31625"/>
    <w:rsid w:val="00B33CF5"/>
    <w:rsid w:val="00BA4481"/>
    <w:rsid w:val="00BC1C52"/>
    <w:rsid w:val="00C35768"/>
    <w:rsid w:val="00CE4839"/>
    <w:rsid w:val="00D52311"/>
    <w:rsid w:val="00DB40A2"/>
    <w:rsid w:val="00E252EB"/>
    <w:rsid w:val="00E455C4"/>
    <w:rsid w:val="00E959EB"/>
    <w:rsid w:val="00ED4134"/>
    <w:rsid w:val="00ED4C35"/>
    <w:rsid w:val="00F27AE8"/>
    <w:rsid w:val="00F72D1A"/>
    <w:rsid w:val="00F7748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F0A6A"/>
  <w15:docId w15:val="{4EF2E26B-5C65-4E8C-9BCC-391963B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105124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1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1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5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2024-09-03T07:56:00Z</dcterms:created>
  <dcterms:modified xsi:type="dcterms:W3CDTF">2025-02-19T23:06:00Z</dcterms:modified>
</cp:coreProperties>
</file>