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087B" w14:textId="19608F8C" w:rsidR="00854C57" w:rsidRDefault="00854C57" w:rsidP="00854C57">
      <w:pPr>
        <w:jc w:val="center"/>
      </w:pPr>
      <w:r>
        <w:t>Руководство оператора</w:t>
      </w:r>
    </w:p>
    <w:p w14:paraId="286FAD40" w14:textId="5F563D5A" w:rsidR="00854C57" w:rsidRDefault="00854C57" w:rsidP="00854C57">
      <w:pPr>
        <w:jc w:val="center"/>
      </w:pPr>
    </w:p>
    <w:p w14:paraId="0A7C7C04" w14:textId="64AE6285" w:rsidR="00854C57" w:rsidRDefault="00854C57" w:rsidP="00854C57">
      <w:pPr>
        <w:jc w:val="center"/>
      </w:pPr>
    </w:p>
    <w:p w14:paraId="11066395" w14:textId="3D2707BF" w:rsidR="00854C57" w:rsidRDefault="00854C57" w:rsidP="00854C57">
      <w:pPr>
        <w:jc w:val="center"/>
      </w:pPr>
    </w:p>
    <w:p w14:paraId="1D610235" w14:textId="2D9E5A3C" w:rsidR="00854C57" w:rsidRDefault="00854C57" w:rsidP="00854C57">
      <w:pPr>
        <w:jc w:val="center"/>
      </w:pPr>
    </w:p>
    <w:p w14:paraId="2EF8855E" w14:textId="0F212B43" w:rsidR="00854C57" w:rsidRDefault="00854C57" w:rsidP="00854C57">
      <w:pPr>
        <w:jc w:val="center"/>
      </w:pPr>
    </w:p>
    <w:p w14:paraId="06856117" w14:textId="45EA683A" w:rsidR="00854C57" w:rsidRDefault="00854C57" w:rsidP="00854C57">
      <w:pPr>
        <w:jc w:val="center"/>
      </w:pPr>
    </w:p>
    <w:p w14:paraId="4CAD4DBD" w14:textId="2F8C2F3E" w:rsidR="00854C57" w:rsidRDefault="00854C57" w:rsidP="00854C57">
      <w:pPr>
        <w:jc w:val="center"/>
      </w:pPr>
    </w:p>
    <w:p w14:paraId="2FFD205C" w14:textId="1CCF442A" w:rsidR="00854C57" w:rsidRDefault="00854C57" w:rsidP="00854C57">
      <w:pPr>
        <w:jc w:val="center"/>
      </w:pPr>
    </w:p>
    <w:p w14:paraId="5676B175" w14:textId="2282CA2B" w:rsidR="00854C57" w:rsidRDefault="00854C57" w:rsidP="00854C57">
      <w:pPr>
        <w:jc w:val="center"/>
      </w:pPr>
    </w:p>
    <w:p w14:paraId="0E92A658" w14:textId="2B0445D4" w:rsidR="00854C57" w:rsidRDefault="00854C57" w:rsidP="00854C57">
      <w:pPr>
        <w:jc w:val="center"/>
      </w:pPr>
    </w:p>
    <w:p w14:paraId="5DF790E8" w14:textId="7D7F0BA3" w:rsidR="00854C57" w:rsidRDefault="00854C57" w:rsidP="00854C57">
      <w:pPr>
        <w:jc w:val="center"/>
      </w:pPr>
    </w:p>
    <w:p w14:paraId="0DEE79FC" w14:textId="10CA5F23" w:rsidR="00854C57" w:rsidRDefault="00854C57" w:rsidP="00854C57">
      <w:pPr>
        <w:jc w:val="center"/>
      </w:pPr>
    </w:p>
    <w:p w14:paraId="3EB08A19" w14:textId="15AEA665" w:rsidR="00854C57" w:rsidRDefault="00854C57" w:rsidP="00854C57">
      <w:pPr>
        <w:jc w:val="center"/>
      </w:pPr>
    </w:p>
    <w:p w14:paraId="683224D7" w14:textId="66BC3621" w:rsidR="00854C57" w:rsidRDefault="00854C57" w:rsidP="00854C57">
      <w:pPr>
        <w:jc w:val="center"/>
      </w:pPr>
    </w:p>
    <w:p w14:paraId="5D756AA6" w14:textId="7C895A43" w:rsidR="00854C57" w:rsidRDefault="00854C57" w:rsidP="00854C57">
      <w:pPr>
        <w:jc w:val="center"/>
      </w:pPr>
    </w:p>
    <w:p w14:paraId="3C58B520" w14:textId="32295EF9" w:rsidR="00854C57" w:rsidRDefault="00854C57" w:rsidP="00854C57">
      <w:pPr>
        <w:jc w:val="center"/>
      </w:pPr>
    </w:p>
    <w:p w14:paraId="782D41D5" w14:textId="7B437E3D" w:rsidR="00854C57" w:rsidRDefault="00854C57" w:rsidP="00854C57">
      <w:pPr>
        <w:jc w:val="center"/>
      </w:pPr>
    </w:p>
    <w:p w14:paraId="674EDFB8" w14:textId="57E995E5" w:rsidR="00854C57" w:rsidRDefault="00854C57" w:rsidP="00854C57">
      <w:pPr>
        <w:jc w:val="center"/>
      </w:pPr>
    </w:p>
    <w:p w14:paraId="37285C4A" w14:textId="22696484" w:rsidR="00854C57" w:rsidRDefault="00854C57" w:rsidP="00854C57">
      <w:pPr>
        <w:jc w:val="center"/>
      </w:pPr>
    </w:p>
    <w:p w14:paraId="4228284D" w14:textId="77B46FB4" w:rsidR="00854C57" w:rsidRDefault="00854C57" w:rsidP="00854C57">
      <w:pPr>
        <w:jc w:val="center"/>
      </w:pPr>
    </w:p>
    <w:p w14:paraId="602E4CE4" w14:textId="089E5B35" w:rsidR="00854C57" w:rsidRDefault="00854C57" w:rsidP="00854C57">
      <w:pPr>
        <w:jc w:val="center"/>
      </w:pPr>
      <w:r>
        <w:t xml:space="preserve">Программа </w:t>
      </w:r>
      <w:r w:rsidR="00502C52">
        <w:t>учета пациентов и врачей.</w:t>
      </w:r>
    </w:p>
    <w:p w14:paraId="0147D68C" w14:textId="3BFE7660" w:rsidR="00854C57" w:rsidRDefault="00854C57" w:rsidP="00854C57">
      <w:pPr>
        <w:jc w:val="center"/>
      </w:pPr>
    </w:p>
    <w:p w14:paraId="2C101F96" w14:textId="01989337" w:rsidR="00854C57" w:rsidRDefault="00854C57" w:rsidP="00854C57">
      <w:pPr>
        <w:jc w:val="center"/>
      </w:pPr>
    </w:p>
    <w:p w14:paraId="555450AA" w14:textId="1EA75FA1" w:rsidR="00854C57" w:rsidRDefault="00854C57" w:rsidP="00854C57">
      <w:pPr>
        <w:jc w:val="center"/>
      </w:pPr>
    </w:p>
    <w:p w14:paraId="160C6893" w14:textId="75149502" w:rsidR="00854C57" w:rsidRDefault="00854C57" w:rsidP="00854C57">
      <w:pPr>
        <w:jc w:val="center"/>
      </w:pPr>
    </w:p>
    <w:p w14:paraId="31A5641D" w14:textId="30FE8613" w:rsidR="00854C57" w:rsidRDefault="00854C57" w:rsidP="00854C57">
      <w:pPr>
        <w:jc w:val="center"/>
      </w:pPr>
    </w:p>
    <w:p w14:paraId="2F6A6311" w14:textId="1F6746B0" w:rsidR="00854C57" w:rsidRDefault="00854C57" w:rsidP="00854C57">
      <w:pPr>
        <w:jc w:val="center"/>
      </w:pPr>
    </w:p>
    <w:p w14:paraId="580F9AAA" w14:textId="69AD4598" w:rsidR="00854C57" w:rsidRDefault="00854C57" w:rsidP="00854C57">
      <w:pPr>
        <w:jc w:val="center"/>
      </w:pPr>
    </w:p>
    <w:p w14:paraId="3753D041" w14:textId="25692701" w:rsidR="00854C57" w:rsidRDefault="00854C57" w:rsidP="00854C57">
      <w:pPr>
        <w:jc w:val="center"/>
      </w:pPr>
    </w:p>
    <w:p w14:paraId="4E0A1F96" w14:textId="756AAF9B" w:rsidR="00854C57" w:rsidRDefault="00854C57" w:rsidP="00854C57">
      <w:pPr>
        <w:jc w:val="center"/>
      </w:pPr>
    </w:p>
    <w:p w14:paraId="18DFBFA7" w14:textId="5AC82456" w:rsidR="00854C57" w:rsidRDefault="00854C57" w:rsidP="00854C57">
      <w:pPr>
        <w:jc w:val="center"/>
      </w:pPr>
    </w:p>
    <w:p w14:paraId="4B26D9B3" w14:textId="2C7A756E" w:rsidR="00854C57" w:rsidRDefault="00854C57" w:rsidP="00854C57">
      <w:pPr>
        <w:jc w:val="center"/>
      </w:pPr>
    </w:p>
    <w:p w14:paraId="70F7C8C9" w14:textId="6CDEC053" w:rsidR="00854C57" w:rsidRDefault="00854C57" w:rsidP="00854C57">
      <w:pPr>
        <w:jc w:val="center"/>
      </w:pPr>
    </w:p>
    <w:p w14:paraId="3885335A" w14:textId="690FDFA1" w:rsidR="00854C57" w:rsidRDefault="00854C57" w:rsidP="00854C57">
      <w:pPr>
        <w:jc w:val="center"/>
      </w:pPr>
    </w:p>
    <w:p w14:paraId="21031ED3" w14:textId="0FC23762" w:rsidR="00854C57" w:rsidRDefault="00854C57" w:rsidP="00854C57">
      <w:pPr>
        <w:jc w:val="center"/>
      </w:pPr>
    </w:p>
    <w:p w14:paraId="28D35CF5" w14:textId="4FA1D8E0" w:rsidR="00854C57" w:rsidRDefault="00854C57" w:rsidP="00854C57">
      <w:pPr>
        <w:jc w:val="center"/>
      </w:pPr>
    </w:p>
    <w:p w14:paraId="0F09FA38" w14:textId="0CD0FEF4" w:rsidR="00854C57" w:rsidRDefault="00854C57" w:rsidP="00854C57">
      <w:pPr>
        <w:jc w:val="center"/>
      </w:pPr>
    </w:p>
    <w:p w14:paraId="10646CF3" w14:textId="77777777" w:rsidR="00854C57" w:rsidRDefault="00854C57" w:rsidP="00854C57">
      <w:pPr>
        <w:jc w:val="center"/>
      </w:pPr>
    </w:p>
    <w:p w14:paraId="3E9D0F6C" w14:textId="77777777" w:rsidR="00854C57" w:rsidRDefault="00854C57" w:rsidP="00854C57">
      <w:pPr>
        <w:jc w:val="center"/>
      </w:pPr>
    </w:p>
    <w:p w14:paraId="07C60FD8" w14:textId="545A74AF" w:rsidR="00854C57" w:rsidRDefault="00854C57" w:rsidP="00854C57">
      <w:pPr>
        <w:jc w:val="center"/>
      </w:pPr>
    </w:p>
    <w:p w14:paraId="2D3B45A7" w14:textId="55EBD69B" w:rsidR="00854C57" w:rsidRDefault="00854C57" w:rsidP="00854C57">
      <w:pPr>
        <w:jc w:val="center"/>
      </w:pPr>
    </w:p>
    <w:p w14:paraId="4F1A2EF2" w14:textId="7802EFFD" w:rsidR="00854C57" w:rsidRPr="00854C57" w:rsidRDefault="00854C57" w:rsidP="00854C57">
      <w:pPr>
        <w:jc w:val="center"/>
        <w:rPr>
          <w:sz w:val="24"/>
          <w:szCs w:val="24"/>
        </w:rPr>
      </w:pPr>
      <w:r w:rsidRPr="00854C57">
        <w:rPr>
          <w:sz w:val="24"/>
          <w:szCs w:val="24"/>
        </w:rPr>
        <w:t>Москва 2022</w:t>
      </w:r>
    </w:p>
    <w:p w14:paraId="09158373" w14:textId="77777777" w:rsidR="00854C57" w:rsidRDefault="00854C57">
      <w:r>
        <w:br w:type="page"/>
      </w:r>
    </w:p>
    <w:sdt>
      <w:sdtPr>
        <w:id w:val="-522631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CBD59" w14:textId="23CFAA02" w:rsidR="00854C57" w:rsidRDefault="00854C57" w:rsidP="00854C57">
          <w:r>
            <w:t>Содержание</w:t>
          </w:r>
        </w:p>
        <w:p w14:paraId="5DBDC2B8" w14:textId="56F33B54" w:rsidR="00854C57" w:rsidRDefault="00854C5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97778" w:history="1">
            <w:r w:rsidRPr="00337D39">
              <w:rPr>
                <w:rStyle w:val="a4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045A" w14:textId="044355F0" w:rsidR="00854C57" w:rsidRDefault="00854C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997779" w:history="1">
            <w:r w:rsidRPr="00337D39">
              <w:rPr>
                <w:rStyle w:val="a4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E608" w14:textId="1949FFC9" w:rsidR="00854C57" w:rsidRDefault="00854C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997780" w:history="1">
            <w:r w:rsidRPr="00337D39">
              <w:rPr>
                <w:rStyle w:val="a4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ABFB" w14:textId="6BCC1391" w:rsidR="00854C57" w:rsidRDefault="00854C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997781" w:history="1">
            <w:r w:rsidRPr="00337D39">
              <w:rPr>
                <w:rStyle w:val="a4"/>
                <w:noProof/>
              </w:rPr>
              <w:t>Сообщение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F0D8" w14:textId="0F1796B8" w:rsidR="00854C57" w:rsidRDefault="00854C57">
          <w:r>
            <w:rPr>
              <w:b/>
              <w:bCs/>
            </w:rPr>
            <w:fldChar w:fldCharType="end"/>
          </w:r>
        </w:p>
      </w:sdtContent>
    </w:sdt>
    <w:p w14:paraId="7EC8D078" w14:textId="66E1B9BA" w:rsidR="00854C57" w:rsidRDefault="00854C57" w:rsidP="00854C57"/>
    <w:p w14:paraId="46AFB4FC" w14:textId="77777777" w:rsidR="00854C57" w:rsidRDefault="00854C57">
      <w:r>
        <w:br w:type="page"/>
      </w:r>
    </w:p>
    <w:p w14:paraId="2AA0E10F" w14:textId="46D06949" w:rsidR="00854C57" w:rsidRDefault="00854C57" w:rsidP="00854C57">
      <w:pPr>
        <w:pStyle w:val="1"/>
      </w:pPr>
      <w:bookmarkStart w:id="0" w:name="_Toc94997778"/>
      <w:r>
        <w:lastRenderedPageBreak/>
        <w:t>Назначение программы</w:t>
      </w:r>
      <w:bookmarkEnd w:id="0"/>
    </w:p>
    <w:p w14:paraId="34934187" w14:textId="0BA6406E" w:rsidR="00854C57" w:rsidRDefault="00854C57" w:rsidP="00854C57">
      <w:pPr>
        <w:keepNext/>
        <w:spacing w:before="120" w:after="120"/>
        <w:jc w:val="both"/>
        <w:rPr>
          <w:rFonts w:eastAsia="Times New Roman"/>
        </w:rPr>
      </w:pPr>
      <w:r>
        <w:rPr>
          <w:rFonts w:eastAsia="Times New Roman"/>
        </w:rPr>
        <w:t>Программа предназначена для сбора</w:t>
      </w:r>
      <w:r>
        <w:rPr>
          <w:rFonts w:eastAsia="Times New Roman"/>
        </w:rPr>
        <w:t>, обработки и хранения</w:t>
      </w:r>
      <w:r>
        <w:rPr>
          <w:rFonts w:eastAsia="Times New Roman"/>
        </w:rPr>
        <w:t xml:space="preserve"> данных о</w:t>
      </w:r>
      <w:r>
        <w:rPr>
          <w:rFonts w:eastAsia="Times New Roman"/>
        </w:rPr>
        <w:t xml:space="preserve"> врачах и пациентах. При помощи программы можно автоматизировать удаленный доступ к данным пациента у врачей, сформировать электронные очереди, уменьшить нагрузку на врачей с заполнением </w:t>
      </w:r>
      <w:r w:rsidR="00F74506">
        <w:rPr>
          <w:rFonts w:eastAsia="Times New Roman"/>
        </w:rPr>
        <w:t>бумажных медицинских карт и контролем очереди</w:t>
      </w:r>
      <w:r>
        <w:rPr>
          <w:rFonts w:eastAsia="Times New Roman"/>
        </w:rPr>
        <w:t xml:space="preserve"> и регистратуру с получением талонов и бумажных медицинских карт.</w:t>
      </w:r>
    </w:p>
    <w:p w14:paraId="4463E4CB" w14:textId="77777777" w:rsidR="00854C57" w:rsidRDefault="00854C57" w:rsidP="00854C57">
      <w:pPr>
        <w:jc w:val="both"/>
        <w:rPr>
          <w:rFonts w:eastAsiaTheme="majorEastAsia"/>
          <w:sz w:val="32"/>
          <w:lang w:eastAsia="ru-RU"/>
        </w:rPr>
      </w:pPr>
      <w:r>
        <w:br w:type="page"/>
      </w:r>
    </w:p>
    <w:p w14:paraId="58F1943A" w14:textId="1A800272" w:rsidR="00854C57" w:rsidRDefault="00854C57" w:rsidP="00854C57">
      <w:pPr>
        <w:pStyle w:val="1"/>
      </w:pPr>
      <w:bookmarkStart w:id="1" w:name="_Toc94997779"/>
      <w:r>
        <w:lastRenderedPageBreak/>
        <w:t>Условия выполнения программы</w:t>
      </w:r>
      <w:bookmarkEnd w:id="1"/>
    </w:p>
    <w:p w14:paraId="38EB6BE2" w14:textId="77777777" w:rsidR="00F74506" w:rsidRPr="00F74506" w:rsidRDefault="00F74506" w:rsidP="00F74506">
      <w:pPr>
        <w:pStyle w:val="a5"/>
        <w:numPr>
          <w:ilvl w:val="0"/>
          <w:numId w:val="1"/>
        </w:numPr>
        <w:rPr>
          <w:rFonts w:eastAsiaTheme="majorEastAsia"/>
          <w:sz w:val="32"/>
          <w:lang w:eastAsia="ru-RU"/>
        </w:rPr>
      </w:pPr>
      <w:r>
        <w:rPr>
          <w:lang w:val="en-US"/>
        </w:rPr>
        <w:t>Intel Xeon</w:t>
      </w:r>
    </w:p>
    <w:p w14:paraId="795DA099" w14:textId="36265FE1" w:rsidR="00F74506" w:rsidRPr="00F74506" w:rsidRDefault="00F74506" w:rsidP="00F74506">
      <w:pPr>
        <w:pStyle w:val="a5"/>
        <w:numPr>
          <w:ilvl w:val="0"/>
          <w:numId w:val="1"/>
        </w:numPr>
        <w:rPr>
          <w:rFonts w:eastAsiaTheme="majorEastAsia"/>
          <w:sz w:val="32"/>
          <w:lang w:eastAsia="ru-RU"/>
        </w:rPr>
      </w:pPr>
      <w:r>
        <w:t>Оперативная память 2 ГБ</w:t>
      </w:r>
    </w:p>
    <w:p w14:paraId="7938F93A" w14:textId="638EADBD" w:rsidR="00F74506" w:rsidRPr="00F74506" w:rsidRDefault="00F74506" w:rsidP="00F74506">
      <w:pPr>
        <w:pStyle w:val="a5"/>
        <w:numPr>
          <w:ilvl w:val="0"/>
          <w:numId w:val="1"/>
        </w:numPr>
        <w:rPr>
          <w:rFonts w:eastAsiaTheme="majorEastAsia"/>
          <w:sz w:val="32"/>
          <w:lang w:eastAsia="ru-RU"/>
        </w:rPr>
      </w:pPr>
      <w:r>
        <w:t>Дисковая память – 200 ГБ</w:t>
      </w:r>
    </w:p>
    <w:p w14:paraId="73AC0C9D" w14:textId="5765AC9E" w:rsidR="00F74506" w:rsidRPr="00F74506" w:rsidRDefault="00F74506" w:rsidP="00F74506">
      <w:pPr>
        <w:pStyle w:val="a5"/>
        <w:numPr>
          <w:ilvl w:val="0"/>
          <w:numId w:val="1"/>
        </w:numPr>
        <w:rPr>
          <w:rFonts w:eastAsiaTheme="majorEastAsia"/>
          <w:sz w:val="32"/>
          <w:lang w:eastAsia="ru-RU"/>
        </w:rPr>
      </w:pPr>
      <w:r>
        <w:rPr>
          <w:rFonts w:eastAsiaTheme="majorEastAsia"/>
          <w:sz w:val="32"/>
          <w:lang w:val="en-US" w:eastAsia="ru-RU"/>
        </w:rPr>
        <w:t>PostgreSQL</w:t>
      </w:r>
    </w:p>
    <w:p w14:paraId="3534F25A" w14:textId="130B9944" w:rsidR="00F74506" w:rsidRDefault="00F74506" w:rsidP="00F74506">
      <w:pPr>
        <w:pStyle w:val="a5"/>
        <w:numPr>
          <w:ilvl w:val="0"/>
          <w:numId w:val="1"/>
        </w:numPr>
        <w:rPr>
          <w:rFonts w:eastAsiaTheme="majorEastAsia"/>
          <w:sz w:val="32"/>
          <w:lang w:eastAsia="ru-RU"/>
        </w:rPr>
      </w:pPr>
      <w:r>
        <w:rPr>
          <w:rFonts w:eastAsiaTheme="majorEastAsia"/>
          <w:sz w:val="32"/>
          <w:lang w:eastAsia="ru-RU"/>
        </w:rPr>
        <w:t>Мышь и клавиатура</w:t>
      </w:r>
    </w:p>
    <w:p w14:paraId="3F037CA0" w14:textId="33B7E90C" w:rsidR="00F74506" w:rsidRPr="00F74506" w:rsidRDefault="00F74506" w:rsidP="00F74506">
      <w:pPr>
        <w:pStyle w:val="a5"/>
        <w:numPr>
          <w:ilvl w:val="0"/>
          <w:numId w:val="1"/>
        </w:numPr>
        <w:rPr>
          <w:rFonts w:eastAsiaTheme="majorEastAsia"/>
          <w:sz w:val="32"/>
          <w:lang w:eastAsia="ru-RU"/>
        </w:rPr>
      </w:pPr>
      <w:r>
        <w:rPr>
          <w:rFonts w:eastAsiaTheme="majorEastAsia"/>
          <w:sz w:val="32"/>
          <w:lang w:eastAsia="ru-RU"/>
        </w:rPr>
        <w:t>Стабильное подключение к сети интернет</w:t>
      </w:r>
    </w:p>
    <w:p w14:paraId="3BEA897C" w14:textId="3AD0DA90" w:rsidR="00854C57" w:rsidRPr="00F74506" w:rsidRDefault="00854C57" w:rsidP="00F74506">
      <w:pPr>
        <w:pStyle w:val="a5"/>
        <w:numPr>
          <w:ilvl w:val="0"/>
          <w:numId w:val="1"/>
        </w:numPr>
        <w:rPr>
          <w:rFonts w:eastAsiaTheme="majorEastAsia"/>
          <w:sz w:val="32"/>
          <w:lang w:eastAsia="ru-RU"/>
        </w:rPr>
      </w:pPr>
      <w:r>
        <w:br w:type="page"/>
      </w:r>
    </w:p>
    <w:p w14:paraId="28B56B05" w14:textId="77777777" w:rsidR="00F74506" w:rsidRDefault="00854C57" w:rsidP="00F74506">
      <w:pPr>
        <w:pStyle w:val="1"/>
      </w:pPr>
      <w:bookmarkStart w:id="2" w:name="_Toc94997780"/>
      <w:r>
        <w:lastRenderedPageBreak/>
        <w:t>Выполнение программы</w:t>
      </w:r>
      <w:bookmarkEnd w:id="2"/>
    </w:p>
    <w:p w14:paraId="29907708" w14:textId="41A05FAC" w:rsidR="00F74506" w:rsidRDefault="00F74506" w:rsidP="00F73FB1">
      <w:pPr>
        <w:jc w:val="both"/>
      </w:pPr>
      <w:r>
        <w:t xml:space="preserve">Запуск базы данных происходит автоматически при входе в систему. </w:t>
      </w:r>
    </w:p>
    <w:p w14:paraId="40832CEB" w14:textId="77777777" w:rsidR="00F73FB1" w:rsidRDefault="00F73FB1" w:rsidP="00F73FB1">
      <w:pPr>
        <w:jc w:val="both"/>
      </w:pPr>
    </w:p>
    <w:p w14:paraId="6E4EEF0A" w14:textId="3A9A1A47" w:rsidR="00F74506" w:rsidRDefault="00F74506" w:rsidP="00F73FB1">
      <w:pPr>
        <w:jc w:val="both"/>
      </w:pPr>
      <w:r>
        <w:t xml:space="preserve">Заполнение данных производится в специальном окне, которое можно открыть в меню главная нашей ИС. </w:t>
      </w:r>
      <w:r w:rsidR="00F73FB1">
        <w:t>(</w:t>
      </w:r>
      <w:r>
        <w:t xml:space="preserve">Главная – новая запись </w:t>
      </w:r>
      <w:r w:rsidR="00F73FB1">
        <w:t>–</w:t>
      </w:r>
      <w:r>
        <w:t xml:space="preserve"> врач/пациент.</w:t>
      </w:r>
      <w:r w:rsidR="00F73FB1">
        <w:t>)</w:t>
      </w:r>
    </w:p>
    <w:p w14:paraId="20253719" w14:textId="77777777" w:rsidR="00F73FB1" w:rsidRDefault="00F73FB1" w:rsidP="00F73FB1">
      <w:pPr>
        <w:jc w:val="both"/>
      </w:pPr>
    </w:p>
    <w:p w14:paraId="06DF145B" w14:textId="593438A0" w:rsidR="00F73FB1" w:rsidRDefault="00F74506" w:rsidP="00F73FB1">
      <w:pPr>
        <w:jc w:val="both"/>
      </w:pPr>
      <w:r>
        <w:t xml:space="preserve">В программе есть кнопка </w:t>
      </w:r>
      <w:r w:rsidRPr="00F74506">
        <w:t>“</w:t>
      </w:r>
      <w:r>
        <w:t>Запись</w:t>
      </w:r>
      <w:r w:rsidRPr="00F74506">
        <w:t>”</w:t>
      </w:r>
      <w:r>
        <w:t xml:space="preserve"> через которую происходит сохранение новых пациентов и врачей в регистратуре и в отделе кадров соответственно. Так же есть возможность сортировки всех пациентов по Ф.И.О., СНИЛС, полису ОМС, врачей – по Ф.И.О., номеру кабинета, часам работы. </w:t>
      </w:r>
      <w:r w:rsidR="00F73FB1">
        <w:t>Для сортировки необходимо открыть общий вид базы данных. (Вид – все записи – сортировка от А до Я.)</w:t>
      </w:r>
    </w:p>
    <w:p w14:paraId="549A30EE" w14:textId="77777777" w:rsidR="00F73FB1" w:rsidRDefault="00F73FB1" w:rsidP="00F73FB1">
      <w:pPr>
        <w:jc w:val="both"/>
      </w:pPr>
    </w:p>
    <w:p w14:paraId="24644FE3" w14:textId="44C15034" w:rsidR="00F73FB1" w:rsidRDefault="00F73FB1" w:rsidP="00F73FB1">
      <w:pPr>
        <w:jc w:val="both"/>
      </w:pPr>
      <w:r>
        <w:t>Электронная очередь так же автоматизирована при помощи данной БД. Как только пациент записался ко врачу при помощи полиса ОМС, запись об этом так же появится в базе. Ее редактура возможна только при переносе записи самим пациентом, занимается этим медицинский регистратор, сидящий на телефоне и принимающий переносы записей, направляет операцию по переносу в базу. (Главная – редактирование – изменение данных о записи ко врачу.)</w:t>
      </w:r>
    </w:p>
    <w:p w14:paraId="7D45C743" w14:textId="77777777" w:rsidR="00F73FB1" w:rsidRDefault="00F73FB1" w:rsidP="00F73FB1">
      <w:pPr>
        <w:jc w:val="both"/>
      </w:pPr>
    </w:p>
    <w:p w14:paraId="3541D8A6" w14:textId="4A8F1187" w:rsidR="00F73FB1" w:rsidRDefault="00F73FB1" w:rsidP="00F73FB1">
      <w:pPr>
        <w:jc w:val="both"/>
      </w:pPr>
      <w:r>
        <w:t>База данных так же содержит в себе все медицинские карты пациентов, записи в них от врачей, историю болезней, справки, и все необходимые данные.</w:t>
      </w:r>
    </w:p>
    <w:p w14:paraId="5CC2D489" w14:textId="04CEE692" w:rsidR="00F73FB1" w:rsidRDefault="00F73FB1" w:rsidP="00F73FB1">
      <w:pPr>
        <w:jc w:val="both"/>
      </w:pPr>
      <w:r>
        <w:t>Врачи могут вносить новые данные в медицинскую карту – но не имеют возможности удалять старые записи или те записи, что делали не они. Редактирование записи возможно только во время приема пациента.</w:t>
      </w:r>
      <w:r w:rsidR="00502C52">
        <w:t xml:space="preserve"> База данных вшита в ПО врачей, поэтому необходимо выбрать только пациента по ФИО и времени его приема и редактирование информации будет открыто.</w:t>
      </w:r>
    </w:p>
    <w:p w14:paraId="638E15CE" w14:textId="5CE766B6" w:rsidR="00F73FB1" w:rsidRDefault="00F73FB1" w:rsidP="00F73FB1">
      <w:pPr>
        <w:jc w:val="both"/>
      </w:pPr>
    </w:p>
    <w:p w14:paraId="345C3D05" w14:textId="245F480A" w:rsidR="00F73FB1" w:rsidRDefault="00F73FB1" w:rsidP="00F73FB1">
      <w:pPr>
        <w:jc w:val="both"/>
      </w:pPr>
    </w:p>
    <w:p w14:paraId="407EBB09" w14:textId="3BFD634F" w:rsidR="00854C57" w:rsidRPr="00F73FB1" w:rsidRDefault="00F73FB1" w:rsidP="00F73FB1">
      <w:r>
        <w:br w:type="page"/>
      </w:r>
    </w:p>
    <w:p w14:paraId="16E6880B" w14:textId="107021EB" w:rsidR="005C2DF3" w:rsidRDefault="00854C57" w:rsidP="00854C57">
      <w:pPr>
        <w:pStyle w:val="1"/>
      </w:pPr>
      <w:bookmarkStart w:id="3" w:name="_Toc94997781"/>
      <w:r>
        <w:lastRenderedPageBreak/>
        <w:t>Сообщение оператору</w:t>
      </w:r>
      <w:bookmarkEnd w:id="3"/>
    </w:p>
    <w:p w14:paraId="38D1F4A9" w14:textId="4D400989" w:rsidR="00502C52" w:rsidRDefault="00502C52" w:rsidP="00502C52">
      <w:pPr>
        <w:rPr>
          <w:lang w:eastAsia="ru-RU"/>
        </w:rPr>
      </w:pPr>
      <w:r w:rsidRPr="00502C52">
        <w:rPr>
          <w:lang w:eastAsia="ru-RU"/>
        </w:rPr>
        <w:t>“</w:t>
      </w:r>
      <w:r>
        <w:rPr>
          <w:lang w:eastAsia="ru-RU"/>
        </w:rPr>
        <w:t>Ошибка! В поле(-я) не было ничего</w:t>
      </w:r>
      <w:r w:rsidRPr="00502C52">
        <w:rPr>
          <w:lang w:eastAsia="ru-RU"/>
        </w:rPr>
        <w:t xml:space="preserve"> </w:t>
      </w:r>
      <w:r>
        <w:rPr>
          <w:lang w:eastAsia="ru-RU"/>
        </w:rPr>
        <w:t>введено</w:t>
      </w:r>
      <w:r>
        <w:rPr>
          <w:lang w:eastAsia="ru-RU"/>
        </w:rPr>
        <w:t>!</w:t>
      </w:r>
      <w:r w:rsidRPr="00502C52">
        <w:rPr>
          <w:lang w:eastAsia="ru-RU"/>
        </w:rPr>
        <w:t>”</w:t>
      </w:r>
      <w:r>
        <w:rPr>
          <w:lang w:eastAsia="ru-RU"/>
        </w:rPr>
        <w:t xml:space="preserve"> – данное сообщение будет отображаться при нулевом вводе данных в ИС.</w:t>
      </w:r>
    </w:p>
    <w:p w14:paraId="0A40F00A" w14:textId="7845571E" w:rsidR="00502C52" w:rsidRDefault="00502C52" w:rsidP="00502C52">
      <w:pPr>
        <w:rPr>
          <w:lang w:eastAsia="ru-RU"/>
        </w:rPr>
      </w:pPr>
    </w:p>
    <w:p w14:paraId="172C0F8A" w14:textId="06C7A496" w:rsidR="00502C52" w:rsidRDefault="00502C52" w:rsidP="00502C52">
      <w:pPr>
        <w:rPr>
          <w:lang w:eastAsia="ru-RU"/>
        </w:rPr>
      </w:pPr>
      <w:r w:rsidRPr="00502C52">
        <w:rPr>
          <w:lang w:eastAsia="ru-RU"/>
        </w:rPr>
        <w:t>“</w:t>
      </w:r>
      <w:r>
        <w:rPr>
          <w:lang w:eastAsia="ru-RU"/>
        </w:rPr>
        <w:t>Ошибка! В базе данных отсутствует данная запись</w:t>
      </w:r>
      <w:r w:rsidRPr="00502C52">
        <w:rPr>
          <w:lang w:eastAsia="ru-RU"/>
        </w:rPr>
        <w:t xml:space="preserve"> </w:t>
      </w:r>
      <w:r>
        <w:rPr>
          <w:lang w:eastAsia="ru-RU"/>
        </w:rPr>
        <w:t>не существует!</w:t>
      </w:r>
      <w:r w:rsidRPr="00502C52">
        <w:rPr>
          <w:lang w:eastAsia="ru-RU"/>
        </w:rPr>
        <w:t>”</w:t>
      </w:r>
      <w:r>
        <w:rPr>
          <w:lang w:eastAsia="ru-RU"/>
        </w:rPr>
        <w:t xml:space="preserve"> – данное сообщение отображается при поиске несуществующей записи о пациенте или враче.</w:t>
      </w:r>
    </w:p>
    <w:p w14:paraId="70115787" w14:textId="6457DAE4" w:rsidR="00502C52" w:rsidRDefault="00502C52" w:rsidP="00502C52">
      <w:pPr>
        <w:rPr>
          <w:lang w:eastAsia="ru-RU"/>
        </w:rPr>
      </w:pPr>
    </w:p>
    <w:p w14:paraId="1975389E" w14:textId="06918F16" w:rsidR="00502C52" w:rsidRDefault="00502C52" w:rsidP="00502C52">
      <w:pPr>
        <w:rPr>
          <w:lang w:eastAsia="ru-RU"/>
        </w:rPr>
      </w:pPr>
      <w:r w:rsidRPr="00502C52">
        <w:rPr>
          <w:lang w:eastAsia="ru-RU"/>
        </w:rPr>
        <w:t>“</w:t>
      </w:r>
      <w:r>
        <w:rPr>
          <w:lang w:eastAsia="ru-RU"/>
        </w:rPr>
        <w:t>Ошибка! Редактирование запрещено!</w:t>
      </w:r>
      <w:r w:rsidRPr="00502C52">
        <w:rPr>
          <w:lang w:eastAsia="ru-RU"/>
        </w:rPr>
        <w:t>”</w:t>
      </w:r>
      <w:r>
        <w:rPr>
          <w:lang w:eastAsia="ru-RU"/>
        </w:rPr>
        <w:t xml:space="preserve"> – ошибка, возникающая при попытке отредактировать данные в медицинской карте пациента.</w:t>
      </w:r>
    </w:p>
    <w:p w14:paraId="192AFF5C" w14:textId="21932106" w:rsidR="00502C52" w:rsidRDefault="00502C52" w:rsidP="00502C52">
      <w:pPr>
        <w:rPr>
          <w:lang w:eastAsia="ru-RU"/>
        </w:rPr>
      </w:pPr>
    </w:p>
    <w:p w14:paraId="2466AA4A" w14:textId="070A7972" w:rsidR="00502C52" w:rsidRDefault="00502C52" w:rsidP="00502C52">
      <w:pPr>
        <w:rPr>
          <w:lang w:eastAsia="ru-RU"/>
        </w:rPr>
      </w:pPr>
      <w:r w:rsidRPr="00502C52">
        <w:rPr>
          <w:lang w:eastAsia="ru-RU"/>
        </w:rPr>
        <w:t>“</w:t>
      </w:r>
      <w:r>
        <w:rPr>
          <w:lang w:eastAsia="ru-RU"/>
        </w:rPr>
        <w:t>Добавить данные о пациенте/враче?</w:t>
      </w:r>
      <w:r w:rsidRPr="00502C52">
        <w:rPr>
          <w:lang w:eastAsia="ru-RU"/>
        </w:rPr>
        <w:t>”</w:t>
      </w:r>
      <w:r>
        <w:rPr>
          <w:lang w:eastAsia="ru-RU"/>
        </w:rPr>
        <w:t xml:space="preserve"> – системное сообщение, которое оповещает о добавлении новой записи в базу.</w:t>
      </w:r>
    </w:p>
    <w:p w14:paraId="37E1C8FB" w14:textId="6BE8125B" w:rsidR="00502C52" w:rsidRDefault="00502C52" w:rsidP="00502C52">
      <w:pPr>
        <w:rPr>
          <w:lang w:eastAsia="ru-RU"/>
        </w:rPr>
      </w:pPr>
    </w:p>
    <w:p w14:paraId="411530B5" w14:textId="2BEB0FD5" w:rsidR="00502C52" w:rsidRPr="00502C52" w:rsidRDefault="00502C52" w:rsidP="00502C52">
      <w:pPr>
        <w:rPr>
          <w:lang w:eastAsia="ru-RU"/>
        </w:rPr>
      </w:pPr>
      <w:r w:rsidRPr="00502C52">
        <w:rPr>
          <w:lang w:eastAsia="ru-RU"/>
        </w:rPr>
        <w:t>“</w:t>
      </w:r>
      <w:r>
        <w:rPr>
          <w:lang w:eastAsia="ru-RU"/>
        </w:rPr>
        <w:t>Удалить данные? Это действие необратимо.</w:t>
      </w:r>
      <w:r w:rsidRPr="00502C52">
        <w:rPr>
          <w:lang w:eastAsia="ru-RU"/>
        </w:rPr>
        <w:t>”</w:t>
      </w:r>
      <w:r>
        <w:rPr>
          <w:lang w:eastAsia="ru-RU"/>
        </w:rPr>
        <w:t xml:space="preserve"> -удаление данных без возможности восстановления. Удаление возможно только при введении специального кода-пароля для предотвращения удаления всей базы.</w:t>
      </w:r>
    </w:p>
    <w:sectPr w:rsidR="00502C52" w:rsidRPr="00502C52" w:rsidSect="00502C5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4904" w14:textId="77777777" w:rsidR="005F20AC" w:rsidRDefault="005F20AC" w:rsidP="00502C52">
      <w:r>
        <w:separator/>
      </w:r>
    </w:p>
  </w:endnote>
  <w:endnote w:type="continuationSeparator" w:id="0">
    <w:p w14:paraId="52F5BE32" w14:textId="77777777" w:rsidR="005F20AC" w:rsidRDefault="005F20AC" w:rsidP="0050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12CC" w14:textId="77777777" w:rsidR="005F20AC" w:rsidRDefault="005F20AC" w:rsidP="00502C52">
      <w:r>
        <w:separator/>
      </w:r>
    </w:p>
  </w:footnote>
  <w:footnote w:type="continuationSeparator" w:id="0">
    <w:p w14:paraId="56DC4C78" w14:textId="77777777" w:rsidR="005F20AC" w:rsidRDefault="005F20AC" w:rsidP="00502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D080" w14:textId="0D5EE024" w:rsidR="00502C52" w:rsidRDefault="00502C52">
    <w:pPr>
      <w:pStyle w:val="a6"/>
    </w:pPr>
    <w:r>
      <w:t>Белякова А.А.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FB7"/>
    <w:multiLevelType w:val="hybridMultilevel"/>
    <w:tmpl w:val="17C675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10323"/>
    <w:multiLevelType w:val="hybridMultilevel"/>
    <w:tmpl w:val="EA347C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57"/>
    <w:rsid w:val="00502C52"/>
    <w:rsid w:val="005C2DF3"/>
    <w:rsid w:val="005F20AC"/>
    <w:rsid w:val="00854C57"/>
    <w:rsid w:val="00BF3312"/>
    <w:rsid w:val="00F73FB1"/>
    <w:rsid w:val="00F7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7133"/>
  <w15:chartTrackingRefBased/>
  <w15:docId w15:val="{EC01DCB4-D245-490B-BFD4-A2CDA2B7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312"/>
    <w:pPr>
      <w:keepNext/>
      <w:keepLines/>
      <w:spacing w:after="60"/>
      <w:outlineLvl w:val="0"/>
    </w:pPr>
    <w:rPr>
      <w:rFonts w:eastAsiaTheme="majorEastAsia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312"/>
    <w:rPr>
      <w:rFonts w:eastAsiaTheme="majorEastAsia"/>
      <w:color w:val="auto"/>
      <w:sz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54C57"/>
    <w:pPr>
      <w:spacing w:before="240" w:after="0" w:line="259" w:lineRule="auto"/>
      <w:outlineLvl w:val="9"/>
    </w:pPr>
    <w:rPr>
      <w:rFonts w:asciiTheme="majorHAnsi" w:hAnsiTheme="majorHAnsi" w:cstheme="majorBidi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4C57"/>
    <w:pPr>
      <w:spacing w:after="100"/>
    </w:pPr>
  </w:style>
  <w:style w:type="character" w:styleId="a4">
    <w:name w:val="Hyperlink"/>
    <w:basedOn w:val="a0"/>
    <w:uiPriority w:val="99"/>
    <w:unhideWhenUsed/>
    <w:rsid w:val="00854C5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450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02C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02C52"/>
  </w:style>
  <w:style w:type="paragraph" w:styleId="a8">
    <w:name w:val="footer"/>
    <w:basedOn w:val="a"/>
    <w:link w:val="a9"/>
    <w:uiPriority w:val="99"/>
    <w:unhideWhenUsed/>
    <w:rsid w:val="00502C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02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6191-6162-489E-AF39-4F7CBC22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l1ar</dc:creator>
  <cp:keywords/>
  <dc:description/>
  <cp:lastModifiedBy>sweet l1ar</cp:lastModifiedBy>
  <cp:revision>1</cp:revision>
  <dcterms:created xsi:type="dcterms:W3CDTF">2022-02-05T20:52:00Z</dcterms:created>
  <dcterms:modified xsi:type="dcterms:W3CDTF">2022-02-05T21:31:00Z</dcterms:modified>
</cp:coreProperties>
</file>