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A0C" w:rsidRDefault="00EB5368">
      <w:r>
        <w:rPr>
          <w:rFonts w:hint="eastAsia"/>
        </w:rPr>
        <w:t>基于谱的方法（频域）：从图信号中去除噪声</w:t>
      </w:r>
    </w:p>
    <w:p w:rsidR="00EB5368" w:rsidRDefault="00EB5368">
      <w:r>
        <w:rPr>
          <w:rFonts w:hint="eastAsia"/>
        </w:rPr>
        <w:t>基于空域的方法：</w:t>
      </w:r>
      <w:r w:rsidR="00FA37AB">
        <w:rPr>
          <w:rFonts w:hint="eastAsia"/>
        </w:rPr>
        <w:t>更加契合CNN的范式将图卷积表示为从邻域聚合特征信息。</w:t>
      </w:r>
    </w:p>
    <w:p w:rsidR="00E31080" w:rsidRDefault="00B55ACE">
      <w:pPr>
        <w:rPr>
          <w:rFonts w:hint="eastAsia"/>
        </w:rPr>
      </w:pPr>
      <w:r>
        <w:rPr>
          <w:rFonts w:hint="eastAsia"/>
        </w:rPr>
        <w:t>学习链接：</w:t>
      </w:r>
      <w:r w:rsidR="00E31080" w:rsidRPr="00E31080">
        <w:t>https://mp.weixin.qq.com/s/kHeAf8SCZvPzfNTTQYo5Uw</w:t>
      </w:r>
    </w:p>
    <w:p w:rsidR="00FA37AB" w:rsidRDefault="00DA58B9" w:rsidP="00DA58B9">
      <w:pPr>
        <w:pStyle w:val="1"/>
      </w:pPr>
      <w:r>
        <w:rPr>
          <w:rFonts w:hint="eastAsia"/>
        </w:rPr>
        <w:t>MPNN</w:t>
      </w:r>
    </w:p>
    <w:p w:rsidR="00DA58B9" w:rsidRDefault="008C0E82" w:rsidP="00DA58B9">
      <w:r>
        <w:rPr>
          <w:rFonts w:hint="eastAsia"/>
        </w:rPr>
        <w:t>消息传递机制的图神经网络的基本范式</w:t>
      </w:r>
      <w:r w:rsidR="00BF7F0E">
        <w:rPr>
          <w:rFonts w:hint="eastAsia"/>
        </w:rPr>
        <w:t>。</w:t>
      </w:r>
    </w:p>
    <w:p w:rsidR="00BF7F0E" w:rsidRDefault="00BF7F0E" w:rsidP="00DA58B9"/>
    <w:p w:rsidR="00BF7F0E" w:rsidRDefault="00BF7F0E" w:rsidP="00DA58B9">
      <w:r>
        <w:rPr>
          <w:rFonts w:hint="eastAsia"/>
        </w:rPr>
        <w:t>信息聚合（邻居特征的线性组合，权值仅依赖于图的结构，GCN）</w:t>
      </w:r>
    </w:p>
    <w:p w:rsidR="00BF7F0E" w:rsidRDefault="00BF7F0E" w:rsidP="00DA58B9">
      <w:r>
        <w:rPr>
          <w:rFonts w:hint="eastAsia"/>
        </w:rPr>
        <w:t>注意力（线性组合，依赖于图结构和特征，GAT）</w:t>
      </w:r>
    </w:p>
    <w:p w:rsidR="00BF7F0E" w:rsidRDefault="00BF7F0E" w:rsidP="00DA58B9">
      <w:r>
        <w:rPr>
          <w:rFonts w:hint="eastAsia"/>
        </w:rPr>
        <w:t>消息传递（</w:t>
      </w:r>
      <w:r w:rsidR="00DB20EB">
        <w:rPr>
          <w:rFonts w:hint="eastAsia"/>
        </w:rPr>
        <w:t>广义的非线性函数，</w:t>
      </w:r>
      <w:proofErr w:type="spellStart"/>
      <w:r w:rsidR="00DB20EB">
        <w:rPr>
          <w:rFonts w:hint="eastAsia"/>
        </w:rPr>
        <w:t>GraphSAGE</w:t>
      </w:r>
      <w:proofErr w:type="spellEnd"/>
      <w:r>
        <w:rPr>
          <w:rFonts w:hint="eastAsia"/>
        </w:rPr>
        <w:t>）</w:t>
      </w:r>
    </w:p>
    <w:p w:rsidR="00DB20EB" w:rsidRDefault="00DB20EB" w:rsidP="00DA58B9"/>
    <w:p w:rsidR="00E11C33" w:rsidRDefault="00E11C33" w:rsidP="00DA58B9">
      <w:proofErr w:type="spellStart"/>
      <w:r>
        <w:t>Transductive</w:t>
      </w:r>
      <w:proofErr w:type="spellEnd"/>
      <w:r>
        <w:t>:</w:t>
      </w:r>
      <w:r>
        <w:rPr>
          <w:rFonts w:hint="eastAsia"/>
        </w:rPr>
        <w:t xml:space="preserve"> 对每个节点学习到唯一确定的表征</w:t>
      </w:r>
    </w:p>
    <w:p w:rsidR="001C0480" w:rsidRDefault="001C0480" w:rsidP="00DA58B9">
      <w:r>
        <w:t>Inductive</w:t>
      </w:r>
      <w:r>
        <w:rPr>
          <w:rFonts w:hint="eastAsia"/>
        </w:rPr>
        <w:t>（归纳式）：</w:t>
      </w:r>
      <w:r w:rsidR="00F544D6">
        <w:rPr>
          <w:rFonts w:hint="eastAsia"/>
        </w:rPr>
        <w:t>学习节点邻居特征“聚合函数”</w:t>
      </w:r>
      <w:r w:rsidR="00C03567">
        <w:rPr>
          <w:rFonts w:hint="eastAsia"/>
        </w:rPr>
        <w:t>，适用于实际场景中各种图动态变换的场景。</w:t>
      </w:r>
    </w:p>
    <w:p w:rsidR="00C03567" w:rsidRDefault="006959B0" w:rsidP="006959B0">
      <w:pPr>
        <w:pStyle w:val="1"/>
      </w:pPr>
      <w:r>
        <w:rPr>
          <w:rFonts w:hint="eastAsia"/>
        </w:rPr>
        <w:t>复杂图模型</w:t>
      </w:r>
    </w:p>
    <w:p w:rsidR="0047470F" w:rsidRDefault="0047470F" w:rsidP="0047470F">
      <w:pPr>
        <w:pStyle w:val="2"/>
      </w:pPr>
      <w:r>
        <w:rPr>
          <w:rFonts w:hint="eastAsia"/>
        </w:rPr>
        <w:t>异构图</w:t>
      </w:r>
    </w:p>
    <w:p w:rsidR="0047470F" w:rsidRDefault="0047470F" w:rsidP="0047470F">
      <w:r>
        <w:rPr>
          <w:rFonts w:hint="eastAsia"/>
        </w:rPr>
        <w:t>节点和边具有多种类型，存在多种模态的场景。</w:t>
      </w:r>
    </w:p>
    <w:p w:rsidR="00AA7A2D" w:rsidRDefault="00AA7A2D" w:rsidP="0047470F">
      <w:r>
        <w:rPr>
          <w:rFonts w:hint="eastAsia"/>
        </w:rPr>
        <w:t>广为使用的异构图学习方法：基于元路径的方法</w:t>
      </w:r>
      <w:r w:rsidR="000262A1">
        <w:rPr>
          <w:rFonts w:hint="eastAsia"/>
        </w:rPr>
        <w:t>。元路径指定了路径中每个位置的节点类型</w:t>
      </w:r>
      <w:r w:rsidR="008C0DEB">
        <w:rPr>
          <w:rFonts w:hint="eastAsia"/>
        </w:rPr>
        <w:t>。</w:t>
      </w:r>
      <w:r w:rsidR="008C0DEB" w:rsidRPr="008C0DEB">
        <w:t>在训练过程中，元路径被实例化为节点序列，我们通过链接一个元路径实例两端的节点来捕获两个可能并不直接相连的节点的相似度。这样一来，一个异构图可以被化简为若干个同构图，我们可以在这些同构图上应用图学习算法。</w:t>
      </w:r>
    </w:p>
    <w:p w:rsidR="00766AD4" w:rsidRPr="0047470F" w:rsidRDefault="00766AD4" w:rsidP="0047470F">
      <w:pPr>
        <w:rPr>
          <w:rFonts w:hint="eastAsia"/>
        </w:rPr>
      </w:pPr>
    </w:p>
    <w:sectPr w:rsidR="00766AD4" w:rsidRPr="00474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68"/>
    <w:rsid w:val="000262A1"/>
    <w:rsid w:val="00097768"/>
    <w:rsid w:val="000E5A0C"/>
    <w:rsid w:val="001C0480"/>
    <w:rsid w:val="00273C24"/>
    <w:rsid w:val="0047470F"/>
    <w:rsid w:val="006959B0"/>
    <w:rsid w:val="00766AD4"/>
    <w:rsid w:val="007B303C"/>
    <w:rsid w:val="008C0DEB"/>
    <w:rsid w:val="008C0E82"/>
    <w:rsid w:val="00911693"/>
    <w:rsid w:val="009305B6"/>
    <w:rsid w:val="00AA7A2D"/>
    <w:rsid w:val="00B55ACE"/>
    <w:rsid w:val="00BF7F0E"/>
    <w:rsid w:val="00C03567"/>
    <w:rsid w:val="00DA58B9"/>
    <w:rsid w:val="00DB20EB"/>
    <w:rsid w:val="00E11C33"/>
    <w:rsid w:val="00E31080"/>
    <w:rsid w:val="00EB5368"/>
    <w:rsid w:val="00F544D6"/>
    <w:rsid w:val="00FA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81C8A"/>
  <w15:chartTrackingRefBased/>
  <w15:docId w15:val="{78D5FA79-4215-8D45-8CE8-5652E3D4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8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47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8B9"/>
    <w:rPr>
      <w:b/>
      <w:bCs/>
      <w:kern w:val="44"/>
      <w:sz w:val="44"/>
      <w:szCs w:val="44"/>
    </w:rPr>
  </w:style>
  <w:style w:type="character" w:customStyle="1" w:styleId="20">
    <w:name w:val="标题 2 字符"/>
    <w:basedOn w:val="a0"/>
    <w:link w:val="2"/>
    <w:uiPriority w:val="9"/>
    <w:rsid w:val="004747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2022-12-29T11:11:00Z</dcterms:created>
  <dcterms:modified xsi:type="dcterms:W3CDTF">2022-12-29T11:38:00Z</dcterms:modified>
</cp:coreProperties>
</file>