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6A4" w:rsidRPr="004776A4" w:rsidRDefault="004776A4" w:rsidP="004776A4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4776A4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4776A4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4776A4" w:rsidRPr="004776A4" w:rsidRDefault="004776A4" w:rsidP="004776A4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4776A4" w:rsidRPr="004776A4" w:rsidRDefault="004776A4" w:rsidP="004776A4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請參閱作業範例：Day73_Gradient 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Descent.ipynb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，Find the local minima of the function y=(x+5)² starting from the point x=3¶</w:t>
      </w:r>
    </w:p>
    <w:p w:rsidR="004776A4" w:rsidRPr="004776A4" w:rsidRDefault="004776A4" w:rsidP="004776A4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4776A4" w:rsidRPr="004776A4" w:rsidRDefault="004776A4" w:rsidP="004776A4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請嘗試使用不同的組合驗證 learning rate 對所需 iteration 的影響 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lr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= [0.1, 0.0001] 主要驗證 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Lr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對於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grandient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收斂的速度</w:t>
      </w:r>
    </w:p>
    <w:p w:rsidR="004776A4" w:rsidRPr="004776A4" w:rsidRDefault="004776A4" w:rsidP="004776A4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作業請提交Day73_Gradient_Descent_HW.ipynb</w:t>
      </w:r>
    </w:p>
    <w:p w:rsidR="004776A4" w:rsidRPr="004776A4" w:rsidRDefault="004776A4" w:rsidP="004776A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5" w:history="1">
        <w:r w:rsidRPr="004776A4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bdr w:val="single" w:sz="6" w:space="0" w:color="3930B4" w:frame="1"/>
          </w:rPr>
          <w:t>檢視範例</w:t>
        </w:r>
      </w:hyperlink>
    </w:p>
    <w:p w:rsidR="004776A4" w:rsidRPr="004776A4" w:rsidRDefault="004776A4" w:rsidP="004776A4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4776A4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4776A4" w:rsidRPr="004776A4" w:rsidRDefault="004776A4" w:rsidP="004776A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4776A4" w:rsidRPr="004776A4" w:rsidRDefault="004776A4" w:rsidP="004776A4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proofErr w:type="gramStart"/>
      <w:r w:rsidRPr="004776A4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知乎</w:t>
      </w:r>
      <w:proofErr w:type="gramEnd"/>
      <w:r w:rsidRPr="004776A4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 xml:space="preserve"> - </w:t>
      </w:r>
      <w:proofErr w:type="spellStart"/>
      <w:r w:rsidRPr="004776A4">
        <w:rPr>
          <w:rFonts w:ascii="新細明體" w:eastAsia="新細明體" w:hAnsi="新細明體" w:cs="新細明體"/>
          <w:b/>
          <w:bCs/>
          <w:color w:val="434343"/>
          <w:kern w:val="0"/>
          <w:sz w:val="27"/>
          <w:szCs w:val="27"/>
        </w:rPr>
        <w:t>Tensorflow</w:t>
      </w:r>
      <w:proofErr w:type="spellEnd"/>
      <w:r w:rsidRPr="004776A4">
        <w:rPr>
          <w:rFonts w:ascii="新細明體" w:eastAsia="新細明體" w:hAnsi="新細明體" w:cs="新細明體"/>
          <w:b/>
          <w:bCs/>
          <w:color w:val="434343"/>
          <w:kern w:val="0"/>
          <w:sz w:val="27"/>
          <w:szCs w:val="27"/>
        </w:rPr>
        <w:t>中learning rate decay的技巧</w:t>
      </w:r>
    </w:p>
    <w:p w:rsidR="004776A4" w:rsidRPr="004776A4" w:rsidRDefault="004776A4" w:rsidP="004776A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     </w:t>
      </w:r>
      <w:hyperlink r:id="rId6" w:tgtFrame="_blank" w:history="1">
        <w:r w:rsidRPr="004776A4">
          <w:rPr>
            <w:rFonts w:ascii="新細明體" w:eastAsia="新細明體" w:hAnsi="新細明體" w:cs="新細明體"/>
            <w:b/>
            <w:bCs/>
            <w:color w:val="434343"/>
            <w:kern w:val="0"/>
            <w:sz w:val="27"/>
            <w:szCs w:val="27"/>
            <w:u w:val="single"/>
          </w:rPr>
          <w:t>https://zhuanlan.zhihu.com/p/32923584</w:t>
        </w:r>
      </w:hyperlink>
    </w:p>
    <w:p w:rsidR="004776A4" w:rsidRPr="004776A4" w:rsidRDefault="004776A4" w:rsidP="004776A4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776A4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機器/深度學習-基礎數學(二):梯度下降法(gradient descent)</w:t>
      </w:r>
    </w:p>
    <w:p w:rsidR="004776A4" w:rsidRPr="004776A4" w:rsidRDefault="004776A4" w:rsidP="004776A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     </w:t>
      </w:r>
      <w:hyperlink r:id="rId7" w:tgtFrame="_blank" w:history="1">
        <w:r w:rsidRPr="004776A4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shorturl.at/iCHW2</w:t>
        </w:r>
      </w:hyperlink>
    </w:p>
    <w:p w:rsidR="004776A4" w:rsidRPr="004776A4" w:rsidRDefault="004776A4" w:rsidP="004776A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4776A4" w:rsidRPr="004776A4" w:rsidRDefault="004776A4" w:rsidP="004776A4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4776A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延伸閱讀</w:t>
      </w:r>
      <w:proofErr w:type="gramStart"/>
      <w:r w:rsidRPr="004776A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–</w:t>
      </w:r>
      <w:proofErr w:type="gramEnd"/>
      <w:r w:rsidRPr="004776A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</w:t>
      </w:r>
      <w:r w:rsidRPr="004776A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如何設定學習率的衰減</w:t>
      </w:r>
    </w:p>
    <w:p w:rsidR="004776A4" w:rsidRPr="004776A4" w:rsidRDefault="004776A4" w:rsidP="004776A4">
      <w:pPr>
        <w:widowControl/>
        <w:numPr>
          <w:ilvl w:val="0"/>
          <w:numId w:val="3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exponential_decay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:指數衰減</w:t>
      </w:r>
    </w:p>
    <w:p w:rsidR="004776A4" w:rsidRPr="004776A4" w:rsidRDefault="004776A4" w:rsidP="004776A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     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decayed_learning_rate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= 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learning_rate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* 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decay_rate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^ (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global_step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/ 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decay_steps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)</w:t>
      </w:r>
    </w:p>
    <w:p w:rsidR="004776A4" w:rsidRPr="004776A4" w:rsidRDefault="004776A4" w:rsidP="004776A4">
      <w:pPr>
        <w:widowControl/>
        <w:numPr>
          <w:ilvl w:val="0"/>
          <w:numId w:val="4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natural_exp_decay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:自然指數衰減</w:t>
      </w:r>
    </w:p>
    <w:p w:rsidR="004776A4" w:rsidRPr="004776A4" w:rsidRDefault="004776A4" w:rsidP="004776A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     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decayed_learning_rate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= 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learning_rate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* </w:t>
      </w:r>
      <w:proofErr w:type="spellStart"/>
      <w:proofErr w:type="gram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exp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(</w:t>
      </w:r>
      <w:proofErr w:type="gram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-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decay_rate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* 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global_step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)</w:t>
      </w:r>
    </w:p>
    <w:p w:rsidR="004776A4" w:rsidRPr="004776A4" w:rsidRDefault="004776A4" w:rsidP="004776A4">
      <w:pPr>
        <w:widowControl/>
        <w:numPr>
          <w:ilvl w:val="0"/>
          <w:numId w:val="5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inverse_time_decay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:逆時間衰減</w:t>
      </w:r>
    </w:p>
    <w:p w:rsidR="004776A4" w:rsidRPr="004776A4" w:rsidRDefault="004776A4" w:rsidP="004776A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lastRenderedPageBreak/>
        <w:t>         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decayed_learning_rate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= 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learning_rate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/ (1 + 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decay_rate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* 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global_step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/ 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decay_step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)</w:t>
      </w:r>
    </w:p>
    <w:p w:rsidR="004776A4" w:rsidRPr="004776A4" w:rsidRDefault="004776A4" w:rsidP="004776A4">
      <w:pPr>
        <w:widowControl/>
        <w:numPr>
          <w:ilvl w:val="0"/>
          <w:numId w:val="6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polynomial_decay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:多項式衰減</w:t>
      </w:r>
    </w:p>
    <w:p w:rsidR="004776A4" w:rsidRPr="004776A4" w:rsidRDefault="004776A4" w:rsidP="004776A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     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global_step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= </w:t>
      </w:r>
      <w:proofErr w:type="gram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min(</w:t>
      </w:r>
      <w:proofErr w:type="spellStart"/>
      <w:proofErr w:type="gram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global_step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, 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decay_steps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) 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decayed_learning_rate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= (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learning_rate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-  </w:t>
      </w:r>
    </w:p>
    <w:p w:rsidR="004776A4" w:rsidRPr="004776A4" w:rsidRDefault="004776A4" w:rsidP="004776A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     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end_learning_rate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) *(1 - 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global_step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/ 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decay_steps</w:t>
      </w:r>
      <w:proofErr w:type="spellEnd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) ^ (power) + </w:t>
      </w:r>
      <w:proofErr w:type="spellStart"/>
      <w:r w:rsidRPr="004776A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end_learning_rate</w:t>
      </w:r>
      <w:proofErr w:type="spellEnd"/>
    </w:p>
    <w:p w:rsidR="00204A43" w:rsidRPr="004776A4" w:rsidRDefault="00204A43">
      <w:bookmarkStart w:id="0" w:name="_GoBack"/>
      <w:bookmarkEnd w:id="0"/>
    </w:p>
    <w:sectPr w:rsidR="00204A43" w:rsidRPr="004776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0630"/>
    <w:multiLevelType w:val="multilevel"/>
    <w:tmpl w:val="2E06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934C5"/>
    <w:multiLevelType w:val="multilevel"/>
    <w:tmpl w:val="51F4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5711C"/>
    <w:multiLevelType w:val="multilevel"/>
    <w:tmpl w:val="0E96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582C52"/>
    <w:multiLevelType w:val="multilevel"/>
    <w:tmpl w:val="F1CA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0A716B"/>
    <w:multiLevelType w:val="multilevel"/>
    <w:tmpl w:val="E094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690250"/>
    <w:multiLevelType w:val="multilevel"/>
    <w:tmpl w:val="CDA2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A4"/>
    <w:rsid w:val="00204A43"/>
    <w:rsid w:val="0047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4A455-89DE-4684-9807-2C27D694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7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3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1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4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0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5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5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3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horturl.at/iCHW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32923584" TargetMode="External"/><Relationship Id="rId5" Type="http://schemas.openxmlformats.org/officeDocument/2006/relationships/hyperlink" Target="https://ai100-2.cupoy.com/samplecodelist/D7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2019-09-25T08:45:00Z</dcterms:created>
  <dcterms:modified xsi:type="dcterms:W3CDTF">2019-09-25T08:45:00Z</dcterms:modified>
</cp:coreProperties>
</file>