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A0" w:rsidRPr="002558A0" w:rsidRDefault="002558A0" w:rsidP="002558A0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2558A0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2558A0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2558A0" w:rsidRPr="002558A0" w:rsidRDefault="002558A0" w:rsidP="002558A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2558A0" w:rsidRPr="002558A0" w:rsidRDefault="002558A0" w:rsidP="002558A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請參考範例程式碼Day077_overfitting.ipynb，完成以下作業：</w:t>
      </w:r>
    </w:p>
    <w:p w:rsidR="002558A0" w:rsidRPr="002558A0" w:rsidRDefault="002558A0" w:rsidP="002558A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作業１：請將 Epoch 加到 500 </w:t>
      </w:r>
      <w:proofErr w:type="gramStart"/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個</w:t>
      </w:r>
      <w:proofErr w:type="gramEnd"/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，並觀察 learning curve 的走勢</w:t>
      </w:r>
    </w:p>
    <w:p w:rsidR="002558A0" w:rsidRPr="002558A0" w:rsidRDefault="002558A0" w:rsidP="002558A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作業２：請將 Optimizer 換成 SGD，並觀察 learning curve 的走勢</w:t>
      </w:r>
    </w:p>
    <w:p w:rsidR="002558A0" w:rsidRPr="002558A0" w:rsidRDefault="002558A0" w:rsidP="002558A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作業請提交Day077_HW.ipynb</w:t>
      </w:r>
    </w:p>
    <w:p w:rsidR="002558A0" w:rsidRPr="002558A0" w:rsidRDefault="002558A0" w:rsidP="002558A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2558A0" w:rsidRPr="002558A0" w:rsidRDefault="002558A0" w:rsidP="002558A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2558A0" w:rsidRPr="002558A0" w:rsidRDefault="002558A0" w:rsidP="002558A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2558A0" w:rsidRPr="002558A0" w:rsidRDefault="002558A0" w:rsidP="002558A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[今日百日馬拉松作業 : 注意事項]</w:t>
      </w:r>
    </w:p>
    <w:p w:rsidR="002558A0" w:rsidRPr="002558A0" w:rsidRDefault="002558A0" w:rsidP="002558A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1. 今日作業記憶體需求較大, 請同學執行時記得 shutdown 其他執行中的 .</w:t>
      </w:r>
      <w:proofErr w:type="spellStart"/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ipynb</w:t>
      </w:r>
      <w:proofErr w:type="spellEnd"/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檔</w:t>
      </w:r>
    </w:p>
    <w:p w:rsidR="002558A0" w:rsidRPr="002558A0" w:rsidRDefault="002558A0" w:rsidP="002558A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2. 提醒同學們今日執行會比較久(幾分鐘到數小時不等)</w:t>
      </w:r>
    </w:p>
    <w:p w:rsidR="002558A0" w:rsidRPr="002558A0" w:rsidRDefault="002558A0" w:rsidP="002558A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2558A0" w:rsidRPr="002558A0" w:rsidRDefault="002558A0" w:rsidP="002558A0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2558A0" w:rsidRPr="002558A0" w:rsidRDefault="002558A0" w:rsidP="002558A0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2558A0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2558A0" w:rsidRPr="002558A0" w:rsidRDefault="002558A0" w:rsidP="002558A0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2558A0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2558A0" w:rsidRPr="002558A0" w:rsidRDefault="002558A0" w:rsidP="002558A0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2558A0" w:rsidRPr="002558A0" w:rsidRDefault="002558A0" w:rsidP="002558A0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proofErr w:type="spellStart"/>
      <w:r w:rsidRPr="002558A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EliteDataScience</w:t>
      </w:r>
      <w:proofErr w:type="spellEnd"/>
      <w:r w:rsidRPr="002558A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- </w:t>
      </w:r>
      <w:r w:rsidRPr="002558A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如何減少</w:t>
      </w:r>
      <w:r w:rsidRPr="002558A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Overfitting </w:t>
      </w:r>
      <w:r w:rsidRPr="002558A0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的發生</w:t>
      </w:r>
    </w:p>
    <w:p w:rsidR="002558A0" w:rsidRPr="002558A0" w:rsidRDefault="002558A0" w:rsidP="002558A0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2558A0" w:rsidRPr="002558A0" w:rsidRDefault="002558A0" w:rsidP="002558A0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使用 K-fold cross validation</w:t>
      </w:r>
    </w:p>
    <w:p w:rsidR="002558A0" w:rsidRPr="002558A0" w:rsidRDefault="002558A0" w:rsidP="002558A0">
      <w:pPr>
        <w:widowControl/>
        <w:numPr>
          <w:ilvl w:val="1"/>
          <w:numId w:val="1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找到一組參數可以在多組不同的 validation 上得到相似的結果</w:t>
      </w:r>
    </w:p>
    <w:p w:rsidR="002558A0" w:rsidRPr="002558A0" w:rsidRDefault="002558A0" w:rsidP="002558A0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使用更多的訓練資料</w:t>
      </w:r>
    </w:p>
    <w:p w:rsidR="002558A0" w:rsidRPr="002558A0" w:rsidRDefault="002558A0" w:rsidP="002558A0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減少 Features (參數) 的使用量</w:t>
      </w:r>
    </w:p>
    <w:p w:rsidR="002558A0" w:rsidRPr="002558A0" w:rsidRDefault="002558A0" w:rsidP="002558A0">
      <w:pPr>
        <w:widowControl/>
        <w:numPr>
          <w:ilvl w:val="1"/>
          <w:numId w:val="1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避免參數比潛在組合更多的狀況發生，以免模型</w:t>
      </w:r>
      <w:proofErr w:type="gramStart"/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靠硬記就</w:t>
      </w:r>
      <w:proofErr w:type="gramEnd"/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可以得到結果</w:t>
      </w:r>
    </w:p>
    <w:p w:rsidR="002558A0" w:rsidRPr="002558A0" w:rsidRDefault="002558A0" w:rsidP="002558A0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在模型訓練的過程中加入</w:t>
      </w:r>
      <w:proofErr w:type="gramStart"/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正則化參數</w:t>
      </w:r>
      <w:proofErr w:type="gramEnd"/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(Regularization)</w:t>
      </w:r>
    </w:p>
    <w:p w:rsidR="002558A0" w:rsidRPr="002558A0" w:rsidRDefault="002558A0" w:rsidP="002558A0">
      <w:pPr>
        <w:widowControl/>
        <w:numPr>
          <w:ilvl w:val="1"/>
          <w:numId w:val="1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控制 input 的改變對模型造成的影響太大。</w:t>
      </w:r>
    </w:p>
    <w:p w:rsidR="002558A0" w:rsidRPr="002558A0" w:rsidRDefault="002558A0" w:rsidP="002558A0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2558A0" w:rsidRPr="002558A0" w:rsidRDefault="002558A0" w:rsidP="002558A0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bookmarkStart w:id="0" w:name="_GoBack"/>
      <w:r w:rsidRPr="002558A0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56F7D398" wp14:editId="7C7D43DC">
            <wp:extent cx="5274310" cy="3852595"/>
            <wp:effectExtent l="0" t="0" r="2540" b="0"/>
            <wp:docPr id="1" name="圖片 1" descr="https://ai100-fileentity.cupoy.com/2nd/homework/D77/1562834179002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2nd/homework/D77/1562834179002/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558A0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參考資料連結：</w:t>
      </w:r>
    </w:p>
    <w:p w:rsidR="002558A0" w:rsidRPr="002558A0" w:rsidRDefault="002558A0" w:rsidP="002558A0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7" w:tgtFrame="_blank" w:history="1">
        <w:r w:rsidRPr="002558A0">
          <w:rPr>
            <w:rFonts w:ascii="新細明體" w:eastAsia="新細明體" w:hAnsi="新細明體" w:cs="新細明體"/>
            <w:b/>
            <w:bCs/>
            <w:color w:val="1155CC"/>
            <w:kern w:val="0"/>
            <w:sz w:val="27"/>
            <w:szCs w:val="27"/>
            <w:u w:val="single"/>
          </w:rPr>
          <w:t xml:space="preserve">Overfitting </w:t>
        </w:r>
        <w:proofErr w:type="gramStart"/>
        <w:r w:rsidRPr="002558A0">
          <w:rPr>
            <w:rFonts w:ascii="新細明體" w:eastAsia="新細明體" w:hAnsi="新細明體" w:cs="新細明體"/>
            <w:b/>
            <w:bCs/>
            <w:color w:val="1155CC"/>
            <w:kern w:val="0"/>
            <w:sz w:val="27"/>
            <w:szCs w:val="27"/>
            <w:u w:val="single"/>
          </w:rPr>
          <w:t>–</w:t>
        </w:r>
        <w:proofErr w:type="gramEnd"/>
        <w:r w:rsidRPr="002558A0">
          <w:rPr>
            <w:rFonts w:ascii="新細明體" w:eastAsia="新細明體" w:hAnsi="新細明體" w:cs="新細明體"/>
            <w:b/>
            <w:bCs/>
            <w:color w:val="1155CC"/>
            <w:kern w:val="0"/>
            <w:sz w:val="27"/>
            <w:szCs w:val="27"/>
            <w:u w:val="single"/>
          </w:rPr>
          <w:t xml:space="preserve"> Coursera 日誌</w:t>
        </w:r>
      </w:hyperlink>
    </w:p>
    <w:p w:rsidR="002558A0" w:rsidRPr="002558A0" w:rsidRDefault="002558A0" w:rsidP="002558A0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8" w:tgtFrame="_blank" w:history="1">
        <w:r w:rsidRPr="002558A0">
          <w:rPr>
            <w:rFonts w:ascii="新細明體" w:eastAsia="新細明體" w:hAnsi="新細明體" w:cs="新細明體"/>
            <w:b/>
            <w:bCs/>
            <w:color w:val="1155CC"/>
            <w:kern w:val="0"/>
            <w:sz w:val="27"/>
            <w:szCs w:val="27"/>
            <w:u w:val="single"/>
          </w:rPr>
          <w:t>EliteDataScience – Overfitting</w:t>
        </w:r>
      </w:hyperlink>
    </w:p>
    <w:p w:rsidR="002558A0" w:rsidRPr="002558A0" w:rsidRDefault="002558A0" w:rsidP="002558A0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9" w:tgtFrame="_blank" w:history="1">
        <w:r w:rsidRPr="002558A0">
          <w:rPr>
            <w:rFonts w:ascii="新細明體" w:eastAsia="新細明體" w:hAnsi="新細明體" w:cs="新細明體"/>
            <w:b/>
            <w:bCs/>
            <w:color w:val="1155CC"/>
            <w:kern w:val="0"/>
            <w:sz w:val="27"/>
            <w:szCs w:val="27"/>
            <w:u w:val="single"/>
          </w:rPr>
          <w:t>Overfitting vs. Underfitting</w:t>
        </w:r>
      </w:hyperlink>
    </w:p>
    <w:p w:rsidR="00204A43" w:rsidRDefault="00204A43"/>
    <w:sectPr w:rsidR="00204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D4A0E"/>
    <w:multiLevelType w:val="multilevel"/>
    <w:tmpl w:val="799A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A0"/>
    <w:rsid w:val="00204A43"/>
    <w:rsid w:val="0025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CE03B-E9F7-4049-A134-F5924ACE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558A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558A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558A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2558A0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558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55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8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4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7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tedatascience.com/overfitting-in-machine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ken90242/machine-learning%E5%AD%B8%E7%BF%92%E6%97%A5%E8%A8%98-coursera%E7%AF%87-week-3-4-the-c05b8ba3b36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i100-2.cupoy.com/samplecodelist/D7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overfitting-vs-underfitting-a-complete-example-d05dd7e1976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2019-09-26T00:08:00Z</dcterms:created>
  <dcterms:modified xsi:type="dcterms:W3CDTF">2019-09-26T00:08:00Z</dcterms:modified>
</cp:coreProperties>
</file>