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D19" w:rsidRPr="00835D19" w:rsidRDefault="00835D19" w:rsidP="00835D19">
      <w:pPr>
        <w:widowControl/>
        <w:shd w:val="clear" w:color="auto" w:fill="FFFFFF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835D19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 xml:space="preserve">Sample Code &amp; </w:t>
      </w:r>
      <w:r w:rsidRPr="00835D19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作業內容</w:t>
      </w:r>
    </w:p>
    <w:p w:rsidR="00835D19" w:rsidRPr="00835D19" w:rsidRDefault="00835D19" w:rsidP="00835D19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835D19" w:rsidRPr="00835D19" w:rsidRDefault="00835D19" w:rsidP="00835D19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835D19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請參閱作業範例 :Day93-CNN_Brief.ipynb</w:t>
      </w:r>
    </w:p>
    <w:p w:rsidR="00835D19" w:rsidRPr="00835D19" w:rsidRDefault="00835D19" w:rsidP="00835D19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835D19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運用 </w:t>
      </w:r>
      <w:proofErr w:type="spellStart"/>
      <w:r w:rsidRPr="00835D19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Keras</w:t>
      </w:r>
      <w:proofErr w:type="spellEnd"/>
      <w:r w:rsidRPr="00835D19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模組建構 CNN</w:t>
      </w:r>
    </w:p>
    <w:p w:rsidR="00835D19" w:rsidRPr="00835D19" w:rsidRDefault="00835D19" w:rsidP="00835D19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835D19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作業１：嘗試比對 Dense 與 layers.Conv2D 架構NN 的差異</w:t>
      </w:r>
    </w:p>
    <w:p w:rsidR="00835D19" w:rsidRPr="00835D19" w:rsidRDefault="00835D19" w:rsidP="00835D19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835D19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作業２：有沒有Pooling layer, 對於參數量的差異</w:t>
      </w:r>
    </w:p>
    <w:p w:rsidR="00835D19" w:rsidRPr="00835D19" w:rsidRDefault="00835D19" w:rsidP="00835D19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835D19">
        <w:rPr>
          <w:rFonts w:ascii="新細明體" w:eastAsia="新細明體" w:hAnsi="新細明體" w:cs="新細明體"/>
          <w:b/>
          <w:bCs/>
          <w:color w:val="333333"/>
          <w:kern w:val="0"/>
          <w:sz w:val="27"/>
          <w:szCs w:val="27"/>
        </w:rPr>
        <w:t>注意：</w:t>
      </w:r>
      <w:proofErr w:type="spellStart"/>
      <w:r w:rsidRPr="00835D19">
        <w:rPr>
          <w:rFonts w:ascii="新細明體" w:eastAsia="新細明體" w:hAnsi="新細明體" w:cs="新細明體"/>
          <w:b/>
          <w:bCs/>
          <w:color w:val="333333"/>
          <w:kern w:val="0"/>
          <w:sz w:val="27"/>
          <w:szCs w:val="27"/>
        </w:rPr>
        <w:t>input_shape</w:t>
      </w:r>
      <w:proofErr w:type="spellEnd"/>
      <w:r w:rsidRPr="00835D19">
        <w:rPr>
          <w:rFonts w:ascii="新細明體" w:eastAsia="新細明體" w:hAnsi="新細明體" w:cs="新細明體"/>
          <w:b/>
          <w:bCs/>
          <w:color w:val="333333"/>
          <w:kern w:val="0"/>
          <w:sz w:val="27"/>
          <w:szCs w:val="27"/>
        </w:rPr>
        <w:t xml:space="preserve"> 請勿修改</w:t>
      </w:r>
    </w:p>
    <w:p w:rsidR="00835D19" w:rsidRPr="00835D19" w:rsidRDefault="00835D19" w:rsidP="00835D19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835D19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作業請提交D93-CNN_Brief_HW.ipynb</w:t>
      </w:r>
    </w:p>
    <w:p w:rsidR="00835D19" w:rsidRPr="00835D19" w:rsidRDefault="00835D19" w:rsidP="00835D19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hyperlink r:id="rId4" w:history="1">
        <w:r w:rsidRPr="00835D19">
          <w:rPr>
            <w:rFonts w:ascii="新細明體" w:eastAsia="新細明體" w:hAnsi="新細明體" w:cs="新細明體"/>
            <w:color w:val="313131"/>
            <w:kern w:val="0"/>
            <w:sz w:val="30"/>
            <w:szCs w:val="30"/>
            <w:bdr w:val="single" w:sz="6" w:space="0" w:color="3930B4" w:frame="1"/>
          </w:rPr>
          <w:t>檢視範例</w:t>
        </w:r>
      </w:hyperlink>
    </w:p>
    <w:p w:rsidR="00835D19" w:rsidRPr="00835D19" w:rsidRDefault="00835D19" w:rsidP="00835D19">
      <w:pPr>
        <w:widowControl/>
        <w:shd w:val="clear" w:color="auto" w:fill="F5F5F5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835D19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參考資料</w:t>
      </w:r>
    </w:p>
    <w:p w:rsidR="00835D19" w:rsidRPr="00835D19" w:rsidRDefault="00835D19" w:rsidP="00835D19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835D19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參考連結：</w:t>
      </w:r>
      <w:hyperlink r:id="rId5" w:anchor="demo" w:tgtFrame="_blank" w:history="1">
        <w:r w:rsidRPr="00835D19">
          <w:rPr>
            <w:rFonts w:ascii="新細明體" w:eastAsia="新細明體" w:hAnsi="新細明體" w:cs="新細明體"/>
            <w:b/>
            <w:bCs/>
            <w:color w:val="333333"/>
            <w:kern w:val="0"/>
            <w:sz w:val="27"/>
            <w:szCs w:val="27"/>
            <w:u w:val="single"/>
          </w:rPr>
          <w:t>http://matlabtricks.com/post-5/3x3-convolution-kernels-with-online-demo#demo</w:t>
        </w:r>
      </w:hyperlink>
    </w:p>
    <w:p w:rsidR="00835D19" w:rsidRPr="00835D19" w:rsidRDefault="00835D19" w:rsidP="00835D19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835D19" w:rsidRPr="00835D19" w:rsidRDefault="00835D19" w:rsidP="00835D19">
      <w:pPr>
        <w:widowControl/>
        <w:shd w:val="clear" w:color="auto" w:fill="F5F5F5"/>
        <w:spacing w:before="450" w:after="150"/>
        <w:outlineLvl w:val="3"/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</w:pPr>
      <w:r w:rsidRPr="00835D19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演示應用程序</w:t>
      </w:r>
    </w:p>
    <w:p w:rsidR="00835D19" w:rsidRPr="00835D19" w:rsidRDefault="00835D19" w:rsidP="00835D19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835D19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該程序演示了在經典圖像處理源圖像上使用3x</w:t>
      </w:r>
      <w:proofErr w:type="gramStart"/>
      <w:r w:rsidRPr="00835D19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3卷積內</w:t>
      </w:r>
      <w:proofErr w:type="gramEnd"/>
      <w:r w:rsidRPr="00835D19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核。</w:t>
      </w:r>
      <w:proofErr w:type="gramStart"/>
      <w:r w:rsidRPr="00835D19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請點擊標籤加載應用</w:t>
      </w:r>
      <w:proofErr w:type="gramEnd"/>
      <w:r w:rsidRPr="00835D19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程序。他應該在每</w:t>
      </w:r>
      <w:proofErr w:type="gramStart"/>
      <w:r w:rsidRPr="00835D19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個</w:t>
      </w:r>
      <w:proofErr w:type="gramEnd"/>
      <w:r w:rsidRPr="00835D19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現代瀏覽器中運行，包括IE9+。</w:t>
      </w:r>
    </w:p>
    <w:p w:rsidR="00835D19" w:rsidRPr="00835D19" w:rsidRDefault="00835D19" w:rsidP="00835D19">
      <w:pPr>
        <w:widowControl/>
        <w:shd w:val="clear" w:color="auto" w:fill="F5F5F5"/>
        <w:spacing w:line="0" w:lineRule="auto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835D19">
        <w:rPr>
          <w:rFonts w:ascii="新細明體" w:eastAsia="新細明體" w:hAnsi="新細明體" w:cs="新細明體"/>
          <w:noProof/>
          <w:color w:val="333333"/>
          <w:kern w:val="0"/>
          <w:sz w:val="27"/>
          <w:szCs w:val="27"/>
        </w:rPr>
        <w:drawing>
          <wp:inline distT="0" distB="0" distL="0" distR="0">
            <wp:extent cx="9607550" cy="3975100"/>
            <wp:effectExtent l="0" t="0" r="0" b="6350"/>
            <wp:docPr id="3" name="圖片 3" descr="https://ai100-fileentity.cupoy.com/2nd/homework/D93/1564377846048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i100-fileentity.cupoy.com/2nd/homework/D93/1564377846048/lar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D19" w:rsidRPr="00835D19" w:rsidRDefault="00835D19" w:rsidP="00835D19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835D19" w:rsidRPr="00835D19" w:rsidRDefault="00835D19" w:rsidP="00835D19">
      <w:pPr>
        <w:widowControl/>
        <w:shd w:val="clear" w:color="auto" w:fill="F5F5F5"/>
        <w:spacing w:before="450" w:after="150"/>
        <w:outlineLvl w:val="3"/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</w:pPr>
      <w:r w:rsidRPr="00835D19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延伸閱讀</w:t>
      </w:r>
      <w:r w:rsidRPr="00835D19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 xml:space="preserve">: </w:t>
      </w:r>
      <w:proofErr w:type="gramStart"/>
      <w:r w:rsidRPr="00835D19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卷積內</w:t>
      </w:r>
      <w:proofErr w:type="gramEnd"/>
      <w:r w:rsidRPr="00835D19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核幾個應用範例的效果</w:t>
      </w:r>
    </w:p>
    <w:p w:rsidR="00835D19" w:rsidRPr="00835D19" w:rsidRDefault="00835D19" w:rsidP="00835D19">
      <w:pPr>
        <w:widowControl/>
        <w:shd w:val="clear" w:color="auto" w:fill="F5F5F5"/>
        <w:spacing w:line="0" w:lineRule="auto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bookmarkStart w:id="0" w:name="_GoBack"/>
      <w:r w:rsidRPr="00835D19">
        <w:rPr>
          <w:rFonts w:ascii="新細明體" w:eastAsia="新細明體" w:hAnsi="新細明體" w:cs="新細明體"/>
          <w:noProof/>
          <w:color w:val="333333"/>
          <w:kern w:val="0"/>
          <w:sz w:val="27"/>
          <w:szCs w:val="27"/>
        </w:rPr>
        <w:drawing>
          <wp:inline distT="0" distB="0" distL="0" distR="0">
            <wp:extent cx="4174075" cy="3848100"/>
            <wp:effectExtent l="0" t="0" r="0" b="0"/>
            <wp:docPr id="2" name="圖片 2" descr="https://ai100-fileentity.cupoy.com/2nd/homework/D93/1564377778504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i100-fileentity.cupoy.com/2nd/homework/D93/1564377778504/lar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172" cy="385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35D19" w:rsidRPr="00835D19" w:rsidRDefault="00835D19" w:rsidP="00835D19">
      <w:pPr>
        <w:widowControl/>
        <w:shd w:val="clear" w:color="auto" w:fill="F5F5F5"/>
        <w:spacing w:before="450" w:after="150"/>
        <w:outlineLvl w:val="3"/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</w:pPr>
      <w:r w:rsidRPr="00835D19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 xml:space="preserve">CNN </w:t>
      </w:r>
      <w:r w:rsidRPr="00835D19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工作模型</w:t>
      </w:r>
    </w:p>
    <w:p w:rsidR="00835D19" w:rsidRPr="00835D19" w:rsidRDefault="00835D19" w:rsidP="00835D19">
      <w:pPr>
        <w:widowControl/>
        <w:shd w:val="clear" w:color="auto" w:fill="F5F5F5"/>
        <w:spacing w:line="0" w:lineRule="auto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835D19">
        <w:rPr>
          <w:rFonts w:ascii="新細明體" w:eastAsia="新細明體" w:hAnsi="新細明體" w:cs="新細明體"/>
          <w:noProof/>
          <w:color w:val="333333"/>
          <w:kern w:val="0"/>
          <w:sz w:val="27"/>
          <w:szCs w:val="27"/>
        </w:rPr>
        <w:drawing>
          <wp:inline distT="0" distB="0" distL="0" distR="0">
            <wp:extent cx="4356100" cy="2656159"/>
            <wp:effectExtent l="0" t="0" r="6350" b="0"/>
            <wp:docPr id="1" name="圖片 1" descr="https://ai100-fileentity.cupoy.com/2nd/homework/D93/1564377818729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i100-fileentity.cupoy.com/2nd/homework/D93/1564377818729/lar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76" cy="265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210" w:rsidRDefault="00712210"/>
    <w:sectPr w:rsidR="007122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D19"/>
    <w:rsid w:val="00712210"/>
    <w:rsid w:val="0083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CBC0C-DE18-4C90-83C2-82FF5ED8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835D1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35D19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835D19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835D19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835D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835D19"/>
    <w:rPr>
      <w:b/>
      <w:bCs/>
    </w:rPr>
  </w:style>
  <w:style w:type="character" w:styleId="a4">
    <w:name w:val="Hyperlink"/>
    <w:basedOn w:val="a0"/>
    <w:uiPriority w:val="99"/>
    <w:semiHidden/>
    <w:unhideWhenUsed/>
    <w:rsid w:val="00835D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0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9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5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0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1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54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7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5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21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33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08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FFFFF"/>
                                            <w:left w:val="single" w:sz="6" w:space="0" w:color="FFFFFF"/>
                                            <w:bottom w:val="single" w:sz="6" w:space="0" w:color="FFFFFF"/>
                                            <w:right w:val="single" w:sz="6" w:space="0" w:color="FFFFFF"/>
                                          </w:divBdr>
                                        </w:div>
                                      </w:divsChild>
                                    </w:div>
                                    <w:div w:id="155368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48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FFFFF"/>
                                            <w:left w:val="single" w:sz="6" w:space="0" w:color="FFFFFF"/>
                                            <w:bottom w:val="single" w:sz="6" w:space="0" w:color="FFFFFF"/>
                                            <w:right w:val="single" w:sz="6" w:space="0" w:color="FFFFFF"/>
                                          </w:divBdr>
                                        </w:div>
                                      </w:divsChild>
                                    </w:div>
                                    <w:div w:id="186012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99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FFFFF"/>
                                            <w:left w:val="single" w:sz="6" w:space="0" w:color="FFFFFF"/>
                                            <w:bottom w:val="single" w:sz="6" w:space="0" w:color="FFFFFF"/>
                                            <w:right w:val="single" w:sz="6" w:space="0" w:color="FFFFF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matlabtricks.com/post-5/3x3-convolution-kernels-with-online-dem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i100-2.cupoy.com/samplecodelist/D9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2019-09-28T18:22:00Z</dcterms:created>
  <dcterms:modified xsi:type="dcterms:W3CDTF">2019-09-28T18:23:00Z</dcterms:modified>
</cp:coreProperties>
</file>