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9DA7" w14:textId="7331A44F" w:rsidR="00427F8A" w:rsidRDefault="00427F8A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fldChar w:fldCharType="begin"/>
      </w:r>
      <w:r>
        <w:instrText xml:space="preserve"> HYPERLINK "https://tykimos.github.io/2018/09/14/ten-minute_introduction_to_sequence-to-sequence_learning_in_Keras/" </w:instrText>
      </w:r>
      <w:r>
        <w:fldChar w:fldCharType="separate"/>
      </w:r>
      <w:r>
        <w:rPr>
          <w:rStyle w:val="a7"/>
        </w:rPr>
        <w:t>https://tykimos.github.io/2018/09/14/ten-minute_introduction_to_sequence-to-sequence_learning_in_Keras/</w:t>
      </w:r>
      <w:r>
        <w:fldChar w:fldCharType="end"/>
      </w:r>
    </w:p>
    <w:p w14:paraId="2904EBAE" w14:textId="77777777" w:rsidR="00427F8A" w:rsidRDefault="00427F8A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</w:p>
    <w:p w14:paraId="21ABC1F4" w14:textId="59DFF834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 w:hint="eastAsia"/>
          <w:color w:val="404040"/>
        </w:rPr>
        <w:t>s</w:t>
      </w:r>
      <w:r>
        <w:rPr>
          <w:rFonts w:ascii="Helvetica" w:hAnsi="Helvetica" w:cs="Helvetica"/>
          <w:color w:val="404040"/>
        </w:rPr>
        <w:t>equence-to-sequence 학습이란?</w:t>
      </w:r>
    </w:p>
    <w:p w14:paraId="553C708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sequence-to-sequence(Seq2Seq) 학습은 한 도메인(예: 영어 문장)에서 다른 도메인(예: 불어로 된 문장)으로 시퀀스(sequence)를 변환하는 모델 학습을 의미합니다.</w:t>
      </w:r>
    </w:p>
    <w:p w14:paraId="00000022" w14:textId="5DABC4DA" w:rsidR="008E54DE" w:rsidRDefault="008E54DE" w:rsidP="00B42964"/>
    <w:p w14:paraId="34BB4CFA" w14:textId="77777777" w:rsidR="00B42964" w:rsidRPr="00B42964" w:rsidRDefault="00B42964" w:rsidP="00B42964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tLeast"/>
        <w:rPr>
          <w:rFonts w:ascii="Courier New" w:eastAsia="굴림체" w:hAnsi="Courier New" w:cs="Courier New"/>
          <w:color w:val="737373"/>
          <w:sz w:val="17"/>
          <w:szCs w:val="17"/>
          <w:lang w:val="en-US"/>
        </w:rPr>
      </w:pPr>
      <w:r w:rsidRPr="00B42964">
        <w:rPr>
          <w:rFonts w:ascii="Courier New" w:eastAsia="굴림체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  <w:lang w:val="en-US"/>
        </w:rPr>
        <w:t>"the cat sat on the mat"</w:t>
      </w:r>
      <w:r w:rsidRPr="00B42964">
        <w:rPr>
          <w:rFonts w:ascii="Courier New" w:eastAsia="굴림체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-&gt; </w:t>
      </w:r>
      <w:r w:rsidRPr="00B42964">
        <w:rPr>
          <w:rFonts w:ascii="Courier New" w:eastAsia="굴림체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>[</w:t>
      </w:r>
      <w:r w:rsidRPr="00B42964">
        <w:rPr>
          <w:rFonts w:ascii="Courier New" w:eastAsia="굴림체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Seq2Seq model] -&gt; </w:t>
      </w:r>
      <w:r w:rsidRPr="00B42964">
        <w:rPr>
          <w:rFonts w:ascii="Courier New" w:eastAsia="굴림체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  <w:lang w:val="en-US"/>
        </w:rPr>
        <w:t>"le chat etait assis sur le tapis"</w:t>
      </w:r>
    </w:p>
    <w:p w14:paraId="0D6BAEB7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이 모델은 기계 번역 혹은 자유로운 질의응답에 사용됩니다. (자연어 질문을 주어 자연어 응답을 생성) –일반적으로, 텍스트를 생성해야 할 경우라면 언제든지 적용할 수 있습니다.</w:t>
      </w:r>
    </w:p>
    <w:p w14:paraId="771A6D4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해당 작업을 다루는 여러 가지 방법이(</w:t>
      </w:r>
      <w:r>
        <w:rPr>
          <w:rStyle w:val="a6"/>
          <w:rFonts w:ascii="Helvetica" w:hAnsi="Helvetica" w:cs="Helvetica"/>
          <w:color w:val="737373"/>
          <w:sz w:val="20"/>
          <w:szCs w:val="20"/>
        </w:rPr>
        <w:t>RNN</w:t>
      </w:r>
      <w:r>
        <w:rPr>
          <w:rFonts w:ascii="Helvetica" w:hAnsi="Helvetica" w:cs="Helvetica"/>
          <w:color w:val="737373"/>
          <w:sz w:val="20"/>
          <w:szCs w:val="20"/>
        </w:rPr>
        <w:t> 혹은 </w:t>
      </w:r>
      <w:r>
        <w:rPr>
          <w:rStyle w:val="a6"/>
          <w:rFonts w:ascii="Helvetica" w:hAnsi="Helvetica" w:cs="Helvetica"/>
          <w:color w:val="737373"/>
          <w:sz w:val="20"/>
          <w:szCs w:val="20"/>
        </w:rPr>
        <w:t>1D convnets</w:t>
      </w:r>
      <w:r>
        <w:rPr>
          <w:rFonts w:ascii="Helvetica" w:hAnsi="Helvetica" w:cs="Helvetica"/>
          <w:color w:val="737373"/>
          <w:sz w:val="20"/>
          <w:szCs w:val="20"/>
        </w:rPr>
        <w:t>) 있습니다.</w:t>
      </w:r>
    </w:p>
    <w:p w14:paraId="4BDE6174" w14:textId="77777777" w:rsidR="00B42964" w:rsidRDefault="00B42964" w:rsidP="00B42964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i/>
          <w:iCs/>
          <w:color w:val="828282"/>
          <w:spacing w:val="-15"/>
          <w:sz w:val="21"/>
          <w:szCs w:val="21"/>
        </w:rPr>
      </w:pP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이번 문서에선 </w:t>
      </w:r>
      <w:r>
        <w:rPr>
          <w:rStyle w:val="a6"/>
          <w:rFonts w:ascii="Georgia" w:hAnsi="Georgia"/>
          <w:i/>
          <w:iCs/>
          <w:color w:val="828282"/>
          <w:spacing w:val="-15"/>
          <w:sz w:val="21"/>
          <w:szCs w:val="21"/>
        </w:rPr>
        <w:t>RNN</w:t>
      </w: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을 사용하고 있습니다.</w:t>
      </w:r>
    </w:p>
    <w:p w14:paraId="2D4D8F4F" w14:textId="77777777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자명한(명확한) </w:t>
      </w:r>
      <w:proofErr w:type="gramStart"/>
      <w:r>
        <w:rPr>
          <w:rFonts w:ascii="Helvetica" w:hAnsi="Helvetica" w:cs="Helvetica"/>
          <w:color w:val="404040"/>
        </w:rPr>
        <w:t>사례 :</w:t>
      </w:r>
      <w:proofErr w:type="gramEnd"/>
      <w:r>
        <w:rPr>
          <w:rFonts w:ascii="Helvetica" w:hAnsi="Helvetica" w:cs="Helvetica"/>
          <w:color w:val="404040"/>
        </w:rPr>
        <w:t xml:space="preserve"> 입력과 출력 시퀀스 길이가 같을 때</w:t>
      </w:r>
    </w:p>
    <w:p w14:paraId="137FA05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입력과 출력 시퀀스 길이가 같을 경우,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케라스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Long Short-Term Memory(LSTM)이나 GRU 계층(혹은 다수의 계층) 같은 모델들을 간단하게 구현할 수 있습니다. </w:t>
      </w:r>
      <w:hyperlink r:id="rId5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예제 스크립트</w:t>
        </w:r>
      </w:hyperlink>
      <w:r>
        <w:rPr>
          <w:rFonts w:ascii="Helvetica" w:hAnsi="Helvetica" w:cs="Helvetica"/>
          <w:color w:val="737373"/>
          <w:sz w:val="20"/>
          <w:szCs w:val="20"/>
        </w:rPr>
        <w:t xml:space="preserve">에선 어떻게 RNN으로 문자열로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인코딩된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숫자들에 대한 덧셈 연산을 학습할 수 있는지 보여주고 있습니다.</w:t>
      </w:r>
    </w:p>
    <w:p w14:paraId="22361C5E" w14:textId="42B03960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4E69B6B9" wp14:editId="1F094BDE">
            <wp:extent cx="3505200" cy="2987040"/>
            <wp:effectExtent l="0" t="0" r="0" b="3810"/>
            <wp:docPr id="3" name="그림 3" descr="The trivia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ivial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0CEE" w14:textId="04D48744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이 방법의 주의점은 주어진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input[</w:t>
      </w:r>
      <w:proofErr w:type="gramStart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...</w:t>
      </w:r>
      <w:proofErr w:type="gramEnd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t]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으로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>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target[...t]</w:t>
      </w:r>
      <w:r>
        <w:rPr>
          <w:rFonts w:ascii="Helvetica" w:hAnsi="Helvetica" w:cs="Helvetica"/>
          <w:color w:val="737373"/>
          <w:sz w:val="20"/>
          <w:szCs w:val="20"/>
        </w:rPr>
        <w:t xml:space="preserve">을 생성 가능하다고 가정하는 것입니다. 일부 경우(예: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숫자된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문자열 추가)에선 정상적으로 작동하지만, 대부분의 경우에는 작동하지 않습니다. 일반적으론, 목표 시퀀스를 생성하기 위해 전체 입력 시퀀스 정보가 필요합니다.</w:t>
      </w:r>
    </w:p>
    <w:p w14:paraId="0B561C4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018864F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895BA3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53156DBA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81F622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245BC494" w14:textId="77777777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일반 </w:t>
      </w:r>
      <w:proofErr w:type="gramStart"/>
      <w:r>
        <w:rPr>
          <w:rFonts w:ascii="Helvetica" w:hAnsi="Helvetica" w:cs="Helvetica"/>
          <w:color w:val="404040"/>
        </w:rPr>
        <w:t>사례 :</w:t>
      </w:r>
      <w:proofErr w:type="gramEnd"/>
      <w:r>
        <w:rPr>
          <w:rFonts w:ascii="Helvetica" w:hAnsi="Helvetica" w:cs="Helvetica"/>
          <w:color w:val="404040"/>
        </w:rPr>
        <w:t xml:space="preserve"> 표준 sequence-to-sequence</w:t>
      </w:r>
    </w:p>
    <w:p w14:paraId="6F912B7E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일반적으론 입력과 출력 시퀀스 길이가 다르고(예: 기계 번역) 목표 시퀀스를 예측하기 위해 전체 입력 시퀀스 정보가 필요합니다. 이를 위해 고급 설정이 필요하며, 일반적으로 “Seq2Seq models”를 언급할 때 참조합니다. 동작 방법은 하단을 참조하시면 되겠습니다.</w:t>
      </w:r>
    </w:p>
    <w:p w14:paraId="2F3E76C9" w14:textId="77777777" w:rsidR="00B42964" w:rsidRDefault="00B42964" w:rsidP="00B4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하나(혹은 여러 개)의 RNN 계층은 “encoder” 역할을 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합니다 :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 xml:space="preserve"> 입력 시퀀스를 처리하고 자체 내부 상태를 반환합니다. 여기서, encoder RNN의 결과는 사용하지 않고 상태만 복구시킵니다. 이 상태가 다음 단계에서 decoder의 “문맥” 혹은 “조건” 역할을 합니다.</w:t>
      </w:r>
    </w:p>
    <w:p w14:paraId="0A5FDA29" w14:textId="77777777" w:rsidR="00B42964" w:rsidRDefault="00B42964" w:rsidP="00B4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또 하나(혹은 여러 개)의 RNN 계층은 “decoder” 역할을 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합니다 :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 xml:space="preserve"> 목표 시퀀스에서 이전 문자들에 따라 다음 문자들을 예측하도록 훈련됩니다. 상세히 말하면, 목표 시퀀스를 같은 시퀀스로 바꾸지만 후에 “teacher forcing”이라는 학습 과정인, 한 개의 time step만큼 offset*이 되도록 훈련됩니다. 중요한 건, encoder는 encoder 상태 벡터들을 초기 상태로 사용하고 이는 decoder가 생성할 정보를 얻는 방법이기도 합니다. 사실, decoder는 주어진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</w:t>
      </w:r>
      <w:proofErr w:type="gramStart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...</w:t>
      </w:r>
      <w:proofErr w:type="gramEnd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t]</w:t>
      </w:r>
      <w:r>
        <w:rPr>
          <w:rFonts w:ascii="Helvetica" w:hAnsi="Helvetica" w:cs="Helvetica"/>
          <w:color w:val="737373"/>
          <w:sz w:val="20"/>
          <w:szCs w:val="20"/>
        </w:rPr>
        <w:t>을 입력 시퀀스에 맞춰서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target[t+1...]</w:t>
      </w:r>
      <w:r>
        <w:rPr>
          <w:rFonts w:ascii="Helvetica" w:hAnsi="Helvetica" w:cs="Helvetica"/>
          <w:color w:val="737373"/>
          <w:sz w:val="20"/>
          <w:szCs w:val="20"/>
        </w:rPr>
        <w:t>을 생성하는 법을 학습합니다.</w:t>
      </w:r>
    </w:p>
    <w:p w14:paraId="1A4101E8" w14:textId="77777777" w:rsidR="00B42964" w:rsidRDefault="00B42964" w:rsidP="00B42964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i/>
          <w:iCs/>
          <w:color w:val="828282"/>
          <w:spacing w:val="-15"/>
          <w:sz w:val="21"/>
          <w:szCs w:val="21"/>
        </w:rPr>
      </w:pP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offset 의 예: 문자 A의 배열이 ‘abcdef’를 가질 때, ‘c’가 A 시작점에서 2의 offset을 지님</w:t>
      </w:r>
    </w:p>
    <w:p w14:paraId="4AF2DECC" w14:textId="4629A3A2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4893C760" wp14:editId="5F2A5332">
            <wp:extent cx="5615940" cy="2296383"/>
            <wp:effectExtent l="0" t="0" r="3810" b="8890"/>
            <wp:docPr id="2" name="그림 2" descr="seq2seq-teacher-for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2seq-teacher-forc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0" cy="23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B63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9465E0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5C69D6C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5F922687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04DCF146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2B20B0F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2030F55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114060F3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DD3FE0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8C6264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4B91C37A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25A16D1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추론 방식(즉: 알 수 없는 입력 시퀀스를 해석하려고 할 때)에선 약간 다른 처리를 거치게 됩니다.</w:t>
      </w:r>
    </w:p>
    <w:p w14:paraId="352A408B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1) 입력 시퀀스를 상태 벡터들로 바꿉니다.</w:t>
      </w:r>
    </w:p>
    <w:p w14:paraId="30FAEE90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2) 크기가 1인 목표 시퀀스로 시작합니다. (시퀀스의 시작 문자에만 해당)</w:t>
      </w:r>
    </w:p>
    <w:p w14:paraId="259ECA87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3) 상태 벡터들과 크기가 1인 목표 시퀀스를 decoder에 넣어 다음 문자에 대한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예측치를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생성합니다.</w:t>
      </w:r>
    </w:p>
    <w:p w14:paraId="57CC6A11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4) 이런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예측치들을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사용해 다음 문자의 표본을 뽑습니다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.(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>간단하게 argmax를 사용)</w:t>
      </w:r>
    </w:p>
    <w:p w14:paraId="580E03E3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5) 목표 시퀀스에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샘플링된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문자를 붙입니다.</w:t>
      </w:r>
    </w:p>
    <w:p w14:paraId="2CB80304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6) 시퀀스 종료 문자를 생성하거나 끝 문자에 도달할 때까지 앞의 과정을 반복합니다.</w:t>
      </w:r>
    </w:p>
    <w:p w14:paraId="2A588B58" w14:textId="16EEFBBC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6854847D" wp14:editId="3E77CBA2">
            <wp:extent cx="5925798" cy="1826154"/>
            <wp:effectExtent l="0" t="0" r="0" b="3175"/>
            <wp:docPr id="1" name="그림 1" descr="seq2seq-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2seq-infer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98" cy="18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F1C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proofErr w:type="spellStart"/>
      <w:r>
        <w:rPr>
          <w:rFonts w:ascii="Helvetica" w:hAnsi="Helvetica" w:cs="Helvetica"/>
          <w:color w:val="737373"/>
          <w:sz w:val="20"/>
          <w:szCs w:val="20"/>
        </w:rPr>
        <w:t>이같은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과정은 </w:t>
      </w:r>
      <w:r>
        <w:rPr>
          <w:rStyle w:val="a8"/>
          <w:rFonts w:ascii="Helvetica" w:hAnsi="Helvetica" w:cs="Helvetica"/>
          <w:color w:val="737373"/>
          <w:sz w:val="20"/>
          <w:szCs w:val="20"/>
        </w:rPr>
        <w:t>“teacher forcing” 없이</w:t>
      </w:r>
      <w:r>
        <w:rPr>
          <w:rFonts w:ascii="Helvetica" w:hAnsi="Helvetica" w:cs="Helvetica"/>
          <w:color w:val="737373"/>
          <w:sz w:val="20"/>
          <w:szCs w:val="20"/>
        </w:rPr>
        <w:t xml:space="preserve"> Seq2Seq를 학습시킬 때 쓰일 수도 있습니다. (decoder의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예측치들을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decoder에 다시 기재함으로써)</w:t>
      </w:r>
    </w:p>
    <w:p w14:paraId="3EA39BFC" w14:textId="77777777" w:rsidR="00427F8A" w:rsidRDefault="00427F8A" w:rsidP="00427F8A">
      <w:pPr>
        <w:pStyle w:val="4"/>
        <w:shd w:val="clear" w:color="auto" w:fill="FFFFFF"/>
        <w:spacing w:before="0" w:after="0" w:line="540" w:lineRule="atLeast"/>
        <w:ind w:left="1320" w:hanging="440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케라스</w:t>
      </w:r>
      <w:proofErr w:type="spellEnd"/>
      <w:r>
        <w:rPr>
          <w:rFonts w:ascii="Helvetica" w:hAnsi="Helvetica" w:cs="Helvetica"/>
          <w:color w:val="404040"/>
        </w:rPr>
        <w:t xml:space="preserve"> 예제</w:t>
      </w:r>
    </w:p>
    <w:p w14:paraId="25A3EE7C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실제 코드를 통해 위의 아이디어들을 설명하겠습니다.</w:t>
      </w:r>
    </w:p>
    <w:p w14:paraId="1D00E005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예제를 구현하기 위해, 영어 문장과 이에 대해 불어로 번역한 문장 한 쌍으로 구성된 데이터 세트를 사용합니다. (</w:t>
      </w:r>
      <w:hyperlink r:id="rId9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manythings.org/anki</w:t>
        </w:r>
      </w:hyperlink>
      <w:r>
        <w:rPr>
          <w:rFonts w:ascii="Helvetica" w:hAnsi="Helvetica" w:cs="Helvetica"/>
          <w:color w:val="737373"/>
          <w:sz w:val="20"/>
          <w:szCs w:val="20"/>
        </w:rPr>
        <w:t xml:space="preserve">에서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내려받을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수 있습니다.) 다운받을 파일은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fra-eng.zip</w:t>
      </w:r>
      <w:r>
        <w:rPr>
          <w:rFonts w:ascii="Helvetica" w:hAnsi="Helvetica" w:cs="Helvetica"/>
          <w:color w:val="737373"/>
          <w:sz w:val="20"/>
          <w:szCs w:val="20"/>
        </w:rPr>
        <w:t>입니다. 입력 문자를 문자 단위로 처리하고, 문자 단위로 출력문자를 생성하는 </w:t>
      </w:r>
      <w:r>
        <w:rPr>
          <w:rStyle w:val="a8"/>
          <w:rFonts w:ascii="Helvetica" w:hAnsi="Helvetica" w:cs="Helvetica"/>
          <w:color w:val="737373"/>
          <w:sz w:val="20"/>
          <w:szCs w:val="20"/>
        </w:rPr>
        <w:t>문자 수준</w:t>
      </w:r>
      <w:r>
        <w:rPr>
          <w:rFonts w:ascii="Helvetica" w:hAnsi="Helvetica" w:cs="Helvetica"/>
          <w:color w:val="737373"/>
          <w:sz w:val="20"/>
          <w:szCs w:val="20"/>
        </w:rPr>
        <w:t> Seq2Seq model을 구현할 예정입니다. 또 다른 옵션은 기계 번역에서 좀 더 일반적인 </w:t>
      </w:r>
      <w:r>
        <w:rPr>
          <w:rStyle w:val="a8"/>
          <w:rFonts w:ascii="Helvetica" w:hAnsi="Helvetica" w:cs="Helvetica"/>
          <w:color w:val="737373"/>
          <w:sz w:val="20"/>
          <w:szCs w:val="20"/>
        </w:rPr>
        <w:t>단어 수준</w:t>
      </w:r>
      <w:r>
        <w:rPr>
          <w:rFonts w:ascii="Helvetica" w:hAnsi="Helvetica" w:cs="Helvetica"/>
          <w:color w:val="737373"/>
          <w:sz w:val="20"/>
          <w:szCs w:val="20"/>
        </w:rPr>
        <w:t xml:space="preserve"> model입니다. 글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끝단에서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>, Embedding계층을 사용하여 설명에 쓰인 model을 단어 수준 model로 바꿀 수 있는 참고 사항도 보실 수 있습니다.</w:t>
      </w:r>
    </w:p>
    <w:p w14:paraId="459ED28B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설명에 쓰인 예제 전체 code는 </w:t>
      </w:r>
      <w:hyperlink r:id="rId10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Github</w:t>
        </w:r>
      </w:hyperlink>
      <w:r>
        <w:rPr>
          <w:rFonts w:ascii="Helvetica" w:hAnsi="Helvetica" w:cs="Helvetica"/>
          <w:color w:val="737373"/>
          <w:sz w:val="20"/>
          <w:szCs w:val="20"/>
        </w:rPr>
        <w:t>에서 보실 수 있습니다.</w:t>
      </w:r>
    </w:p>
    <w:p w14:paraId="78FFF735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진행 과정 요약으론:</w:t>
      </w:r>
    </w:p>
    <w:p w14:paraId="0EBBAEDB" w14:textId="77777777" w:rsidR="00427F8A" w:rsidRDefault="00427F8A" w:rsidP="0042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1) 문장들을 3차원 배열(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encoder_input_data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decoder_input_data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decoder_target_data</w:t>
      </w:r>
      <w:r>
        <w:rPr>
          <w:rFonts w:ascii="Helvetica" w:hAnsi="Helvetica" w:cs="Helvetica"/>
          <w:color w:val="737373"/>
          <w:sz w:val="20"/>
          <w:szCs w:val="20"/>
        </w:rPr>
        <w:t>)로 변환합니다.</w:t>
      </w:r>
    </w:p>
    <w:p w14:paraId="512FD21D" w14:textId="77777777" w:rsidR="00427F8A" w:rsidRDefault="00427F8A" w:rsidP="00427F8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ind w:left="90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encoder_input_data</w:t>
      </w:r>
      <w:r>
        <w:rPr>
          <w:rFonts w:ascii="Helvetica" w:hAnsi="Helvetica" w:cs="Helvetica"/>
          <w:color w:val="737373"/>
          <w:sz w:val="20"/>
          <w:szCs w:val="20"/>
        </w:rPr>
        <w:t>는 (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num_pairs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max_english_sentence_length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num_english_characters</w:t>
      </w:r>
      <w:r>
        <w:rPr>
          <w:rFonts w:ascii="Helvetica" w:hAnsi="Helvetica" w:cs="Helvetica"/>
          <w:color w:val="737373"/>
          <w:sz w:val="20"/>
          <w:szCs w:val="20"/>
        </w:rPr>
        <w:t>) 형태의 3차원 배열로 영어 문장의 one-hot 형식 벡터 데이터를 갖고 있습니다.</w:t>
      </w:r>
    </w:p>
    <w:p w14:paraId="329C721C" w14:textId="77777777" w:rsidR="00427F8A" w:rsidRDefault="00427F8A" w:rsidP="00427F8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ind w:left="90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lastRenderedPageBreak/>
        <w:t>decoder_input_data</w:t>
      </w:r>
      <w:r>
        <w:rPr>
          <w:rFonts w:ascii="Helvetica" w:hAnsi="Helvetica" w:cs="Helvetica"/>
          <w:color w:val="737373"/>
          <w:sz w:val="20"/>
          <w:szCs w:val="20"/>
        </w:rPr>
        <w:t>는 (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num_pairs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max_french_sentence_length</w:t>
      </w:r>
      <w:r>
        <w:rPr>
          <w:rFonts w:ascii="Helvetica" w:hAnsi="Helvetica" w:cs="Helvetica"/>
          <w:color w:val="737373"/>
          <w:sz w:val="20"/>
          <w:szCs w:val="20"/>
        </w:rPr>
        <w:t>,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num_french_characters</w:t>
      </w:r>
      <w:r>
        <w:rPr>
          <w:rFonts w:ascii="Helvetica" w:hAnsi="Helvetica" w:cs="Helvetica"/>
          <w:color w:val="737373"/>
          <w:sz w:val="20"/>
          <w:szCs w:val="20"/>
        </w:rPr>
        <w:t>)형태의 3차원 배열로 불어 문장의 one-hot형식 벡터 데이터를 갖고 있습니다.</w:t>
      </w:r>
    </w:p>
    <w:p w14:paraId="36D27244" w14:textId="77777777" w:rsidR="00427F8A" w:rsidRDefault="00427F8A" w:rsidP="00427F8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ind w:left="90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decoder_target_data</w:t>
      </w:r>
      <w:r>
        <w:rPr>
          <w:rFonts w:ascii="Helvetica" w:hAnsi="Helvetica" w:cs="Helvetica"/>
          <w:color w:val="737373"/>
          <w:sz w:val="20"/>
          <w:szCs w:val="20"/>
        </w:rPr>
        <w:t>는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decoder_input_data</w:t>
      </w:r>
      <w:r>
        <w:rPr>
          <w:rFonts w:ascii="Helvetica" w:hAnsi="Helvetica" w:cs="Helvetica"/>
          <w:color w:val="737373"/>
          <w:sz w:val="20"/>
          <w:szCs w:val="20"/>
        </w:rPr>
        <w:t>와 같지만 </w:t>
      </w:r>
      <w:r>
        <w:rPr>
          <w:rStyle w:val="a8"/>
          <w:rFonts w:ascii="Helvetica" w:hAnsi="Helvetica" w:cs="Helvetica"/>
          <w:color w:val="737373"/>
          <w:sz w:val="20"/>
          <w:szCs w:val="20"/>
        </w:rPr>
        <w:t>하나의 time step만큼 offset 됩니다.</w:t>
      </w:r>
      <w:r>
        <w:rPr>
          <w:rFonts w:ascii="Helvetica" w:hAnsi="Helvetica" w:cs="Helvetica"/>
          <w:color w:val="737373"/>
          <w:sz w:val="20"/>
          <w:szCs w:val="20"/>
        </w:rPr>
        <w:t>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decoder_target_data[</w:t>
      </w:r>
      <w:proofErr w:type="gramStart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:,</w:t>
      </w:r>
      <w:proofErr w:type="gramEnd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 xml:space="preserve"> t, :]</w:t>
      </w:r>
      <w:r>
        <w:rPr>
          <w:rFonts w:ascii="Helvetica" w:hAnsi="Helvetica" w:cs="Helvetica"/>
          <w:color w:val="737373"/>
          <w:sz w:val="20"/>
          <w:szCs w:val="20"/>
        </w:rPr>
        <w:t>는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decoder_input_data[:, t + 1, :]</w:t>
      </w:r>
      <w:r>
        <w:rPr>
          <w:rFonts w:ascii="Helvetica" w:hAnsi="Helvetica" w:cs="Helvetica"/>
          <w:color w:val="737373"/>
          <w:sz w:val="20"/>
          <w:szCs w:val="20"/>
        </w:rPr>
        <w:t>와 같습니다.</w:t>
      </w:r>
    </w:p>
    <w:p w14:paraId="4276693A" w14:textId="77777777" w:rsidR="00427F8A" w:rsidRDefault="00427F8A" w:rsidP="0042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2) 기본 LSTM 기반의 Seq2Seq model을 주어진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encoder_input_data</w:t>
      </w:r>
      <w:r>
        <w:rPr>
          <w:rFonts w:ascii="Helvetica" w:hAnsi="Helvetica" w:cs="Helvetica"/>
          <w:color w:val="737373"/>
          <w:sz w:val="20"/>
          <w:szCs w:val="20"/>
        </w:rPr>
        <w:t>와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decoder_input_data</w:t>
      </w:r>
      <w:r>
        <w:rPr>
          <w:rFonts w:ascii="Helvetica" w:hAnsi="Helvetica" w:cs="Helvetica"/>
          <w:color w:val="737373"/>
          <w:sz w:val="20"/>
          <w:szCs w:val="20"/>
        </w:rPr>
        <w:t>로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decoder_target_data</w:t>
      </w:r>
      <w:r>
        <w:rPr>
          <w:rFonts w:ascii="Helvetica" w:hAnsi="Helvetica" w:cs="Helvetica"/>
          <w:color w:val="737373"/>
          <w:sz w:val="20"/>
          <w:szCs w:val="20"/>
        </w:rPr>
        <w:t>를 예측합니다. 해당 model은 teacher forcing을 사용합니다.</w:t>
      </w:r>
    </w:p>
    <w:p w14:paraId="53AFBDB2" w14:textId="77777777" w:rsidR="00427F8A" w:rsidRDefault="00427F8A" w:rsidP="0042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3) model이 작동하는지 확인하기 위해 일부 문장을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디코딩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>(decoding)합니다. (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encoder_input_data</w:t>
      </w:r>
      <w:r>
        <w:rPr>
          <w:rFonts w:ascii="Helvetica" w:hAnsi="Helvetica" w:cs="Helvetica"/>
          <w:color w:val="737373"/>
          <w:sz w:val="20"/>
          <w:szCs w:val="20"/>
        </w:rPr>
        <w:t>의 샘플을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decoder_target_data</w:t>
      </w:r>
      <w:r>
        <w:rPr>
          <w:rFonts w:ascii="Helvetica" w:hAnsi="Helvetica" w:cs="Helvetica"/>
          <w:color w:val="737373"/>
          <w:sz w:val="20"/>
          <w:szCs w:val="20"/>
        </w:rPr>
        <w:t>의 표본으로 변환합니다.)</w:t>
      </w:r>
    </w:p>
    <w:p w14:paraId="180D3786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(문장을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디코딩하는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>)학습 단계와 추론 단계는 꽤나 다르기 때문에, 같은 내부 계층을 사용하지만 서로 다른 모델을 사용합니다.</w:t>
      </w:r>
    </w:p>
    <w:p w14:paraId="4E17CBB2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다음은 원문 저자가 제공하는 model로 keras RNN의 3가지 핵심 특징들을 사용합니다:</w:t>
      </w:r>
    </w:p>
    <w:p w14:paraId="01EE5877" w14:textId="77777777" w:rsidR="00427F8A" w:rsidRDefault="00427F8A" w:rsidP="00427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return_state</w:t>
      </w:r>
      <w:r>
        <w:rPr>
          <w:rFonts w:ascii="Helvetica" w:hAnsi="Helvetica" w:cs="Helvetica"/>
          <w:color w:val="737373"/>
          <w:sz w:val="20"/>
          <w:szCs w:val="20"/>
        </w:rPr>
        <w:t>는 encoder의 출력과 내부 RNN 상태인 리스트를 반환하도록 RNN을 구성하는 인수입니다. 이는 encoder의 상태를 복구하는 데 사용합니다.</w:t>
      </w:r>
    </w:p>
    <w:p w14:paraId="2FC476D1" w14:textId="77777777" w:rsidR="00427F8A" w:rsidRDefault="00427F8A" w:rsidP="00427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inital_state</w:t>
      </w:r>
      <w:r>
        <w:rPr>
          <w:rFonts w:ascii="Helvetica" w:hAnsi="Helvetica" w:cs="Helvetica"/>
          <w:color w:val="737373"/>
          <w:sz w:val="20"/>
          <w:szCs w:val="20"/>
        </w:rPr>
        <w:t>는 RNN의 초기 상태를 지정하는 인수입니다. 초기 상태로 incoder를 decoder로 전달하는 데 사용합니다.</w:t>
      </w:r>
    </w:p>
    <w:p w14:paraId="1F0F0280" w14:textId="77777777" w:rsidR="00427F8A" w:rsidRDefault="00427F8A" w:rsidP="00427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return_sequences</w:t>
      </w:r>
      <w:r>
        <w:rPr>
          <w:rFonts w:ascii="Helvetica" w:hAnsi="Helvetica" w:cs="Helvetica"/>
          <w:color w:val="737373"/>
          <w:sz w:val="20"/>
          <w:szCs w:val="20"/>
        </w:rPr>
        <w:t>는 출력된 전체 시퀀스를 반환하도록 구성하는 인수(마지막 출력을 제외하곤 기본 동작)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decoder에 사용합니다.</w:t>
      </w:r>
    </w:p>
    <w:p w14:paraId="1DDFB96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from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17"/>
          <w:szCs w:val="17"/>
          <w:bdr w:val="none" w:sz="0" w:space="0" w:color="auto" w:frame="1"/>
          <w:shd w:val="clear" w:color="auto" w:fill="FFFFFF"/>
        </w:rPr>
        <w:t>keras.models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import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</w:p>
    <w:p w14:paraId="2AD944A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from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17"/>
          <w:szCs w:val="17"/>
          <w:bdr w:val="none" w:sz="0" w:space="0" w:color="auto" w:frame="1"/>
          <w:shd w:val="clear" w:color="auto" w:fill="FFFFFF"/>
        </w:rPr>
        <w:t>keras.layers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import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Dense</w:t>
      </w:r>
    </w:p>
    <w:p w14:paraId="6C2C2531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749BB72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입력 시퀀스의 정의와 처리</w:t>
      </w:r>
    </w:p>
    <w:p w14:paraId="14CEDBE4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num_encoder_tokens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5ED689A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76AAA1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20D4FC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`encoder_outputs`는 버리고 상태(`state_h, state_c`)는 유지</w:t>
      </w:r>
    </w:p>
    <w:p w14:paraId="53BABAC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encoder_states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3D9BEED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22274FD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`encoder_states`를 초기 상태로 사용해 decoder를 설정</w:t>
      </w:r>
    </w:p>
    <w:p w14:paraId="592F478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05D8882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lastRenderedPageBreak/>
        <w:t xml:space="preserve"># 전체 출력 시퀀스를 반환하고 내부 상태도 반환하도록 decoder를 설정. </w:t>
      </w:r>
    </w:p>
    <w:p w14:paraId="5EECD04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학습 모델에서 상태를 반환하도록 하진 않지만, inference에서 사용할 예정.</w:t>
      </w:r>
    </w:p>
    <w:p w14:paraId="3E0035C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decoder_lstm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return_sequences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91AD26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_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_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05078AF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       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initial_state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encoder_states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D6B311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activation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'softmax'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447603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1436A3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</w:t>
      </w:r>
    </w:p>
    <w:p w14:paraId="324F5F7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`encoder_input_data`와 `decoder_input_data`를 `decoder_target_data`로 반환하도록 모델을 정의</w:t>
      </w:r>
    </w:p>
    <w:p w14:paraId="2A0EC9C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14608854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밑의 2줄로 샘플의 20%를 검증 데이터 세트로 손실을 관찰하면서 모델을 학습시킵니다.</w:t>
      </w:r>
    </w:p>
    <w:p w14:paraId="565AC39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학습 실행</w:t>
      </w:r>
    </w:p>
    <w:p w14:paraId="730EB08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b"/>
          <w:rFonts w:ascii="Courier New" w:hAnsi="Courier New" w:cs="Courier New"/>
          <w:color w:val="0086B3"/>
          <w:sz w:val="17"/>
          <w:szCs w:val="17"/>
          <w:bdr w:val="none" w:sz="0" w:space="0" w:color="auto" w:frame="1"/>
          <w:shd w:val="clear" w:color="auto" w:fill="FFFFFF"/>
        </w:rPr>
        <w:t>compile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optimizer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'rmsprop'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loss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'categorical_crossentropy'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1598079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fit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decoder_target_data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0468C53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426284C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588CB02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validation_split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0.2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84F2E5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00B1E62D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proofErr w:type="spellStart"/>
      <w:r>
        <w:rPr>
          <w:rFonts w:ascii="Helvetica" w:hAnsi="Helvetica" w:cs="Helvetica"/>
          <w:color w:val="737373"/>
          <w:sz w:val="20"/>
          <w:szCs w:val="20"/>
        </w:rPr>
        <w:t>맥북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CPU에서 1시간 정도 학습한 후에, 추론할 준비가 됩니다. 테스트 문장을 decode하기 위해 반복 수행할 것입니다.</w:t>
      </w:r>
    </w:p>
    <w:p w14:paraId="43D7F7A8" w14:textId="77777777" w:rsidR="00427F8A" w:rsidRDefault="00427F8A" w:rsidP="00427F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1) 입력문장을 encode하고 초기 상태에 decoder의 상태를 가지고 옵니다.</w:t>
      </w:r>
    </w:p>
    <w:p w14:paraId="4F44C16C" w14:textId="77777777" w:rsidR="00427F8A" w:rsidRDefault="00427F8A" w:rsidP="00427F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2) 초기 상태 decoder의 한 단계와 “시퀀스 시작” 토큰을 목표로 실행합니다. 출력은 다음 목표 문자입니다.</w:t>
      </w:r>
    </w:p>
    <w:p w14:paraId="1BBD25ED" w14:textId="77777777" w:rsidR="00427F8A" w:rsidRDefault="00427F8A" w:rsidP="00427F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3) 예측된 목표 문자를 붙이고 이를 반복합니다.</w:t>
      </w:r>
    </w:p>
    <w:p w14:paraId="4264B8D5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다음은 추론을 설정한 부분입니다.</w:t>
      </w:r>
    </w:p>
    <w:p w14:paraId="2D13A50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encoder_states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5AE319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66B05A7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decoder_state_input_h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,))</w:t>
      </w:r>
    </w:p>
    <w:p w14:paraId="168BA2C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lastRenderedPageBreak/>
        <w:t>decoder_state_input_c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,))</w:t>
      </w:r>
    </w:p>
    <w:p w14:paraId="05F0AFC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decoder_states_inputs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decoder_state_input_h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decoder_state_input_c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7D94D01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</w:p>
    <w:p w14:paraId="5100F2C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initial_state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decoder_states_inputs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C6E9B14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2A401F7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904D45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</w:p>
    <w:p w14:paraId="495367A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+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decoder_states_inputs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1FBC14F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+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decoder_states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D7CEA0D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아래의 코드는 위의 추론 루프를 구현하는 데 사용했습니다.</w:t>
      </w:r>
    </w:p>
    <w:p w14:paraId="0C2BAF8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def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Courier New" w:hAnsi="Courier New" w:cs="Courier New"/>
          <w:b/>
          <w:bCs/>
          <w:color w:val="990000"/>
          <w:sz w:val="17"/>
          <w:szCs w:val="17"/>
          <w:bdr w:val="none" w:sz="0" w:space="0" w:color="auto" w:frame="1"/>
          <w:shd w:val="clear" w:color="auto" w:fill="FFFFFF"/>
        </w:rPr>
        <w:t>decode_sequence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input_seq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):</w:t>
      </w:r>
    </w:p>
    <w:p w14:paraId="02FA318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# 상태 벡터로서 </w:t>
      </w:r>
      <w:proofErr w:type="spell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입력값을</w:t>
      </w:r>
      <w:proofErr w:type="spell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encode</w:t>
      </w:r>
    </w:p>
    <w:p w14:paraId="534ACD3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states_value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predict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input_seq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7AF107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217AE81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길이가 1인 빈 목표 시퀀스를 생성</w:t>
      </w:r>
    </w:p>
    <w:p w14:paraId="318E355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target_seq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np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zeros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((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37A170C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대상 시퀀스 첫 번째 문자를 시작 문자로 기재.</w:t>
      </w:r>
    </w:p>
    <w:p w14:paraId="4771174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target_seq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target_token_index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se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\t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1.</w:t>
      </w:r>
    </w:p>
    <w:p w14:paraId="5897D2F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5385407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시퀀스들의 batch에 대한 샘플링 반복(간소화를 위해, 배치 크기는 1로 상정)</w:t>
      </w:r>
    </w:p>
    <w:p w14:paraId="3A0632C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stop_condition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False</w:t>
      </w:r>
    </w:p>
    <w:p w14:paraId="1AD6BC3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decoded_sentence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''</w:t>
      </w:r>
    </w:p>
    <w:p w14:paraId="3AFF14C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while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not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stop_condition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:</w:t>
      </w:r>
    </w:p>
    <w:p w14:paraId="66CCA96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predict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</w:p>
    <w:p w14:paraId="548B941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target_seq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+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states_value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9BDB8C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4E66BCD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토큰으로 샘플링</w:t>
      </w:r>
    </w:p>
    <w:p w14:paraId="5667DC1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sampled_token_index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np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argmax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-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proofErr w:type="gramStart"/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])</w:t>
      </w:r>
    </w:p>
    <w:p w14:paraId="697484C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sampled_char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reverse_target_char_index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sampled_token_index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361789C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decoded_sentence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+=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sampled_char</w:t>
      </w:r>
    </w:p>
    <w:p w14:paraId="400CB6C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42CD18A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# 탈출 </w:t>
      </w:r>
      <w:proofErr w:type="gram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조건 :</w:t>
      </w:r>
      <w:proofErr w:type="gram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최대 길이에 도달하거나</w:t>
      </w:r>
    </w:p>
    <w:p w14:paraId="5137C47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종료 문자를 찾을 경우</w:t>
      </w:r>
    </w:p>
    <w:p w14:paraId="6379D8F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if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sampled_char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se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\n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or</w:t>
      </w:r>
    </w:p>
    <w:p w14:paraId="548612C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nb"/>
          <w:rFonts w:ascii="Courier New" w:hAnsi="Courier New" w:cs="Courier New"/>
          <w:color w:val="0086B3"/>
          <w:sz w:val="17"/>
          <w:szCs w:val="17"/>
          <w:bdr w:val="none" w:sz="0" w:space="0" w:color="auto" w:frame="1"/>
          <w:shd w:val="clear" w:color="auto" w:fill="FFFFFF"/>
        </w:rPr>
        <w:t>len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decoded_sentence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max_decoder_seq_length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):</w:t>
      </w:r>
    </w:p>
    <w:p w14:paraId="368AAD2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stop_condition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</w:p>
    <w:p w14:paraId="0121F46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0EAB0771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(길이 1인) 목표 시퀀스 최신화</w:t>
      </w:r>
    </w:p>
    <w:p w14:paraId="5249279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target_seq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np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zeros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((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5B815B6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target_seq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sampled_token_index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1.</w:t>
      </w:r>
    </w:p>
    <w:p w14:paraId="0C9D85B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21EC56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상태 최신화</w:t>
      </w:r>
    </w:p>
    <w:p w14:paraId="4186A0D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states_value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64D4E49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5653680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return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decoded_sentence</w:t>
      </w:r>
    </w:p>
    <w:p w14:paraId="58CB8EB7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몇 가지 좋은 결과를 얻게 됩니다. (학습 테스트에서 추출한 샘플을 해독하기에 놀랄만한 결과는 아니지만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..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>)</w:t>
      </w:r>
    </w:p>
    <w:p w14:paraId="142EF41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 sentence: Be nice.</w:t>
      </w:r>
    </w:p>
    <w:p w14:paraId="68563E7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Decoded sentence: Soyez </w:t>
      </w:r>
      <w:proofErr w:type="gramStart"/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gentil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!</w:t>
      </w:r>
      <w:proofErr w:type="gramEnd"/>
    </w:p>
    <w:p w14:paraId="4FA7329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-</w:t>
      </w:r>
    </w:p>
    <w:p w14:paraId="5C4CE97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 sentence: Drop it!</w:t>
      </w:r>
    </w:p>
    <w:p w14:paraId="0DA5DB9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Decoded sentence: Laissez </w:t>
      </w:r>
      <w:proofErr w:type="gramStart"/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tomber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!</w:t>
      </w:r>
      <w:proofErr w:type="gramEnd"/>
    </w:p>
    <w:p w14:paraId="2EE6FE4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-</w:t>
      </w:r>
    </w:p>
    <w:p w14:paraId="6EB51D3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 sentence: Get out!</w:t>
      </w:r>
    </w:p>
    <w:p w14:paraId="352EAEC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Decoded sentence: Sortez</w:t>
      </w:r>
      <w:r>
        <w:rPr>
          <w:rStyle w:val="HTML0"/>
          <w:rFonts w:ascii="Cambria Math" w:hAnsi="Cambria Math" w:cs="Cambria Math"/>
          <w:color w:val="737373"/>
          <w:sz w:val="17"/>
          <w:szCs w:val="17"/>
          <w:bdr w:val="none" w:sz="0" w:space="0" w:color="auto" w:frame="1"/>
          <w:shd w:val="clear" w:color="auto" w:fill="FFFFFF"/>
        </w:rPr>
        <w:t> 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!</w:t>
      </w:r>
    </w:p>
    <w:p w14:paraId="5AF311FB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이로써 keras의 Seq2Seq model에 대한 10분 안에 알려주기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튜토리얼을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마칩니다. 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알림 :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 xml:space="preserve"> 설명에 쓰인 예제 전체 code는 </w:t>
      </w:r>
      <w:hyperlink r:id="rId11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Github</w:t>
        </w:r>
      </w:hyperlink>
      <w:r>
        <w:rPr>
          <w:rFonts w:ascii="Helvetica" w:hAnsi="Helvetica" w:cs="Helvetica"/>
          <w:color w:val="737373"/>
          <w:sz w:val="20"/>
          <w:szCs w:val="20"/>
        </w:rPr>
        <w:t>에서 보실 수 있습니다.</w:t>
      </w:r>
    </w:p>
    <w:p w14:paraId="1B58D6E4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 w:hint="eastAsia"/>
          <w:color w:val="737373"/>
          <w:sz w:val="20"/>
          <w:szCs w:val="20"/>
        </w:rPr>
      </w:pPr>
    </w:p>
    <w:p w14:paraId="3A05AB4B" w14:textId="77777777" w:rsidR="00427F8A" w:rsidRDefault="00427F8A" w:rsidP="00427F8A">
      <w:pPr>
        <w:pStyle w:val="3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</w:rPr>
        <w:lastRenderedPageBreak/>
        <w:t>참고문서</w:t>
      </w:r>
    </w:p>
    <w:p w14:paraId="06891F50" w14:textId="77777777" w:rsidR="00427F8A" w:rsidRPr="00427F8A" w:rsidRDefault="00427F8A" w:rsidP="00427F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  <w:lang w:val="en-US"/>
        </w:rPr>
      </w:pPr>
      <w:hyperlink r:id="rId12" w:history="1">
        <w:r w:rsidRPr="00427F8A">
          <w:rPr>
            <w:rStyle w:val="a7"/>
            <w:rFonts w:ascii="Helvetica" w:hAnsi="Helvetica" w:cs="Helvetica"/>
            <w:color w:val="1756A9"/>
            <w:sz w:val="20"/>
            <w:szCs w:val="20"/>
            <w:lang w:val="en-US"/>
          </w:rPr>
          <w:t>Sequence to Sequence Learning with Neural Networks</w:t>
        </w:r>
      </w:hyperlink>
    </w:p>
    <w:p w14:paraId="5582E2FA" w14:textId="77777777" w:rsidR="00427F8A" w:rsidRPr="00427F8A" w:rsidRDefault="00427F8A" w:rsidP="00427F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  <w:lang w:val="en-US"/>
        </w:rPr>
      </w:pPr>
      <w:hyperlink r:id="rId13" w:history="1">
        <w:r w:rsidRPr="00427F8A">
          <w:rPr>
            <w:rStyle w:val="a7"/>
            <w:rFonts w:ascii="Helvetica" w:hAnsi="Helvetica" w:cs="Helvetica"/>
            <w:color w:val="1756A9"/>
            <w:sz w:val="20"/>
            <w:szCs w:val="20"/>
            <w:lang w:val="en-US"/>
          </w:rPr>
          <w:t>Learning Phrase Representations using RNN Encoder-Decoder for Statistical Machine Translation</w:t>
        </w:r>
      </w:hyperlink>
    </w:p>
    <w:p w14:paraId="194A8363" w14:textId="77777777" w:rsidR="00427F8A" w:rsidRDefault="00427F8A" w:rsidP="00427F8A">
      <w:pPr>
        <w:spacing w:after="285" w:line="240" w:lineRule="auto"/>
        <w:rPr>
          <w:rFonts w:ascii="굴림" w:hAnsi="굴림" w:cs="굴림"/>
          <w:sz w:val="24"/>
          <w:szCs w:val="24"/>
        </w:rPr>
      </w:pPr>
      <w:r>
        <w:pict w14:anchorId="27D8AE4E">
          <v:rect id="_x0000_i1025" style="width:0;height:1.5pt" o:hralign="center" o:hrstd="t" o:hrnoshade="t" o:hr="t" fillcolor="#737373" stroked="f"/>
        </w:pict>
      </w:r>
    </w:p>
    <w:p w14:paraId="5A9F3C63" w14:textId="77777777" w:rsidR="00427F8A" w:rsidRDefault="00427F8A" w:rsidP="00427F8A">
      <w:pPr>
        <w:pStyle w:val="3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추가 FAQ</w:t>
      </w:r>
    </w:p>
    <w:p w14:paraId="29DC907C" w14:textId="77777777" w:rsidR="00427F8A" w:rsidRDefault="00427F8A" w:rsidP="00427F8A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LSTM 대신 GRU 계층을 사용하려면 어떻게 해야 합니까?</w:t>
      </w:r>
    </w:p>
    <w:p w14:paraId="0D9FBBD1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GRU는 오직 상태 1개만 가지지만 LSTM은 상태가 2개가 있기 때문에 실제론 약간 단순합니다. 아래에 GRU 계층을 사용해 학습 모델을 조정하는 방법이 있습니다.</w:t>
      </w:r>
    </w:p>
    <w:p w14:paraId="43F5017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num_encoder_tokens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29450E9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GRU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594D75B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BA9FCE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357A9F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2521561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decoder_gru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GRU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return_sequences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AF0312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decoder_gru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initial_state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3B9B8B7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activation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'softmax'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5942920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9E8CDB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327CD27" w14:textId="77777777" w:rsidR="00427F8A" w:rsidRDefault="00427F8A" w:rsidP="00427F8A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정수형 시퀀스가 포함된 단어단계 모델을 사용하려면 어떻게 해야 합니까?</w:t>
      </w:r>
    </w:p>
    <w:p w14:paraId="48F62071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만약 입력이 정수형 시퀀스일 경우(예: 사전에서 색인으로 encode된 단어 시퀀스)라면? Embedding 계층을 통해서 정수형 토큰을 포함시킬 수 있습니다. 구현은 아래와 같습니다:</w:t>
      </w:r>
    </w:p>
    <w:p w14:paraId="25476FA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입력 시퀀스 정의와 처리</w:t>
      </w:r>
    </w:p>
    <w:p w14:paraId="409278D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,))</w:t>
      </w:r>
    </w:p>
    <w:p w14:paraId="4E33760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Embedding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num_encoder_tokens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7449A4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0DE0640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46B05A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encoder_states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48C5146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4BACEF4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`encoder_states`를 초기 상태로 사용해 decoder를 설정</w:t>
      </w:r>
    </w:p>
    <w:p w14:paraId="4463C57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,))</w:t>
      </w:r>
    </w:p>
    <w:p w14:paraId="429C38A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Embedding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E37571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return_sequences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initial_state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encoder_states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C15963A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activation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'softmax'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53310CC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BC51D9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`encoder_input_data`와 `decoder_input_data`를 `decoder_target_data`로 반환하도록 모델을 정의</w:t>
      </w:r>
    </w:p>
    <w:p w14:paraId="740D132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34A3BAB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083E131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컴파일 &amp; 학습 실행</w:t>
      </w:r>
    </w:p>
    <w:p w14:paraId="506FE7D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b"/>
          <w:rFonts w:ascii="Courier New" w:hAnsi="Courier New" w:cs="Courier New"/>
          <w:color w:val="0086B3"/>
          <w:sz w:val="17"/>
          <w:szCs w:val="17"/>
          <w:bdr w:val="none" w:sz="0" w:space="0" w:color="auto" w:frame="1"/>
          <w:shd w:val="clear" w:color="auto" w:fill="FFFFFF"/>
        </w:rPr>
        <w:t>compile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optimizer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'rmsprop'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loss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'categorical_crossentropy'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01E3F0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# `decoder_target_data`는  `decoder_input_data` 같은 정수 시퀀스보단 one-hot </w:t>
      </w:r>
      <w:proofErr w:type="spell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인코딩</w:t>
      </w:r>
      <w:proofErr w:type="spell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형식이 되어야 함.</w:t>
      </w:r>
    </w:p>
    <w:p w14:paraId="5364EF8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fit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decoder_target_data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6245A47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24C28F2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56FB31B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validation_split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0.2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DAF5C85" w14:textId="77777777" w:rsidR="00427F8A" w:rsidRDefault="00427F8A" w:rsidP="00427F8A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학습하는 동안 Teacher forcing을 사용하지 않으려면 어떻게 해야 합니까?</w:t>
      </w:r>
    </w:p>
    <w:p w14:paraId="4B7D641C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일부 환경에서 완전한 입력-목표 시퀀스 쌍을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버퍼링할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수 없듯이(예를 들어, 만약 매우 긴 시퀀스는 online 학습) 이는 전체 목표 시퀀스로 접근할 수 없기 때문에 Teacher forcing을 사용할 수 없습니다. 이 경우 decoder의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예측값을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입력으로 재입력하여 학습을 실행할 수 있습니다. (그저 추론될 수 있도록)</w:t>
      </w:r>
    </w:p>
    <w:p w14:paraId="24766183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proofErr w:type="spellStart"/>
      <w:r>
        <w:rPr>
          <w:rFonts w:ascii="Helvetica" w:hAnsi="Helvetica" w:cs="Helvetica"/>
          <w:color w:val="737373"/>
          <w:sz w:val="20"/>
          <w:szCs w:val="20"/>
        </w:rPr>
        <w:t>출력값을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재주입하는 루프를 설계한 모델을 구축하면 다음과 같은 결과를 얻을 수 있습니다.</w:t>
      </w:r>
    </w:p>
    <w:p w14:paraId="6C87A22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from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17"/>
          <w:szCs w:val="17"/>
          <w:bdr w:val="none" w:sz="0" w:space="0" w:color="auto" w:frame="1"/>
          <w:shd w:val="clear" w:color="auto" w:fill="FFFFFF"/>
        </w:rPr>
        <w:t>keras.layers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import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Lambda</w:t>
      </w:r>
    </w:p>
    <w:p w14:paraId="2A656C0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from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17"/>
          <w:szCs w:val="17"/>
          <w:bdr w:val="none" w:sz="0" w:space="0" w:color="auto" w:frame="1"/>
          <w:shd w:val="clear" w:color="auto" w:fill="FFFFFF"/>
        </w:rPr>
        <w:t>keras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k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import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backend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as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K</w:t>
      </w:r>
    </w:p>
    <w:p w14:paraId="0FEEB7C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540D996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첫 부분은 바꿀 부분 없음.</w:t>
      </w:r>
    </w:p>
    <w:p w14:paraId="28C2AFC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None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num_encoder_tokens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4FDF2BD4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3FA1547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2B32E52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lastRenderedPageBreak/>
        <w:t>states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5A8EB7C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302E261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7578FCE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한 번에 한 개의 time step이 진행되도록 decoder를 설정</w:t>
      </w:r>
    </w:p>
    <w:p w14:paraId="3D8BFA7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shape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3E15B14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decoder_lstm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latent_dim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return_sequences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return_state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bp"/>
          <w:rFonts w:ascii="Courier New" w:hAnsi="Courier New" w:cs="Courier New"/>
          <w:color w:val="999999"/>
          <w:sz w:val="17"/>
          <w:szCs w:val="17"/>
          <w:bdr w:val="none" w:sz="0" w:space="0" w:color="auto" w:frame="1"/>
          <w:shd w:val="clear" w:color="auto" w:fill="FFFFFF"/>
        </w:rPr>
        <w:t>True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13ED42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activation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'softmax'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425D8A1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987C830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all_outputs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[]</w:t>
      </w:r>
    </w:p>
    <w:p w14:paraId="09178A85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</w:p>
    <w:p w14:paraId="6729C2D1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for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_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in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b"/>
          <w:rFonts w:ascii="Courier New" w:hAnsi="Courier New" w:cs="Courier New"/>
          <w:color w:val="0086B3"/>
          <w:sz w:val="17"/>
          <w:szCs w:val="17"/>
          <w:bdr w:val="none" w:sz="0" w:space="0" w:color="auto" w:frame="1"/>
          <w:shd w:val="clear" w:color="auto" w:fill="FFFFFF"/>
        </w:rPr>
        <w:t>range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max_decoder_seq_length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):</w:t>
      </w:r>
    </w:p>
    <w:p w14:paraId="4823B619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한 개의 time step에서 decoder 실행</w:t>
      </w:r>
    </w:p>
    <w:p w14:paraId="1D0DC5A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decoder_lstm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346593EE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               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initial_state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37E8E4A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decoder_dense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C97E62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# 현재 </w:t>
      </w:r>
      <w:proofErr w:type="spell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예측치를</w:t>
      </w:r>
      <w:proofErr w:type="spell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저장(나중에 모든 </w:t>
      </w:r>
      <w:proofErr w:type="spell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예측치를</w:t>
      </w:r>
      <w:proofErr w:type="spell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연결할 수 있음)</w:t>
      </w:r>
    </w:p>
    <w:p w14:paraId="6A65550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all_outputs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append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4C7D1A0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다음 반복을 위해 현 출력 데이터를 입력 데이터로 재지정하고 상태 또한 최신화.</w:t>
      </w:r>
    </w:p>
    <w:p w14:paraId="765D83B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inputs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outputs</w:t>
      </w:r>
    </w:p>
    <w:p w14:paraId="7C93149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state_h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state_c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</w:t>
      </w:r>
    </w:p>
    <w:p w14:paraId="318AC51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33B7FF83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# 모든 </w:t>
      </w:r>
      <w:proofErr w:type="spellStart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예측치를</w:t>
      </w:r>
      <w:proofErr w:type="spellEnd"/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 xml:space="preserve"> 연결</w:t>
      </w:r>
    </w:p>
    <w:p w14:paraId="34D21D9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Lambda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k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lambda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: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K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concatenate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axis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all_outputs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BC6950D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0C511A7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앞에서처럼 모델을 정의하고 컴파일.</w:t>
      </w:r>
    </w:p>
    <w:p w14:paraId="1E7051A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decoder_outputs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55F9E72F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b"/>
          <w:rFonts w:ascii="Courier New" w:hAnsi="Courier New" w:cs="Courier New"/>
          <w:color w:val="0086B3"/>
          <w:sz w:val="17"/>
          <w:szCs w:val="17"/>
          <w:bdr w:val="none" w:sz="0" w:space="0" w:color="auto" w:frame="1"/>
          <w:shd w:val="clear" w:color="auto" w:fill="FFFFFF"/>
        </w:rPr>
        <w:t>compile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optimizer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'rmsprop'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loss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'categorical_crossentropy'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6F26DCA6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40EBBFB2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시작문자가 포함된 decoder 입력 정보</w:t>
      </w:r>
    </w:p>
    <w:p w14:paraId="2F25DF04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lastRenderedPageBreak/>
        <w:t>decoder_input_data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np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zeros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((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num_samples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num_decoder_tokens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))</w:t>
      </w:r>
    </w:p>
    <w:p w14:paraId="5AE95DA4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proofErr w:type="gramStart"/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:,</w:t>
      </w:r>
      <w:proofErr w:type="gramEnd"/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target_token_index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se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\t</w:t>
      </w:r>
      <w:r>
        <w:rPr>
          <w:rStyle w:val="s"/>
          <w:rFonts w:ascii="Courier New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</w:rPr>
        <w:t>'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]]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1.</w:t>
      </w:r>
    </w:p>
    <w:p w14:paraId="45BA3777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</w:p>
    <w:p w14:paraId="13EEB6BC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c"/>
          <w:rFonts w:ascii="Courier New" w:hAnsi="Courier New" w:cs="Courier New"/>
          <w:i/>
          <w:iCs/>
          <w:color w:val="999988"/>
          <w:sz w:val="17"/>
          <w:szCs w:val="17"/>
          <w:bdr w:val="none" w:sz="0" w:space="0" w:color="auto" w:frame="1"/>
          <w:shd w:val="clear" w:color="auto" w:fill="FFFFFF"/>
        </w:rPr>
        <w:t># 앞에서처럼 모델 학습</w:t>
      </w:r>
    </w:p>
    <w:p w14:paraId="47E5105B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model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.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fit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([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encoder_input_data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decoder_input_data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],</w:t>
      </w: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decoder_target_data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39B1468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batch_size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60EB9038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epochs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,</w:t>
      </w:r>
    </w:p>
    <w:p w14:paraId="480892C1" w14:textId="77777777" w:rsidR="00427F8A" w:rsidRDefault="00427F8A" w:rsidP="00427F8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spacing w:after="225" w:line="240" w:lineRule="atLeast"/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n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validation_split</w:t>
      </w:r>
      <w:r>
        <w:rPr>
          <w:rStyle w:val="o"/>
          <w:rFonts w:ascii="Courier New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</w:rPr>
        <w:t>=</w:t>
      </w:r>
      <w:r>
        <w:rPr>
          <w:rStyle w:val="mf"/>
          <w:rFonts w:ascii="Courier New" w:hAnsi="Courier New" w:cs="Courier New"/>
          <w:color w:val="009999"/>
          <w:sz w:val="17"/>
          <w:szCs w:val="17"/>
          <w:bdr w:val="none" w:sz="0" w:space="0" w:color="auto" w:frame="1"/>
          <w:shd w:val="clear" w:color="auto" w:fill="FFFFFF"/>
        </w:rPr>
        <w:t>0.2</w:t>
      </w:r>
      <w:r>
        <w:rPr>
          <w:rStyle w:val="p"/>
          <w:rFonts w:ascii="Courier New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BF2CADC" w14:textId="77777777" w:rsidR="00427F8A" w:rsidRDefault="00427F8A" w:rsidP="00427F8A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만약 추가적인 의문점이 있다면, </w:t>
      </w:r>
      <w:hyperlink r:id="rId14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Twitter</w:t>
        </w:r>
      </w:hyperlink>
      <w:r>
        <w:rPr>
          <w:rFonts w:ascii="Helvetica" w:hAnsi="Helvetica" w:cs="Helvetica"/>
          <w:color w:val="737373"/>
          <w:sz w:val="20"/>
          <w:szCs w:val="20"/>
        </w:rPr>
        <w:t>로 연락해주세요.</w:t>
      </w:r>
    </w:p>
    <w:p w14:paraId="7C5D1E1A" w14:textId="77777777" w:rsidR="00427F8A" w:rsidRDefault="00427F8A" w:rsidP="00427F8A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i/>
          <w:iCs/>
          <w:color w:val="828282"/>
          <w:spacing w:val="-15"/>
          <w:sz w:val="21"/>
          <w:szCs w:val="21"/>
        </w:rPr>
      </w:pP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 xml:space="preserve">이 글은 2018 </w:t>
      </w:r>
      <w:proofErr w:type="spellStart"/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컨트리뷰톤에서</w:t>
      </w:r>
      <w:proofErr w:type="spellEnd"/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 </w:t>
      </w:r>
      <w:hyperlink r:id="rId15" w:history="1">
        <w:r>
          <w:rPr>
            <w:rStyle w:val="HTML0"/>
            <w:rFonts w:ascii="Courier New" w:hAnsi="Courier New" w:cs="Courier New"/>
            <w:i/>
            <w:iCs/>
            <w:color w:val="1756A9"/>
            <w:spacing w:val="-15"/>
            <w:sz w:val="18"/>
            <w:szCs w:val="18"/>
            <w:bdr w:val="single" w:sz="6" w:space="1" w:color="E8E8E8" w:frame="1"/>
            <w:shd w:val="clear" w:color="auto" w:fill="FEE9CC"/>
          </w:rPr>
          <w:t>Contributue to Keras</w:t>
        </w:r>
      </w:hyperlink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 프로젝트로 진행했습니다.</w:t>
      </w: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br/>
      </w:r>
      <w:proofErr w:type="gramStart"/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Translator :</w:t>
      </w:r>
      <w:proofErr w:type="gramEnd"/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 </w:t>
      </w:r>
      <w:hyperlink r:id="rId16" w:history="1">
        <w:r>
          <w:rPr>
            <w:rStyle w:val="a7"/>
            <w:rFonts w:ascii="Georgia" w:hAnsi="Georgia"/>
            <w:i/>
            <w:iCs/>
            <w:color w:val="1756A9"/>
            <w:spacing w:val="-15"/>
            <w:sz w:val="21"/>
            <w:szCs w:val="21"/>
          </w:rPr>
          <w:t>mike2ox</w:t>
        </w:r>
      </w:hyperlink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 (Moonhyeok Song)</w:t>
      </w: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br/>
        <w:t>Translator Email : </w:t>
      </w:r>
      <w:hyperlink r:id="rId17" w:history="1">
        <w:r>
          <w:rPr>
            <w:rStyle w:val="a7"/>
            <w:rFonts w:ascii="Georgia" w:hAnsi="Georgia"/>
            <w:i/>
            <w:iCs/>
            <w:color w:val="1756A9"/>
            <w:spacing w:val="-15"/>
            <w:sz w:val="21"/>
            <w:szCs w:val="21"/>
          </w:rPr>
          <w:t>firefinger07@gmail.com</w:t>
        </w:r>
      </w:hyperlink>
    </w:p>
    <w:p w14:paraId="0041BC82" w14:textId="77777777" w:rsidR="00B42964" w:rsidRPr="00B42964" w:rsidRDefault="00B42964" w:rsidP="00B42964">
      <w:pPr>
        <w:rPr>
          <w:lang w:val="en-US"/>
        </w:rPr>
      </w:pPr>
      <w:bookmarkStart w:id="0" w:name="_GoBack"/>
      <w:bookmarkEnd w:id="0"/>
    </w:p>
    <w:sectPr w:rsidR="00B42964" w:rsidRPr="00B429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6F58"/>
    <w:multiLevelType w:val="multilevel"/>
    <w:tmpl w:val="851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556"/>
    <w:multiLevelType w:val="multilevel"/>
    <w:tmpl w:val="505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C1BC9"/>
    <w:multiLevelType w:val="multilevel"/>
    <w:tmpl w:val="5A0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066AC"/>
    <w:multiLevelType w:val="multilevel"/>
    <w:tmpl w:val="4FB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4F11"/>
    <w:multiLevelType w:val="multilevel"/>
    <w:tmpl w:val="16F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A366A"/>
    <w:multiLevelType w:val="multilevel"/>
    <w:tmpl w:val="5DB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DE"/>
    <w:rsid w:val="00427F8A"/>
    <w:rsid w:val="0050159F"/>
    <w:rsid w:val="008E54DE"/>
    <w:rsid w:val="00B4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4C1E4-32F7-4B23-B74B-A89776C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4296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HTML">
    <w:name w:val="HTML Preformatted"/>
    <w:basedOn w:val="a"/>
    <w:link w:val="HTMLChar"/>
    <w:uiPriority w:val="99"/>
    <w:semiHidden/>
    <w:unhideWhenUsed/>
    <w:rsid w:val="00B4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964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B42964"/>
    <w:rPr>
      <w:rFonts w:ascii="굴림체" w:eastAsia="굴림체" w:hAnsi="굴림체" w:cs="굴림체"/>
      <w:sz w:val="24"/>
      <w:szCs w:val="24"/>
    </w:rPr>
  </w:style>
  <w:style w:type="character" w:customStyle="1" w:styleId="s2">
    <w:name w:val="s2"/>
    <w:basedOn w:val="a0"/>
    <w:rsid w:val="00B42964"/>
  </w:style>
  <w:style w:type="character" w:customStyle="1" w:styleId="o">
    <w:name w:val="o"/>
    <w:basedOn w:val="a0"/>
    <w:rsid w:val="00B42964"/>
  </w:style>
  <w:style w:type="character" w:styleId="a6">
    <w:name w:val="Strong"/>
    <w:basedOn w:val="a0"/>
    <w:uiPriority w:val="22"/>
    <w:qFormat/>
    <w:rsid w:val="00B42964"/>
    <w:rPr>
      <w:b/>
      <w:bCs/>
    </w:rPr>
  </w:style>
  <w:style w:type="character" w:styleId="a7">
    <w:name w:val="Hyperlink"/>
    <w:basedOn w:val="a0"/>
    <w:uiPriority w:val="99"/>
    <w:semiHidden/>
    <w:unhideWhenUsed/>
    <w:rsid w:val="00B42964"/>
    <w:rPr>
      <w:color w:val="0000FF"/>
      <w:u w:val="single"/>
    </w:rPr>
  </w:style>
  <w:style w:type="character" w:styleId="a8">
    <w:name w:val="Emphasis"/>
    <w:basedOn w:val="a0"/>
    <w:uiPriority w:val="20"/>
    <w:qFormat/>
    <w:rsid w:val="00B42964"/>
    <w:rPr>
      <w:i/>
      <w:iCs/>
    </w:rPr>
  </w:style>
  <w:style w:type="character" w:customStyle="1" w:styleId="3Char">
    <w:name w:val="제목 3 Char"/>
    <w:basedOn w:val="a0"/>
    <w:link w:val="3"/>
    <w:uiPriority w:val="9"/>
    <w:rsid w:val="00427F8A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427F8A"/>
    <w:rPr>
      <w:color w:val="666666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27F8A"/>
    <w:rPr>
      <w:color w:val="800080"/>
      <w:u w:val="single"/>
    </w:rPr>
  </w:style>
  <w:style w:type="character" w:customStyle="1" w:styleId="kn">
    <w:name w:val="kn"/>
    <w:basedOn w:val="a0"/>
    <w:rsid w:val="00427F8A"/>
  </w:style>
  <w:style w:type="character" w:customStyle="1" w:styleId="nn">
    <w:name w:val="nn"/>
    <w:basedOn w:val="a0"/>
    <w:rsid w:val="00427F8A"/>
  </w:style>
  <w:style w:type="character" w:customStyle="1" w:styleId="n">
    <w:name w:val="n"/>
    <w:basedOn w:val="a0"/>
    <w:rsid w:val="00427F8A"/>
  </w:style>
  <w:style w:type="character" w:customStyle="1" w:styleId="p">
    <w:name w:val="p"/>
    <w:basedOn w:val="a0"/>
    <w:rsid w:val="00427F8A"/>
  </w:style>
  <w:style w:type="character" w:customStyle="1" w:styleId="c">
    <w:name w:val="c"/>
    <w:basedOn w:val="a0"/>
    <w:rsid w:val="00427F8A"/>
  </w:style>
  <w:style w:type="character" w:customStyle="1" w:styleId="bp">
    <w:name w:val="bp"/>
    <w:basedOn w:val="a0"/>
    <w:rsid w:val="00427F8A"/>
  </w:style>
  <w:style w:type="character" w:customStyle="1" w:styleId="s">
    <w:name w:val="s"/>
    <w:basedOn w:val="a0"/>
    <w:rsid w:val="00427F8A"/>
  </w:style>
  <w:style w:type="character" w:customStyle="1" w:styleId="nb">
    <w:name w:val="nb"/>
    <w:basedOn w:val="a0"/>
    <w:rsid w:val="00427F8A"/>
  </w:style>
  <w:style w:type="character" w:customStyle="1" w:styleId="mf">
    <w:name w:val="mf"/>
    <w:basedOn w:val="a0"/>
    <w:rsid w:val="00427F8A"/>
  </w:style>
  <w:style w:type="character" w:customStyle="1" w:styleId="k">
    <w:name w:val="k"/>
    <w:basedOn w:val="a0"/>
    <w:rsid w:val="00427F8A"/>
  </w:style>
  <w:style w:type="character" w:customStyle="1" w:styleId="nf">
    <w:name w:val="nf"/>
    <w:basedOn w:val="a0"/>
    <w:rsid w:val="00427F8A"/>
  </w:style>
  <w:style w:type="character" w:customStyle="1" w:styleId="mi">
    <w:name w:val="mi"/>
    <w:basedOn w:val="a0"/>
    <w:rsid w:val="00427F8A"/>
  </w:style>
  <w:style w:type="character" w:customStyle="1" w:styleId="se">
    <w:name w:val="se"/>
    <w:basedOn w:val="a0"/>
    <w:rsid w:val="00427F8A"/>
  </w:style>
  <w:style w:type="character" w:customStyle="1" w:styleId="ow">
    <w:name w:val="ow"/>
    <w:basedOn w:val="a0"/>
    <w:rsid w:val="0042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37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  <w:div w:id="32289815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  <w:div w:id="1396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1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4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9423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  <w:div w:id="2065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abs/1406.107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xiv.org/abs/1409.3215" TargetMode="External"/><Relationship Id="rId17" Type="http://schemas.openxmlformats.org/officeDocument/2006/relationships/hyperlink" Target="mailto:firefinger0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ke2o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fchollet/keras/blob/master/examples/lstm_seq2seq.py" TargetMode="External"/><Relationship Id="rId5" Type="http://schemas.openxmlformats.org/officeDocument/2006/relationships/hyperlink" Target="https://github.com/fchollet/keras/blob/master/examples/addition_rnn.py" TargetMode="External"/><Relationship Id="rId15" Type="http://schemas.openxmlformats.org/officeDocument/2006/relationships/hyperlink" Target="https://github.com/KerasKorea/KEKOxTutorial" TargetMode="External"/><Relationship Id="rId10" Type="http://schemas.openxmlformats.org/officeDocument/2006/relationships/hyperlink" Target="https://github.com/fchollet/keras/blob/master/examples/lstm_seq2seq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nythings.org/anki/" TargetMode="External"/><Relationship Id="rId14" Type="http://schemas.openxmlformats.org/officeDocument/2006/relationships/hyperlink" Target="https://twitter.com/fcho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multicampus</dc:creator>
  <cp:lastModifiedBy>multicampus</cp:lastModifiedBy>
  <cp:revision>3</cp:revision>
  <dcterms:created xsi:type="dcterms:W3CDTF">2019-09-11T00:00:00Z</dcterms:created>
  <dcterms:modified xsi:type="dcterms:W3CDTF">2019-09-11T00:02:00Z</dcterms:modified>
</cp:coreProperties>
</file>