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B544" w14:textId="49B9A926" w:rsidR="003245ED" w:rsidRDefault="003245ED" w:rsidP="003245ED">
      <w:pP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</w:t>
      </w:r>
      <w:r>
        <w:rPr>
          <w:b/>
          <w:bCs/>
          <w:color w:val="156082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TASK: 5 </w:t>
      </w:r>
    </w:p>
    <w:p w14:paraId="633CBBA8" w14:textId="77777777" w:rsidR="003245ED" w:rsidRPr="00EA545E" w:rsidRDefault="003245ED" w:rsidP="003245ED">
      <w:pPr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545E">
        <w:rPr>
          <w:b/>
          <w:bCs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(Cybercrime Awareness Case Study &amp; Prevention Guide)</w:t>
      </w:r>
    </w:p>
    <w:p w14:paraId="6D8DC1ED" w14:textId="77777777" w:rsidR="003245ED" w:rsidRDefault="003245ED" w:rsidP="003245ED">
      <w:pPr>
        <w:rPr>
          <w:b/>
          <w:bCs/>
        </w:rPr>
      </w:pPr>
    </w:p>
    <w:p w14:paraId="25BBFBF7" w14:textId="710525F3" w:rsidR="003245ED" w:rsidRPr="003245ED" w:rsidRDefault="003245ED" w:rsidP="003245ED">
      <w:pPr>
        <w:rPr>
          <w:b/>
          <w:bCs/>
          <w:sz w:val="28"/>
          <w:szCs w:val="28"/>
        </w:rPr>
      </w:pPr>
      <w:r w:rsidRPr="003245ED">
        <w:rPr>
          <w:b/>
          <w:bCs/>
          <w:sz w:val="28"/>
          <w:szCs w:val="28"/>
        </w:rPr>
        <w:t>Part B: Prevention Checklist (8 Specific Tips)</w:t>
      </w:r>
    </w:p>
    <w:p w14:paraId="0ED0882F" w14:textId="77777777" w:rsidR="003245ED" w:rsidRDefault="003245ED" w:rsidP="003245ED"/>
    <w:p w14:paraId="0B6BEE79" w14:textId="06CA028D" w:rsidR="003245ED" w:rsidRPr="003245ED" w:rsidRDefault="003245ED" w:rsidP="003245ED">
      <w:r w:rsidRPr="003245ED">
        <w:rPr>
          <w:b/>
          <w:bCs/>
        </w:rPr>
        <w:t>Stay Safe Online: Student Checklist</w:t>
      </w:r>
    </w:p>
    <w:p w14:paraId="0B83F8C4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>1. Enable MFA:</w:t>
      </w:r>
      <w:r w:rsidRPr="003245ED">
        <w:rPr>
          <w:color w:val="0E2841" w:themeColor="text2"/>
        </w:rPr>
        <w:t xml:space="preserve"> </w:t>
      </w:r>
      <w:r w:rsidRPr="003245ED">
        <w:t>You should always use Multi-Factor Authentication on your college accounts and social media accounts. This is very important for your safety.</w:t>
      </w:r>
    </w:p>
    <w:p w14:paraId="60EB3265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>2. Check the URL:</w:t>
      </w:r>
      <w:r w:rsidRPr="003245ED">
        <w:rPr>
          <w:color w:val="0E2841" w:themeColor="text2"/>
        </w:rPr>
        <w:t xml:space="preserve"> </w:t>
      </w:r>
      <w:r w:rsidRPr="003245ED">
        <w:t>When you are on a website make sure it has a https:// padlock and a verified domain name before you enter your password.</w:t>
      </w:r>
    </w:p>
    <w:p w14:paraId="39F93990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>3. UPI Safety is crucial:</w:t>
      </w:r>
      <w:r w:rsidRPr="003245ED">
        <w:rPr>
          <w:color w:val="0E2841" w:themeColor="text2"/>
        </w:rPr>
        <w:t xml:space="preserve"> </w:t>
      </w:r>
      <w:r w:rsidRPr="003245ED">
        <w:t>Remember that you only need to enter your UPI PIN when you are sending money or paying for something. Never enter your UPI PIN when you are receiving money.</w:t>
      </w:r>
    </w:p>
    <w:p w14:paraId="2922203B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>4. Be careful, with QR codes:</w:t>
      </w:r>
      <w:r w:rsidRPr="003245ED">
        <w:rPr>
          <w:color w:val="0E2841" w:themeColor="text2"/>
        </w:rPr>
        <w:t xml:space="preserve"> </w:t>
      </w:r>
      <w:r w:rsidRPr="003245ED">
        <w:t>Do not scan any random QR codes that people send you on WhatsApp especially if they say you can claim a prize.</w:t>
      </w:r>
    </w:p>
    <w:p w14:paraId="1D3B45E3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>5. Secure Wi-Fi:</w:t>
      </w:r>
      <w:r w:rsidRPr="003245ED">
        <w:rPr>
          <w:color w:val="0E2841" w:themeColor="text2"/>
        </w:rPr>
        <w:t xml:space="preserve"> </w:t>
      </w:r>
      <w:r w:rsidRPr="003245ED">
        <w:t>Try to avoid checking your bank accounts or entering passwords when you are using public Wi-Fi at your college or a cafe.</w:t>
      </w:r>
    </w:p>
    <w:p w14:paraId="05F4CFC3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 xml:space="preserve">6. Keep your laptop updated: </w:t>
      </w:r>
      <w:r w:rsidRPr="003245ED">
        <w:t>Make sure your laptops operating system and antivirus are always updated. This will help fix any security problems.</w:t>
      </w:r>
    </w:p>
    <w:p w14:paraId="1BD32B75" w14:textId="77777777" w:rsidR="003245ED" w:rsidRPr="003245ED" w:rsidRDefault="003245ED" w:rsidP="003245ED">
      <w:r w:rsidRPr="003245ED">
        <w:rPr>
          <w:b/>
          <w:bCs/>
          <w:color w:val="0E2841" w:themeColor="text2"/>
        </w:rPr>
        <w:t>7. Keep your media private:</w:t>
      </w:r>
      <w:r w:rsidRPr="003245ED">
        <w:rPr>
          <w:color w:val="0E2841" w:themeColor="text2"/>
        </w:rPr>
        <w:t xml:space="preserve"> </w:t>
      </w:r>
      <w:r w:rsidRPr="003245ED">
        <w:t>Do not post pictures of your ID cards or Hall Tickets on social media.</w:t>
      </w:r>
    </w:p>
    <w:p w14:paraId="0F36E326" w14:textId="61DF58BC" w:rsidR="003245ED" w:rsidRPr="003245ED" w:rsidRDefault="003245ED" w:rsidP="003245ED">
      <w:r w:rsidRPr="003245ED">
        <w:rPr>
          <w:b/>
          <w:bCs/>
          <w:color w:val="0E2841" w:themeColor="text2"/>
        </w:rPr>
        <w:t>8. Report incidents:</w:t>
      </w:r>
      <w:r w:rsidRPr="003245ED">
        <w:rPr>
          <w:color w:val="0E2841" w:themeColor="text2"/>
        </w:rPr>
        <w:t xml:space="preserve"> </w:t>
      </w:r>
      <w:r w:rsidRPr="003245ED">
        <w:t xml:space="preserve">If someone targets you should immediately report it on the </w:t>
      </w:r>
      <w:r w:rsidRPr="003245ED">
        <w:rPr>
          <w:b/>
          <w:bCs/>
          <w:i/>
          <w:iCs/>
        </w:rPr>
        <w:t>cybercrime.gov.in</w:t>
      </w:r>
      <w:r w:rsidRPr="003245ED">
        <w:t xml:space="preserve"> website. Call the National Helpline at </w:t>
      </w:r>
      <w:r w:rsidRPr="003245ED">
        <w:rPr>
          <w:b/>
          <w:bCs/>
          <w:i/>
          <w:iCs/>
        </w:rPr>
        <w:t>1930</w:t>
      </w:r>
      <w:r w:rsidRPr="003245ED">
        <w:t>. Remember to report incidents away to stay safe online with UPI Safety and Multi-Factor Authentication.</w:t>
      </w:r>
    </w:p>
    <w:p w14:paraId="2CCD71FD" w14:textId="4F337F93" w:rsidR="003245ED" w:rsidRDefault="003245ED"/>
    <w:sectPr w:rsidR="00324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D7F98"/>
    <w:multiLevelType w:val="multilevel"/>
    <w:tmpl w:val="86723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76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5ED"/>
    <w:rsid w:val="003245ED"/>
    <w:rsid w:val="0081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AA2CB"/>
  <w15:chartTrackingRefBased/>
  <w15:docId w15:val="{1D80E783-DE99-4162-9CC9-AECA818BD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Gupta</dc:creator>
  <cp:keywords/>
  <dc:description/>
  <cp:lastModifiedBy>Sweety Gupta</cp:lastModifiedBy>
  <cp:revision>1</cp:revision>
  <dcterms:created xsi:type="dcterms:W3CDTF">2026-03-26T17:24:00Z</dcterms:created>
  <dcterms:modified xsi:type="dcterms:W3CDTF">2026-03-26T17:29:00Z</dcterms:modified>
</cp:coreProperties>
</file>