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 w:firstLineChars="200"/>
        <w:rPr>
          <w:rFonts w:hint="eastAsia"/>
          <w:sz w:val="15"/>
        </w:rPr>
      </w:pPr>
      <w:bookmarkStart w:id="0" w:name="_GoBack"/>
      <w:bookmarkEnd w:id="0"/>
      <w:r>
        <w:rPr>
          <w:rFonts w:hint="eastAsia"/>
          <w:sz w:val="15"/>
        </w:rPr>
        <w:t>1、现有一个医院病人监护系统，病症监视器负责病人的病症监控，实时采集病人的病症信号，并将病症信号格式化后传回到中央监护系统，中央监护系统将病症信号存储在中央数据库中，并将病症信号与标准信号进行比较，当病症出现异常时自动报警。请给出此系统的用例图，并描述出用例之间的include与extend关系。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  <w:t>评分标准：正确给出2个参与者，得2分，1个参与者1分；正确给出至少6个正确用例，每个1分，最多6分； 正确给出至少1个include关系，得1分，最多1分；正确给出extend关系，得1分。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  <w:t>参考答案：</w:t>
      </w:r>
    </w:p>
    <w:p>
      <w:pPr>
        <w:rPr>
          <w:rFonts w:hint="eastAsia"/>
          <w:sz w:val="15"/>
        </w:rPr>
      </w:pPr>
    </w:p>
    <w:p>
      <w:pPr>
        <w:ind w:firstLine="420" w:firstLineChars="200"/>
        <w:jc w:val="center"/>
        <w:rPr>
          <w:rFonts w:hint="eastAsia"/>
          <w:sz w:val="15"/>
        </w:rPr>
      </w:pPr>
      <w:r>
        <w:rPr>
          <w:vanish w:val="0"/>
        </w:rPr>
        <w:drawing>
          <wp:inline distT="0" distB="0" distL="114300" distR="114300">
            <wp:extent cx="3043555" cy="12261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hint="eastAsia"/>
          <w:sz w:val="15"/>
        </w:rPr>
      </w:pPr>
    </w:p>
    <w:p>
      <w:pPr>
        <w:numPr>
          <w:ilvl w:val="0"/>
          <w:numId w:val="1"/>
        </w:numPr>
        <w:ind w:firstLine="300" w:firstLineChars="200"/>
        <w:rPr>
          <w:rFonts w:hint="eastAsia"/>
          <w:sz w:val="15"/>
        </w:rPr>
      </w:pPr>
      <w:r>
        <w:rPr>
          <w:rFonts w:hint="eastAsia"/>
          <w:sz w:val="15"/>
        </w:rPr>
        <w:t>现有一个图书订购系统：顾客填写订单并交给书店，出版社首先依据订单的图书书目对订单检查，对合格订单进行录入系统处理，并存储在订单库中。每天下班前对当日订单进行汇总，并将汇总结果发送给出版社。请画出此系统的第0层与第1层数据流图，正确表达出外部项、数据加工、数据存储及三者之间的关系。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  <w:t>评分标准：正确给出第0层数据流图得3分，1个外部项1分、1个数据加工得1分；正确给出第1层数据流图得7分，1个外部项1分，不超过2分、1个数据加工得1分，不超过3分、1个数据存储得1分，不超过2分。</w:t>
      </w:r>
    </w:p>
    <w:p>
      <w:pPr>
        <w:pStyle w:val="4"/>
        <w:ind w:left="1470" w:leftChars="700" w:firstLine="0" w:firstLineChars="0"/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15"/>
          <w:szCs w:val="22"/>
          <w:lang w:val="en-US" w:eastAsia="zh-CN"/>
        </w:rPr>
        <w:t>参考答案：</w:t>
      </w:r>
    </w:p>
    <w:p>
      <w:pPr>
        <w:jc w:val="center"/>
        <w:rPr>
          <w:rFonts w:hint="eastAsia"/>
          <w:sz w:val="15"/>
        </w:rPr>
      </w:pPr>
      <w:r>
        <w:rPr>
          <w:vanish w:val="0"/>
        </w:rPr>
        <w:drawing>
          <wp:inline distT="0" distB="0" distL="114300" distR="114300">
            <wp:extent cx="2874010" cy="1597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7CA05"/>
    <w:multiLevelType w:val="singleLevel"/>
    <w:tmpl w:val="6ED7CA0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86A53"/>
    <w:rsid w:val="09C86A53"/>
    <w:rsid w:val="0B3C243D"/>
    <w:rsid w:val="0C2C4CF2"/>
    <w:rsid w:val="0EF83F03"/>
    <w:rsid w:val="1B3A32EB"/>
    <w:rsid w:val="24B9119A"/>
    <w:rsid w:val="55F22E63"/>
    <w:rsid w:val="639A523F"/>
    <w:rsid w:val="7D1A7696"/>
    <w:rsid w:val="7F943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2018-09-24T07:57:00Z</dcterms:created>
  <dc:creator>贝妈</dc:creator>
  <cp:lastModifiedBy>贝妈</cp:lastModifiedBy>
  <dcterms:modified xsi:type="dcterms:W3CDTF">2018-10-30T13:13:43Z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