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1F4" w:rsidRPr="00C714DE" w:rsidRDefault="007071F4" w:rsidP="007071F4">
      <w:pPr>
        <w:pStyle w:val="Heading1"/>
        <w:numPr>
          <w:ilvl w:val="0"/>
          <w:numId w:val="21"/>
        </w:numPr>
        <w:rPr>
          <w:rFonts w:eastAsia="Times New Roman"/>
        </w:rPr>
      </w:pPr>
      <w:r w:rsidRPr="00C714DE">
        <w:rPr>
          <w:rFonts w:eastAsia="Times New Roman"/>
        </w:rPr>
        <w:t>Executive Summary</w:t>
      </w:r>
    </w:p>
    <w:p w:rsidR="007071F4" w:rsidRPr="00711327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Mission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 ETKAN is a "</w:t>
      </w:r>
      <w:proofErr w:type="spellStart"/>
      <w:r w:rsidRPr="00711327">
        <w:rPr>
          <w:rFonts w:ascii="Times New Roman" w:eastAsia="Times New Roman" w:hAnsi="Times New Roman" w:cs="Times New Roman"/>
          <w:sz w:val="24"/>
          <w:szCs w:val="24"/>
        </w:rPr>
        <w:t>parauniversity</w:t>
      </w:r>
      <w:proofErr w:type="spellEnd"/>
      <w:r w:rsidRPr="00711327">
        <w:rPr>
          <w:rFonts w:ascii="Times New Roman" w:eastAsia="Times New Roman" w:hAnsi="Times New Roman" w:cs="Times New Roman"/>
          <w:sz w:val="24"/>
          <w:szCs w:val="24"/>
        </w:rPr>
        <w:t>" giving students a real, hands-on engineering experience — currently in mechatronics/industrial engineering, with a software (web development &amp; AI) track planned for a later stage.</w:t>
      </w:r>
    </w:p>
    <w:p w:rsidR="007071F4" w:rsidRPr="00711327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The Problem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 Students in Lebanon aged 16–21 have limited access to real engineering experience, market-relevant instruction, or a network built around actual industry practice.</w:t>
      </w:r>
    </w:p>
    <w:p w:rsidR="007071F4" w:rsidRPr="00711327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The Solution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 A weekly-class + 5-hour weekly task learning path where instructors — all with real market/industry experience — direct students to apply what they learn rather than spend time on basic explanation. Each team builds a ready-to-market MVP over the program.</w:t>
      </w:r>
    </w:p>
    <w:p w:rsidR="007071F4" w:rsidRPr="00711327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Value Proposition</w:t>
      </w:r>
    </w:p>
    <w:p w:rsidR="007071F4" w:rsidRPr="00711327" w:rsidRDefault="007071F4" w:rsidP="007071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>Real engineering experience unavailable elsewhere in Lebanon for this age group</w:t>
      </w:r>
    </w:p>
    <w:p w:rsidR="007071F4" w:rsidRPr="00711327" w:rsidRDefault="007071F4" w:rsidP="007071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>A path to employment, a startup, or an instructor role — not just a certificate</w:t>
      </w:r>
    </w:p>
    <w:p w:rsidR="007071F4" w:rsidRDefault="007071F4" w:rsidP="007071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>No direct competitor combines a sustained multi-semester path with a real MVP/startup outcome for 16–21 year olds</w:t>
      </w:r>
    </w:p>
    <w:p w:rsidR="007071F4" w:rsidRPr="00C714DE" w:rsidRDefault="007071F4" w:rsidP="007071F4">
      <w:pPr>
        <w:pStyle w:val="Heading1"/>
        <w:numPr>
          <w:ilvl w:val="0"/>
          <w:numId w:val="21"/>
        </w:numPr>
        <w:rPr>
          <w:rFonts w:eastAsia="Times New Roman"/>
        </w:rPr>
      </w:pPr>
      <w:r w:rsidRPr="00C714DE">
        <w:rPr>
          <w:rFonts w:eastAsia="Times New Roman"/>
        </w:rPr>
        <w:t>Competitor Landscape</w:t>
      </w:r>
    </w:p>
    <w:p w:rsidR="007071F4" w:rsidRPr="00711327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i/>
          <w:iCs/>
          <w:sz w:val="24"/>
          <w:szCs w:val="24"/>
        </w:rPr>
        <w:t>Mechatronics/Engineering track (current):</w:t>
      </w:r>
    </w:p>
    <w:p w:rsidR="007071F4" w:rsidRDefault="007071F4" w:rsidP="007071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Direct </w:t>
      </w:r>
      <w:proofErr w:type="spellStart"/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comparables</w:t>
      </w:r>
      <w:proofErr w:type="spellEnd"/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071F4" w:rsidRDefault="007071F4" w:rsidP="007071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1327">
        <w:rPr>
          <w:rFonts w:ascii="Times New Roman" w:eastAsia="Times New Roman" w:hAnsi="Times New Roman" w:cs="Times New Roman"/>
          <w:sz w:val="24"/>
          <w:szCs w:val="24"/>
        </w:rPr>
        <w:t>RobotX</w:t>
      </w:r>
      <w:proofErr w:type="spellEnd"/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 Academy (robotics/coding, ages 5–18, Beirut), </w:t>
      </w:r>
    </w:p>
    <w:p w:rsidR="007071F4" w:rsidRDefault="007071F4" w:rsidP="007071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LAU Robotics &amp; VR Summer School (short-format, middle-school-skewed), </w:t>
      </w:r>
    </w:p>
    <w:p w:rsidR="007071F4" w:rsidRDefault="007071F4" w:rsidP="007071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World Robot Olympiad Lebanon (annual competition, ages 6–22), </w:t>
      </w:r>
    </w:p>
    <w:p w:rsidR="007071F4" w:rsidRPr="00711327" w:rsidRDefault="007071F4" w:rsidP="007071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>Geek Express / The Little Engineer / Origami Academy (broader STEAM camps, shorter format)</w:t>
      </w:r>
    </w:p>
    <w:p w:rsidR="007071F4" w:rsidRPr="00711327" w:rsidRDefault="007071F4" w:rsidP="007071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Indirect/downstream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: LAU (only full Mechatronics bachelor's in Lebanon), AUB/BAU (mechatronics as a mechanical-engineering track), </w:t>
      </w:r>
      <w:proofErr w:type="spellStart"/>
      <w:r w:rsidRPr="00711327">
        <w:rPr>
          <w:rFonts w:ascii="Times New Roman" w:eastAsia="Times New Roman" w:hAnsi="Times New Roman" w:cs="Times New Roman"/>
          <w:sz w:val="24"/>
          <w:szCs w:val="24"/>
        </w:rPr>
        <w:t>Balamand</w:t>
      </w:r>
      <w:proofErr w:type="spellEnd"/>
      <w:r w:rsidRPr="00711327">
        <w:rPr>
          <w:rFonts w:ascii="Times New Roman" w:eastAsia="Times New Roman" w:hAnsi="Times New Roman" w:cs="Times New Roman"/>
          <w:sz w:val="24"/>
          <w:szCs w:val="24"/>
        </w:rPr>
        <w:t>, RHU, AUST — 4-year commitment, not competing for the pre-university window</w:t>
      </w:r>
    </w:p>
    <w:p w:rsidR="007071F4" w:rsidRPr="00711327" w:rsidRDefault="007071F4" w:rsidP="007071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Gap held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>: no comparable runs a sustained, multi-semester, real-experience program ending in an MVP/startup outcome for 16–21 year olds</w:t>
      </w:r>
    </w:p>
    <w:p w:rsidR="007071F4" w:rsidRPr="00711327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i/>
          <w:iCs/>
          <w:sz w:val="24"/>
          <w:szCs w:val="24"/>
        </w:rPr>
        <w:t>Software (Web Dev &amp; AI) track — for later-stage launch:</w:t>
      </w:r>
    </w:p>
    <w:p w:rsidR="007071F4" w:rsidRPr="00711327" w:rsidRDefault="007071F4" w:rsidP="007071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Tier 1, highest threat — 42 Beirut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>: self-described "tech para-university," project-based/peer-to-peer/no-teacher model, fully tuition-free (funded by CMA CGM), ~150 students/year, no degree prerequisite. Global 42 model typically requires 18+ — worth confirming Beirut's actual minimum age, since that determines real overlap with ETKAN's 16–21 band. Nearly identical positioning language to ETKAN's own ("para-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lastRenderedPageBreak/>
        <w:t>university," real-world/project-based) — this is the one competitor that should get its own line in any investor conversation.</w:t>
      </w:r>
    </w:p>
    <w:p w:rsidR="007071F4" w:rsidRDefault="007071F4" w:rsidP="007071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Tier 2, adult-oriented </w:t>
      </w:r>
      <w:proofErr w:type="spellStart"/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bootcamps</w:t>
      </w:r>
      <w:proofErr w:type="spellEnd"/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071F4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SE Factory (14-week full-stack, ~90% placement), </w:t>
      </w:r>
    </w:p>
    <w:p w:rsidR="007071F4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1327">
        <w:rPr>
          <w:rFonts w:ascii="Times New Roman" w:eastAsia="Times New Roman" w:hAnsi="Times New Roman" w:cs="Times New Roman"/>
          <w:sz w:val="24"/>
          <w:szCs w:val="24"/>
        </w:rPr>
        <w:t>Holberton</w:t>
      </w:r>
      <w:proofErr w:type="spellEnd"/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 School Beirut (ML/AR-VR/full-stack, income-share tuition, LAU partnership), </w:t>
      </w:r>
    </w:p>
    <w:p w:rsidR="007071F4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Codi (6-month full-stack, laptops + transport included), </w:t>
      </w:r>
    </w:p>
    <w:p w:rsidR="007071F4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>Beirut AI/</w:t>
      </w:r>
      <w:proofErr w:type="spellStart"/>
      <w:r w:rsidRPr="00711327">
        <w:rPr>
          <w:rFonts w:ascii="Times New Roman" w:eastAsia="Times New Roman" w:hAnsi="Times New Roman" w:cs="Times New Roman"/>
          <w:sz w:val="24"/>
          <w:szCs w:val="24"/>
        </w:rPr>
        <w:t>Zaka</w:t>
      </w:r>
      <w:proofErr w:type="spellEnd"/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 (AI, requires existing programming skill), </w:t>
      </w:r>
    </w:p>
    <w:p w:rsidR="007071F4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>LIT,</w:t>
      </w:r>
    </w:p>
    <w:p w:rsidR="007071F4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Code Fellows Beirut (92% employment), </w:t>
      </w:r>
    </w:p>
    <w:p w:rsidR="007071F4" w:rsidRPr="00C714DE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1327">
        <w:rPr>
          <w:rFonts w:ascii="Times New Roman" w:eastAsia="Times New Roman" w:hAnsi="Times New Roman" w:cs="Times New Roman"/>
          <w:sz w:val="24"/>
          <w:szCs w:val="24"/>
        </w:rPr>
        <w:t>Nucamp</w:t>
      </w:r>
      <w:proofErr w:type="spellEnd"/>
      <w:r w:rsidRPr="007113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71F4" w:rsidRPr="00711327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 Lebanon's tech workforce skews 21–34 — none of these target teenagers specifically, which remains ETKAN's structural advantage in this tier.</w:t>
      </w:r>
    </w:p>
    <w:p w:rsidR="007071F4" w:rsidRPr="00711327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71F4" w:rsidRDefault="007071F4" w:rsidP="007071F4"/>
    <w:p w:rsidR="00434BA7" w:rsidRPr="00C714DE" w:rsidRDefault="00434BA7" w:rsidP="007071F4">
      <w:pPr>
        <w:pStyle w:val="Heading1"/>
        <w:numPr>
          <w:ilvl w:val="0"/>
          <w:numId w:val="21"/>
        </w:numPr>
        <w:rPr>
          <w:rFonts w:eastAsia="Times New Roman"/>
        </w:rPr>
      </w:pPr>
      <w:r w:rsidRPr="00C714DE">
        <w:rPr>
          <w:rFonts w:eastAsia="Times New Roman"/>
        </w:rPr>
        <w:t>Growth Runway</w:t>
      </w:r>
    </w:p>
    <w:p w:rsidR="00324AE1" w:rsidRPr="00711327" w:rsidRDefault="00324AE1" w:rsidP="00324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Stages of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2392"/>
        <w:gridCol w:w="2342"/>
        <w:gridCol w:w="1997"/>
        <w:gridCol w:w="1523"/>
      </w:tblGrid>
      <w:tr w:rsidR="00BD5A6E" w:rsidRPr="00711327" w:rsidTr="00BD5A6E">
        <w:tc>
          <w:tcPr>
            <w:tcW w:w="1096" w:type="dxa"/>
            <w:hideMark/>
          </w:tcPr>
          <w:p w:rsidR="00BD5A6E" w:rsidRPr="00711327" w:rsidRDefault="00BD5A6E" w:rsidP="00324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2392" w:type="dxa"/>
            <w:hideMark/>
          </w:tcPr>
          <w:p w:rsidR="00BD5A6E" w:rsidRPr="00711327" w:rsidRDefault="00BD5A6E" w:rsidP="00324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2342" w:type="dxa"/>
          </w:tcPr>
          <w:p w:rsidR="00BD5A6E" w:rsidRDefault="00BD5A6E" w:rsidP="00324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Milestones</w:t>
            </w:r>
          </w:p>
        </w:tc>
        <w:tc>
          <w:tcPr>
            <w:tcW w:w="1997" w:type="dxa"/>
          </w:tcPr>
          <w:p w:rsidR="00BD5A6E" w:rsidRDefault="00BD5A6E" w:rsidP="00324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Investments</w:t>
            </w:r>
          </w:p>
        </w:tc>
        <w:tc>
          <w:tcPr>
            <w:tcW w:w="1523" w:type="dxa"/>
          </w:tcPr>
          <w:p w:rsidR="00BD5A6E" w:rsidRDefault="00BD5A6E" w:rsidP="00BD5A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Time to achieve  </w:t>
            </w:r>
          </w:p>
        </w:tc>
      </w:tr>
      <w:tr w:rsidR="00BD5A6E" w:rsidRPr="00711327" w:rsidTr="00BD5A6E">
        <w:tc>
          <w:tcPr>
            <w:tcW w:w="1096" w:type="dxa"/>
            <w:hideMark/>
          </w:tcPr>
          <w:p w:rsidR="00BD5A6E" w:rsidRPr="00711327" w:rsidRDefault="00BD5A6E" w:rsidP="00F170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92" w:type="dxa"/>
            <w:hideMark/>
          </w:tcPr>
          <w:p w:rsidR="00BD5A6E" w:rsidRPr="00324AE1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 the 2 core services; 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improve quality &amp; system automation; </w:t>
            </w:r>
          </w:p>
          <w:p w:rsidR="00BD5A6E" w:rsidRPr="00324AE1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>develop students into teachers</w:t>
            </w:r>
          </w:p>
        </w:tc>
        <w:tc>
          <w:tcPr>
            <w:tcW w:w="2342" w:type="dxa"/>
          </w:tcPr>
          <w:p w:rsidR="00BD5A6E" w:rsidRPr="00324AE1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>100 student; 4 workshop</w:t>
            </w:r>
          </w:p>
          <w:p w:rsidR="00BD5A6E" w:rsidRPr="00324AE1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>8 teachers (2 to road map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teacher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97" w:type="dxa"/>
          </w:tcPr>
          <w:p w:rsidR="00BD5A6E" w:rsidRPr="00324AE1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>Lab, class, office</w:t>
            </w:r>
          </w:p>
          <w:p w:rsidR="00BD5A6E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L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>ab equipment’s</w:t>
            </w:r>
          </w:p>
          <w:p w:rsidR="00BD5A6E" w:rsidRPr="00E25791" w:rsidRDefault="00BD5A6E" w:rsidP="00324AE1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E2579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3. marketing</w:t>
            </w:r>
          </w:p>
          <w:p w:rsidR="00BD5A6E" w:rsidRPr="00324AE1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79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4. PR</w:t>
            </w:r>
          </w:p>
        </w:tc>
        <w:tc>
          <w:tcPr>
            <w:tcW w:w="1523" w:type="dxa"/>
          </w:tcPr>
          <w:p w:rsidR="00BD5A6E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4 -5 months</w:t>
            </w:r>
          </w:p>
        </w:tc>
      </w:tr>
      <w:tr w:rsidR="00BD5A6E" w:rsidRPr="00711327" w:rsidTr="00BD5A6E">
        <w:tc>
          <w:tcPr>
            <w:tcW w:w="1096" w:type="dxa"/>
            <w:hideMark/>
          </w:tcPr>
          <w:p w:rsidR="00BD5A6E" w:rsidRPr="00711327" w:rsidRDefault="00BD5A6E" w:rsidP="00F170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92" w:type="dxa"/>
            <w:hideMark/>
          </w:tcPr>
          <w:p w:rsidR="00BD5A6E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First startup launch with investor</w:t>
            </w:r>
          </w:p>
          <w:p w:rsidR="00BD5A6E" w:rsidRPr="00711327" w:rsidRDefault="00BD5A6E" w:rsidP="00F170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</w:tcPr>
          <w:p w:rsidR="00BD5A6E" w:rsidRPr="00E2579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E25791">
              <w:rPr>
                <w:rFonts w:ascii="Times New Roman" w:eastAsia="Times New Roman" w:hAnsi="Times New Roman" w:cs="Times New Roman"/>
                <w:sz w:val="24"/>
                <w:szCs w:val="24"/>
              </w:rPr>
              <w:t>One start up</w:t>
            </w:r>
          </w:p>
        </w:tc>
        <w:tc>
          <w:tcPr>
            <w:tcW w:w="1997" w:type="dxa"/>
          </w:tcPr>
          <w:p w:rsidR="00BD5A6E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specify product</w:t>
            </w:r>
          </w:p>
          <w:p w:rsidR="00BD5A6E" w:rsidRPr="00324AE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market distribution</w:t>
            </w:r>
          </w:p>
        </w:tc>
        <w:tc>
          <w:tcPr>
            <w:tcW w:w="1523" w:type="dxa"/>
          </w:tcPr>
          <w:p w:rsidR="00BD5A6E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5A6E" w:rsidRPr="00711327" w:rsidTr="00BD5A6E">
        <w:tc>
          <w:tcPr>
            <w:tcW w:w="1096" w:type="dxa"/>
            <w:hideMark/>
          </w:tcPr>
          <w:p w:rsidR="00BD5A6E" w:rsidRPr="00711327" w:rsidRDefault="00BD5A6E" w:rsidP="00F170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2 (parallel)</w:t>
            </w:r>
          </w:p>
        </w:tc>
        <w:tc>
          <w:tcPr>
            <w:tcW w:w="2392" w:type="dxa"/>
            <w:hideMark/>
          </w:tcPr>
          <w:p w:rsidR="002E08FE" w:rsidRDefault="002E08FE" w:rsidP="00F170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="00BD5A6E"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eirut-wide expansion</w:t>
            </w:r>
            <w:r w:rsidR="00BD5A6E"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BD5A6E" w:rsidRPr="00711327" w:rsidRDefault="002E08FE" w:rsidP="00F170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="00BD5A6E"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student employment placement</w:t>
            </w:r>
          </w:p>
        </w:tc>
        <w:tc>
          <w:tcPr>
            <w:tcW w:w="2342" w:type="dxa"/>
          </w:tcPr>
          <w:p w:rsidR="00BD5A6E" w:rsidRPr="00E2579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E25791">
              <w:rPr>
                <w:rFonts w:ascii="Times New Roman" w:eastAsia="Times New Roman" w:hAnsi="Times New Roman" w:cs="Times New Roman"/>
                <w:sz w:val="24"/>
                <w:szCs w:val="24"/>
              </w:rPr>
              <w:t>300 student</w:t>
            </w:r>
          </w:p>
          <w:p w:rsidR="00BD5A6E" w:rsidRPr="00E2579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Pr="00E2579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E25791">
              <w:rPr>
                <w:rFonts w:ascii="Times New Roman" w:eastAsia="Times New Roman" w:hAnsi="Times New Roman" w:cs="Times New Roman"/>
                <w:sz w:val="24"/>
                <w:szCs w:val="24"/>
              </w:rPr>
              <w:t>0 employment</w:t>
            </w:r>
          </w:p>
        </w:tc>
        <w:tc>
          <w:tcPr>
            <w:tcW w:w="1997" w:type="dxa"/>
          </w:tcPr>
          <w:p w:rsidR="00BD5A6E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marketing campaigns</w:t>
            </w:r>
          </w:p>
          <w:p w:rsidR="00BD5A6E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sales and network</w:t>
            </w:r>
          </w:p>
          <w:p w:rsidR="00BD5A6E" w:rsidRPr="00324AE1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:rsidR="00BD5A6E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5A6E" w:rsidRPr="00711327" w:rsidTr="00BD5A6E">
        <w:tc>
          <w:tcPr>
            <w:tcW w:w="1096" w:type="dxa"/>
            <w:hideMark/>
          </w:tcPr>
          <w:p w:rsidR="00BD5A6E" w:rsidRPr="00711327" w:rsidRDefault="00BD5A6E" w:rsidP="00F170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92" w:type="dxa"/>
            <w:hideMark/>
          </w:tcPr>
          <w:p w:rsidR="00BD5A6E" w:rsidRPr="00711327" w:rsidRDefault="00BD5A6E" w:rsidP="00F170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Lebanon-wide expansion; multiple centers; </w:t>
            </w:r>
            <w:r w:rsidRPr="00711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 track (web dev &amp; AI) launches</w:t>
            </w:r>
          </w:p>
        </w:tc>
        <w:tc>
          <w:tcPr>
            <w:tcW w:w="2342" w:type="dxa"/>
          </w:tcPr>
          <w:p w:rsidR="00BD5A6E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software road maps (on needs)</w:t>
            </w:r>
          </w:p>
          <w:p w:rsidR="00BD5A6E" w:rsidRPr="00E2579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600 student</w:t>
            </w:r>
          </w:p>
        </w:tc>
        <w:tc>
          <w:tcPr>
            <w:tcW w:w="1997" w:type="dxa"/>
          </w:tcPr>
          <w:p w:rsidR="00BD5A6E" w:rsidRPr="00E2579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E25791">
              <w:rPr>
                <w:rFonts w:ascii="Times New Roman" w:eastAsia="Times New Roman" w:hAnsi="Times New Roman" w:cs="Times New Roman"/>
                <w:sz w:val="24"/>
                <w:szCs w:val="24"/>
              </w:rPr>
              <w:t>Digi pad</w:t>
            </w:r>
          </w:p>
          <w:p w:rsidR="00BD5A6E" w:rsidRPr="00324AE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  <w:tc>
          <w:tcPr>
            <w:tcW w:w="1523" w:type="dxa"/>
          </w:tcPr>
          <w:p w:rsidR="00BD5A6E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5A6E" w:rsidRPr="00711327" w:rsidTr="00BD5A6E">
        <w:tc>
          <w:tcPr>
            <w:tcW w:w="1096" w:type="dxa"/>
            <w:hideMark/>
          </w:tcPr>
          <w:p w:rsidR="00BD5A6E" w:rsidRPr="00711327" w:rsidRDefault="00BD5A6E" w:rsidP="00F170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92" w:type="dxa"/>
            <w:hideMark/>
          </w:tcPr>
          <w:p w:rsidR="00BD5A6E" w:rsidRPr="00711327" w:rsidRDefault="00BD5A6E" w:rsidP="00F170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Not yet defined</w:t>
            </w:r>
          </w:p>
        </w:tc>
        <w:tc>
          <w:tcPr>
            <w:tcW w:w="2342" w:type="dxa"/>
          </w:tcPr>
          <w:p w:rsidR="00BD5A6E" w:rsidRPr="00711327" w:rsidRDefault="00BD5A6E" w:rsidP="00F170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</w:tcPr>
          <w:p w:rsidR="00BD5A6E" w:rsidRPr="00711327" w:rsidRDefault="00BD5A6E" w:rsidP="00F170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:rsidR="00BD5A6E" w:rsidRPr="00711327" w:rsidRDefault="00BD5A6E" w:rsidP="00F170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73F51" w:rsidRDefault="00E73F51"/>
    <w:p w:rsidR="00E25791" w:rsidRDefault="00E25791" w:rsidP="00C714DE">
      <w:pPr>
        <w:pStyle w:val="ListParagraph"/>
        <w:numPr>
          <w:ilvl w:val="0"/>
          <w:numId w:val="19"/>
        </w:numPr>
      </w:pPr>
      <w:r>
        <w:lastRenderedPageBreak/>
        <w:t xml:space="preserve">Lab office: </w:t>
      </w:r>
    </w:p>
    <w:p w:rsidR="00E25791" w:rsidRDefault="00E25791" w:rsidP="00C714DE">
      <w:pPr>
        <w:ind w:firstLine="720"/>
      </w:pPr>
      <w:r>
        <w:t xml:space="preserve">CEO and manager office: </w:t>
      </w:r>
      <w:r w:rsidRPr="00C714DE">
        <w:rPr>
          <w:b/>
          <w:bCs/>
        </w:rPr>
        <w:t>12</w:t>
      </w:r>
      <w:r w:rsidR="00F61221" w:rsidRPr="00C714DE">
        <w:rPr>
          <w:b/>
          <w:bCs/>
        </w:rPr>
        <w:t xml:space="preserve"> </w:t>
      </w:r>
      <w:r w:rsidRPr="00C714DE">
        <w:rPr>
          <w:b/>
          <w:bCs/>
        </w:rPr>
        <w:t>m</w:t>
      </w:r>
      <w:r w:rsidR="00F61221" w:rsidRPr="00C714DE">
        <w:rPr>
          <w:b/>
          <w:bCs/>
        </w:rPr>
        <w:t>2</w:t>
      </w:r>
    </w:p>
    <w:p w:rsidR="00E25791" w:rsidRDefault="00E25791" w:rsidP="00C714DE">
      <w:pPr>
        <w:pStyle w:val="ListParagraph"/>
        <w:numPr>
          <w:ilvl w:val="0"/>
          <w:numId w:val="19"/>
        </w:numPr>
      </w:pPr>
      <w:r>
        <w:t xml:space="preserve">Class room: </w:t>
      </w:r>
    </w:p>
    <w:p w:rsidR="00E25791" w:rsidRDefault="00E25791" w:rsidP="00C714DE">
      <w:pPr>
        <w:ind w:firstLine="720"/>
      </w:pPr>
      <w:r>
        <w:t>12- 15 student</w:t>
      </w:r>
      <w:r w:rsidR="00F61221">
        <w:t xml:space="preserve"> (LCD, board)</w:t>
      </w:r>
    </w:p>
    <w:p w:rsidR="00E25791" w:rsidRDefault="00E25791" w:rsidP="00C714DE">
      <w:pPr>
        <w:pStyle w:val="ListParagraph"/>
        <w:numPr>
          <w:ilvl w:val="0"/>
          <w:numId w:val="19"/>
        </w:numPr>
      </w:pPr>
      <w:r>
        <w:t>Lab equipment’s :</w:t>
      </w:r>
    </w:p>
    <w:p w:rsidR="00E25791" w:rsidRDefault="00E25791" w:rsidP="00E25791">
      <w:pPr>
        <w:pStyle w:val="ListParagraph"/>
        <w:numPr>
          <w:ilvl w:val="0"/>
          <w:numId w:val="10"/>
        </w:numPr>
      </w:pPr>
      <w:r>
        <w:t>Tables and Chairs</w:t>
      </w:r>
      <w:r w:rsidR="00F61221">
        <w:t>( 10-&gt;35 for 30-100 student)</w:t>
      </w:r>
    </w:p>
    <w:p w:rsidR="00E25791" w:rsidRDefault="00E25791" w:rsidP="00E25791">
      <w:pPr>
        <w:pStyle w:val="ListParagraph"/>
        <w:numPr>
          <w:ilvl w:val="0"/>
          <w:numId w:val="10"/>
        </w:numPr>
      </w:pPr>
      <w:r>
        <w:t xml:space="preserve">Electricity </w:t>
      </w:r>
      <w:r>
        <w:rPr>
          <w:lang w:bidi="ar-LB"/>
        </w:rPr>
        <w:t>wiring</w:t>
      </w:r>
      <w:r>
        <w:t xml:space="preserve"> </w:t>
      </w:r>
    </w:p>
    <w:p w:rsidR="00E25791" w:rsidRDefault="00F61221" w:rsidP="00F61221">
      <w:pPr>
        <w:pStyle w:val="ListParagraph"/>
        <w:numPr>
          <w:ilvl w:val="0"/>
          <w:numId w:val="10"/>
        </w:numPr>
      </w:pPr>
      <w:r>
        <w:t>2 Soldering tables ( solder, power supply, function generator, oscilloscope)</w:t>
      </w:r>
    </w:p>
    <w:p w:rsidR="00F61221" w:rsidRDefault="00F61221" w:rsidP="00E25791">
      <w:pPr>
        <w:pStyle w:val="ListParagraph"/>
        <w:numPr>
          <w:ilvl w:val="0"/>
          <w:numId w:val="10"/>
        </w:numPr>
      </w:pPr>
      <w:r>
        <w:t>1 Assembly table (screw drivers, screws and nuts, driller)</w:t>
      </w:r>
    </w:p>
    <w:p w:rsidR="00F61221" w:rsidRDefault="00F61221" w:rsidP="00E25791">
      <w:pPr>
        <w:pStyle w:val="ListParagraph"/>
        <w:numPr>
          <w:ilvl w:val="0"/>
          <w:numId w:val="10"/>
        </w:numPr>
      </w:pPr>
      <w:r>
        <w:t>1 H2D 3d printer</w:t>
      </w:r>
    </w:p>
    <w:p w:rsidR="00F61221" w:rsidRDefault="00F61221" w:rsidP="00F61221">
      <w:pPr>
        <w:pStyle w:val="ListParagraph"/>
        <w:numPr>
          <w:ilvl w:val="0"/>
          <w:numId w:val="10"/>
        </w:numPr>
      </w:pPr>
      <w:r>
        <w:t xml:space="preserve">Battery cells stock with </w:t>
      </w:r>
      <w:proofErr w:type="spellStart"/>
      <w:r>
        <w:t>bms</w:t>
      </w:r>
      <w:proofErr w:type="spellEnd"/>
      <w:r>
        <w:t xml:space="preserve"> 1 to 20s)</w:t>
      </w:r>
    </w:p>
    <w:p w:rsidR="00F61221" w:rsidRDefault="00F61221" w:rsidP="00E25791">
      <w:pPr>
        <w:pStyle w:val="ListParagraph"/>
        <w:numPr>
          <w:ilvl w:val="0"/>
          <w:numId w:val="10"/>
        </w:numPr>
      </w:pPr>
      <w:r>
        <w:t xml:space="preserve">Hardware </w:t>
      </w:r>
      <w:proofErr w:type="spellStart"/>
      <w:r>
        <w:t>eqiupments</w:t>
      </w:r>
      <w:proofErr w:type="spellEnd"/>
      <w:r>
        <w:t>:</w:t>
      </w:r>
    </w:p>
    <w:p w:rsidR="00F61221" w:rsidRDefault="00F61221" w:rsidP="00F61221">
      <w:pPr>
        <w:pStyle w:val="ListParagraph"/>
        <w:numPr>
          <w:ilvl w:val="1"/>
          <w:numId w:val="10"/>
        </w:numPr>
      </w:pPr>
      <w:r>
        <w:t>Arduino kits</w:t>
      </w:r>
    </w:p>
    <w:p w:rsidR="00F61221" w:rsidRDefault="00F61221" w:rsidP="00F61221">
      <w:pPr>
        <w:pStyle w:val="ListParagraph"/>
        <w:numPr>
          <w:ilvl w:val="1"/>
          <w:numId w:val="10"/>
        </w:numPr>
      </w:pPr>
      <w:r>
        <w:t>Raspbe</w:t>
      </w:r>
      <w:bookmarkStart w:id="0" w:name="_GoBack"/>
      <w:bookmarkEnd w:id="0"/>
      <w:r>
        <w:t>rry pi</w:t>
      </w:r>
    </w:p>
    <w:p w:rsidR="00F61221" w:rsidRDefault="00F61221" w:rsidP="00F61221">
      <w:pPr>
        <w:pStyle w:val="ListParagraph"/>
        <w:numPr>
          <w:ilvl w:val="1"/>
          <w:numId w:val="10"/>
        </w:numPr>
      </w:pPr>
      <w:r>
        <w:t>Jetson Nano</w:t>
      </w:r>
    </w:p>
    <w:p w:rsidR="00F61221" w:rsidRDefault="00F61221" w:rsidP="00F61221">
      <w:pPr>
        <w:pStyle w:val="ListParagraph"/>
        <w:numPr>
          <w:ilvl w:val="1"/>
          <w:numId w:val="10"/>
        </w:numPr>
      </w:pPr>
      <w:r>
        <w:t>Power modules stock</w:t>
      </w:r>
    </w:p>
    <w:p w:rsidR="00C714DE" w:rsidRDefault="00C714DE" w:rsidP="00C714DE"/>
    <w:p w:rsidR="00197470" w:rsidRDefault="00197470" w:rsidP="00C714DE"/>
    <w:p w:rsidR="00197470" w:rsidRDefault="00197470" w:rsidP="00BD5A6E">
      <w:pPr>
        <w:tabs>
          <w:tab w:val="left" w:pos="1236"/>
        </w:tabs>
      </w:pPr>
      <w:r>
        <w:t>Time</w:t>
      </w:r>
      <w:r w:rsidR="00BD5A6E">
        <w:tab/>
      </w:r>
    </w:p>
    <w:p w:rsidR="00197470" w:rsidRDefault="00BD5A6E" w:rsidP="00C714DE">
      <w:r>
        <w:t xml:space="preserve">Cash needed </w:t>
      </w:r>
    </w:p>
    <w:p w:rsidR="00BD5A6E" w:rsidRDefault="00BD5A6E" w:rsidP="00C714DE">
      <w:r>
        <w:t>Justifying and links between each stages</w:t>
      </w:r>
    </w:p>
    <w:sectPr w:rsidR="00BD5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E61F3"/>
    <w:multiLevelType w:val="multilevel"/>
    <w:tmpl w:val="DAA8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16A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29B668D"/>
    <w:multiLevelType w:val="hybridMultilevel"/>
    <w:tmpl w:val="46E8B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E1D4D"/>
    <w:multiLevelType w:val="hybridMultilevel"/>
    <w:tmpl w:val="481E1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12AA4"/>
    <w:multiLevelType w:val="hybridMultilevel"/>
    <w:tmpl w:val="1D20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A43D2"/>
    <w:multiLevelType w:val="hybridMultilevel"/>
    <w:tmpl w:val="2E025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E3F98"/>
    <w:multiLevelType w:val="hybridMultilevel"/>
    <w:tmpl w:val="C9FAE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3A0D9E"/>
    <w:multiLevelType w:val="hybridMultilevel"/>
    <w:tmpl w:val="3DB0D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4D4DD7"/>
    <w:multiLevelType w:val="hybridMultilevel"/>
    <w:tmpl w:val="05E6A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487346"/>
    <w:multiLevelType w:val="multilevel"/>
    <w:tmpl w:val="4B96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5312E"/>
    <w:multiLevelType w:val="hybridMultilevel"/>
    <w:tmpl w:val="2B828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A62897"/>
    <w:multiLevelType w:val="multilevel"/>
    <w:tmpl w:val="B774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A1DBD"/>
    <w:multiLevelType w:val="hybridMultilevel"/>
    <w:tmpl w:val="3746D0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146687"/>
    <w:multiLevelType w:val="hybridMultilevel"/>
    <w:tmpl w:val="35DA4D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C97"/>
    <w:multiLevelType w:val="hybridMultilevel"/>
    <w:tmpl w:val="C748B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237B76"/>
    <w:multiLevelType w:val="hybridMultilevel"/>
    <w:tmpl w:val="5C58F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169F1"/>
    <w:multiLevelType w:val="hybridMultilevel"/>
    <w:tmpl w:val="2B828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272BF"/>
    <w:multiLevelType w:val="multilevel"/>
    <w:tmpl w:val="9C76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95430"/>
    <w:multiLevelType w:val="hybridMultilevel"/>
    <w:tmpl w:val="159A2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704893"/>
    <w:multiLevelType w:val="hybridMultilevel"/>
    <w:tmpl w:val="74B8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B2782D"/>
    <w:multiLevelType w:val="hybridMultilevel"/>
    <w:tmpl w:val="E85245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15"/>
  </w:num>
  <w:num w:numId="4">
    <w:abstractNumId w:val="19"/>
  </w:num>
  <w:num w:numId="5">
    <w:abstractNumId w:val="20"/>
  </w:num>
  <w:num w:numId="6">
    <w:abstractNumId w:val="16"/>
  </w:num>
  <w:num w:numId="7">
    <w:abstractNumId w:val="3"/>
  </w:num>
  <w:num w:numId="8">
    <w:abstractNumId w:val="6"/>
  </w:num>
  <w:num w:numId="9">
    <w:abstractNumId w:val="10"/>
  </w:num>
  <w:num w:numId="10">
    <w:abstractNumId w:val="12"/>
  </w:num>
  <w:num w:numId="11">
    <w:abstractNumId w:val="0"/>
  </w:num>
  <w:num w:numId="12">
    <w:abstractNumId w:val="11"/>
  </w:num>
  <w:num w:numId="13">
    <w:abstractNumId w:val="17"/>
  </w:num>
  <w:num w:numId="14">
    <w:abstractNumId w:val="14"/>
  </w:num>
  <w:num w:numId="15">
    <w:abstractNumId w:val="2"/>
  </w:num>
  <w:num w:numId="16">
    <w:abstractNumId w:val="13"/>
  </w:num>
  <w:num w:numId="17">
    <w:abstractNumId w:val="8"/>
  </w:num>
  <w:num w:numId="18">
    <w:abstractNumId w:val="4"/>
  </w:num>
  <w:num w:numId="19">
    <w:abstractNumId w:val="1"/>
  </w:num>
  <w:num w:numId="20">
    <w:abstractNumId w:val="5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AE1"/>
    <w:rsid w:val="00070418"/>
    <w:rsid w:val="00197470"/>
    <w:rsid w:val="00273D5F"/>
    <w:rsid w:val="002E08FE"/>
    <w:rsid w:val="00324AE1"/>
    <w:rsid w:val="00434BA7"/>
    <w:rsid w:val="007071F4"/>
    <w:rsid w:val="007237A8"/>
    <w:rsid w:val="00BD5A6E"/>
    <w:rsid w:val="00C714DE"/>
    <w:rsid w:val="00E25791"/>
    <w:rsid w:val="00E73F51"/>
    <w:rsid w:val="00F6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0CE69"/>
  <w15:chartTrackingRefBased/>
  <w15:docId w15:val="{66BE7F6F-300F-4857-9F7B-305DD5897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AE1"/>
  </w:style>
  <w:style w:type="paragraph" w:styleId="Heading1">
    <w:name w:val="heading 1"/>
    <w:basedOn w:val="Normal"/>
    <w:next w:val="Normal"/>
    <w:link w:val="Heading1Char"/>
    <w:uiPriority w:val="9"/>
    <w:qFormat/>
    <w:rsid w:val="00C714DE"/>
    <w:pPr>
      <w:keepNext/>
      <w:keepLines/>
      <w:spacing w:before="240" w:after="0"/>
      <w:outlineLvl w:val="0"/>
    </w:pPr>
    <w:rPr>
      <w:rFonts w:asciiTheme="majorBidi" w:eastAsiaTheme="majorEastAsia" w:hAnsiTheme="majorBidi" w:cstheme="majorBidi"/>
      <w:color w:val="2E74B5" w:themeColor="accent1" w:themeShade="BF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4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4A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714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4DE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714DE"/>
    <w:rPr>
      <w:rFonts w:asciiTheme="majorBidi" w:eastAsiaTheme="majorEastAsia" w:hAnsiTheme="majorBidi" w:cstheme="majorBidi"/>
      <w:color w:val="2E74B5" w:themeColor="accent1" w:themeShade="BF"/>
      <w:sz w:val="3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lzk</dc:creator>
  <cp:keywords/>
  <dc:description/>
  <cp:lastModifiedBy>lzk</cp:lastModifiedBy>
  <cp:revision>7</cp:revision>
  <dcterms:created xsi:type="dcterms:W3CDTF">2026-08-27T07:35:00Z</dcterms:created>
  <dcterms:modified xsi:type="dcterms:W3CDTF">2026-08-27T09:28:00Z</dcterms:modified>
</cp:coreProperties>
</file>