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D43" w:rsidRDefault="00A42D43" w:rsidP="00A42D4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-438150</wp:posOffset>
            </wp:positionV>
            <wp:extent cx="2124075" cy="657225"/>
            <wp:effectExtent l="19050" t="0" r="9525" b="0"/>
            <wp:wrapTight wrapText="bothSides">
              <wp:wrapPolygon edited="0">
                <wp:start x="1937" y="0"/>
                <wp:lineTo x="969" y="1252"/>
                <wp:lineTo x="-194" y="6887"/>
                <wp:lineTo x="-194" y="13774"/>
                <wp:lineTo x="581" y="20035"/>
                <wp:lineTo x="1937" y="21287"/>
                <wp:lineTo x="4843" y="21287"/>
                <wp:lineTo x="5037" y="21287"/>
                <wp:lineTo x="12204" y="20035"/>
                <wp:lineTo x="21697" y="14400"/>
                <wp:lineTo x="21697" y="8765"/>
                <wp:lineTo x="4843" y="0"/>
                <wp:lineTo x="1937" y="0"/>
              </wp:wrapPolygon>
            </wp:wrapTight>
            <wp:docPr id="5" name="Picture 1" descr="cornell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nell_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D43" w:rsidRPr="00A42D43" w:rsidRDefault="00A42D43" w:rsidP="00A42D43">
      <w:pPr>
        <w:spacing w:line="360" w:lineRule="auto"/>
        <w:jc w:val="center"/>
        <w:rPr>
          <w:rFonts w:ascii="Perpetua" w:hAnsi="Perpetua" w:cs="Times New Roman"/>
          <w:b/>
          <w:sz w:val="8"/>
          <w:szCs w:val="8"/>
        </w:rPr>
      </w:pPr>
    </w:p>
    <w:p w:rsidR="00A42D43" w:rsidRPr="00B671D1" w:rsidRDefault="00A42D43" w:rsidP="00A42D43">
      <w:pPr>
        <w:spacing w:line="360" w:lineRule="auto"/>
        <w:jc w:val="center"/>
        <w:rPr>
          <w:rFonts w:ascii="Perpetua" w:hAnsi="Perpetua" w:cs="Times New Roman"/>
          <w:b/>
          <w:sz w:val="26"/>
          <w:szCs w:val="26"/>
        </w:rPr>
      </w:pPr>
      <w:r w:rsidRPr="00B671D1">
        <w:rPr>
          <w:rFonts w:ascii="Perpetua" w:hAnsi="Perpetua" w:cs="Times New Roman"/>
          <w:b/>
          <w:sz w:val="26"/>
          <w:szCs w:val="26"/>
        </w:rPr>
        <w:t>SCIENCE AND ENGINEERING BUSINESS ASSOCIATION (SEBA)</w:t>
      </w:r>
    </w:p>
    <w:p w:rsidR="00A42D43" w:rsidRPr="00B671D1" w:rsidRDefault="00A42D43" w:rsidP="00A42D43">
      <w:pPr>
        <w:spacing w:line="360" w:lineRule="auto"/>
        <w:jc w:val="center"/>
        <w:rPr>
          <w:rFonts w:ascii="Perpetua" w:hAnsi="Perpetua" w:cs="Times New Roman"/>
          <w:b/>
          <w:sz w:val="26"/>
          <w:szCs w:val="26"/>
        </w:rPr>
      </w:pPr>
    </w:p>
    <w:p w:rsidR="00A42D43" w:rsidRPr="00B671D1" w:rsidRDefault="00A42D43" w:rsidP="00A42D43">
      <w:pPr>
        <w:jc w:val="center"/>
        <w:rPr>
          <w:rFonts w:ascii="Perpetua" w:hAnsi="Perpetua" w:cs="Times New Roman"/>
          <w:sz w:val="26"/>
          <w:szCs w:val="26"/>
        </w:rPr>
      </w:pPr>
      <w:r w:rsidRPr="00B671D1">
        <w:rPr>
          <w:rFonts w:ascii="Perpetua" w:hAnsi="Perpetua" w:cs="Times New Roman"/>
          <w:b/>
          <w:sz w:val="26"/>
          <w:szCs w:val="26"/>
        </w:rPr>
        <w:t>Mission Statement:</w:t>
      </w:r>
    </w:p>
    <w:p w:rsidR="00A42D43" w:rsidRPr="00B671D1" w:rsidRDefault="00A42D43" w:rsidP="00A42D43">
      <w:pPr>
        <w:spacing w:before="120"/>
        <w:jc w:val="center"/>
        <w:rPr>
          <w:rFonts w:ascii="Perpetua" w:hAnsi="Perpetua" w:cs="Times New Roman"/>
          <w:sz w:val="26"/>
          <w:szCs w:val="26"/>
        </w:rPr>
      </w:pPr>
      <w:r w:rsidRPr="00B671D1">
        <w:rPr>
          <w:rFonts w:ascii="Perpetua" w:eastAsia="Times New Roman" w:hAnsi="Perpetua" w:cs="Times New Roman"/>
          <w:color w:val="000000"/>
          <w:sz w:val="26"/>
          <w:szCs w:val="26"/>
        </w:rPr>
        <w:t xml:space="preserve">The mission of the SEBA is to provide a richer and fuller educational experience for undergraduate students by offering members a chance to learn about the business and management disciplines </w:t>
      </w:r>
    </w:p>
    <w:p w:rsidR="00A42D43" w:rsidRPr="00B671D1" w:rsidRDefault="00A42D43" w:rsidP="00A42D43">
      <w:pPr>
        <w:spacing w:before="120"/>
        <w:rPr>
          <w:rFonts w:ascii="Perpetua" w:hAnsi="Perpetua" w:cs="Times New Roman"/>
          <w:sz w:val="26"/>
          <w:szCs w:val="26"/>
        </w:rPr>
      </w:pPr>
    </w:p>
    <w:p w:rsidR="00A42D43" w:rsidRPr="00B671D1" w:rsidRDefault="00A42D43" w:rsidP="00A42D43">
      <w:pPr>
        <w:spacing w:before="120"/>
        <w:jc w:val="center"/>
        <w:rPr>
          <w:rFonts w:ascii="Perpetua" w:hAnsi="Perpetua" w:cs="Times New Roman"/>
          <w:b/>
          <w:sz w:val="26"/>
          <w:szCs w:val="26"/>
        </w:rPr>
      </w:pPr>
      <w:r w:rsidRPr="00B671D1">
        <w:rPr>
          <w:rFonts w:ascii="Perpetua" w:hAnsi="Perpetua" w:cs="Times New Roman"/>
          <w:b/>
          <w:sz w:val="26"/>
          <w:szCs w:val="26"/>
        </w:rPr>
        <w:t>Club Objectives:</w:t>
      </w:r>
    </w:p>
    <w:p w:rsidR="00A42D43" w:rsidRPr="00B671D1" w:rsidRDefault="00A42D43" w:rsidP="00A42D43">
      <w:pPr>
        <w:pStyle w:val="ListParagraph"/>
        <w:numPr>
          <w:ilvl w:val="1"/>
          <w:numId w:val="2"/>
        </w:numPr>
        <w:spacing w:before="120"/>
        <w:ind w:left="720"/>
        <w:rPr>
          <w:rFonts w:ascii="Perpetua" w:hAnsi="Perpetua" w:cs="Times New Roman"/>
          <w:sz w:val="26"/>
          <w:szCs w:val="26"/>
        </w:rPr>
      </w:pPr>
      <w:r w:rsidRPr="00B671D1">
        <w:rPr>
          <w:rFonts w:ascii="Perpetua" w:hAnsi="Perpetua" w:cs="Times New Roman"/>
          <w:sz w:val="26"/>
          <w:szCs w:val="26"/>
        </w:rPr>
        <w:t>Prepare students in technical fields for careers in business and management</w:t>
      </w:r>
    </w:p>
    <w:p w:rsidR="00A42D43" w:rsidRPr="00B671D1" w:rsidRDefault="00A42D43" w:rsidP="00A42D43">
      <w:pPr>
        <w:pStyle w:val="ListParagraph"/>
        <w:numPr>
          <w:ilvl w:val="1"/>
          <w:numId w:val="2"/>
        </w:numPr>
        <w:spacing w:before="120"/>
        <w:ind w:left="720"/>
        <w:rPr>
          <w:rFonts w:ascii="Perpetua" w:hAnsi="Perpetua" w:cs="Times New Roman"/>
          <w:sz w:val="26"/>
          <w:szCs w:val="26"/>
        </w:rPr>
      </w:pPr>
      <w:r w:rsidRPr="00B671D1">
        <w:rPr>
          <w:rFonts w:ascii="Perpetua" w:hAnsi="Perpetua" w:cs="Times New Roman"/>
          <w:sz w:val="26"/>
          <w:szCs w:val="26"/>
        </w:rPr>
        <w:t>Provide an opportunity to form</w:t>
      </w:r>
      <w:r w:rsidR="00B8705F">
        <w:rPr>
          <w:rFonts w:ascii="Perpetua" w:hAnsi="Perpetua" w:cs="Times New Roman"/>
          <w:sz w:val="26"/>
          <w:szCs w:val="26"/>
        </w:rPr>
        <w:t xml:space="preserve"> social networks and mentoring relationship</w:t>
      </w:r>
    </w:p>
    <w:p w:rsidR="00A42D43" w:rsidRPr="00B671D1" w:rsidRDefault="00A42D43" w:rsidP="00A42D43">
      <w:pPr>
        <w:pStyle w:val="ListParagraph"/>
        <w:numPr>
          <w:ilvl w:val="1"/>
          <w:numId w:val="2"/>
        </w:numPr>
        <w:spacing w:before="120"/>
        <w:ind w:left="720"/>
        <w:rPr>
          <w:rFonts w:ascii="Perpetua" w:hAnsi="Perpetua" w:cs="Times New Roman"/>
          <w:sz w:val="26"/>
          <w:szCs w:val="26"/>
        </w:rPr>
      </w:pPr>
      <w:r w:rsidRPr="00B671D1">
        <w:rPr>
          <w:rFonts w:ascii="Perpetua" w:hAnsi="Perpetua"/>
          <w:sz w:val="26"/>
          <w:szCs w:val="26"/>
        </w:rPr>
        <w:t>Broaden students’ understanding of business and its complexities through various activities, events, and forums</w:t>
      </w:r>
    </w:p>
    <w:p w:rsidR="00A42D43" w:rsidRPr="00B671D1" w:rsidRDefault="00A42D43" w:rsidP="00A42D43">
      <w:pPr>
        <w:pStyle w:val="ListParagraph"/>
        <w:spacing w:before="120"/>
        <w:ind w:left="900"/>
        <w:rPr>
          <w:rFonts w:ascii="Perpetua" w:hAnsi="Perpetua" w:cs="Times New Roman"/>
          <w:sz w:val="26"/>
          <w:szCs w:val="26"/>
        </w:rPr>
      </w:pPr>
    </w:p>
    <w:p w:rsidR="00A42D43" w:rsidRPr="00B671D1" w:rsidRDefault="00C953AD" w:rsidP="00A42D43">
      <w:pPr>
        <w:spacing w:before="120"/>
        <w:jc w:val="center"/>
        <w:rPr>
          <w:rFonts w:ascii="Perpetua" w:hAnsi="Perpetua" w:cs="Times New Roman"/>
          <w:b/>
          <w:sz w:val="26"/>
          <w:szCs w:val="26"/>
        </w:rPr>
      </w:pPr>
      <w:r>
        <w:rPr>
          <w:rFonts w:ascii="Perpetua" w:hAnsi="Perpetua" w:cs="Times New Roman"/>
          <w:b/>
          <w:sz w:val="26"/>
          <w:szCs w:val="26"/>
        </w:rPr>
        <w:t>Presiding Officers 2013-2014</w:t>
      </w:r>
      <w:r w:rsidR="00A42D43" w:rsidRPr="00B671D1">
        <w:rPr>
          <w:rFonts w:ascii="Perpetua" w:hAnsi="Perpetua" w:cs="Times New Roman"/>
          <w:b/>
          <w:sz w:val="26"/>
          <w:szCs w:val="26"/>
        </w:rPr>
        <w:t>:</w:t>
      </w:r>
    </w:p>
    <w:p w:rsidR="00A42D43" w:rsidRPr="00B671D1" w:rsidRDefault="00A42D43" w:rsidP="00A42D43">
      <w:pPr>
        <w:tabs>
          <w:tab w:val="left" w:pos="4320"/>
          <w:tab w:val="left" w:pos="6840"/>
        </w:tabs>
        <w:spacing w:before="120"/>
        <w:ind w:left="720"/>
        <w:rPr>
          <w:rFonts w:ascii="Perpetua" w:hAnsi="Perpetua" w:cs="Times New Roman"/>
          <w:sz w:val="26"/>
          <w:szCs w:val="26"/>
        </w:rPr>
      </w:pPr>
      <w:r w:rsidRPr="00B671D1">
        <w:rPr>
          <w:rFonts w:ascii="Perpetua" w:hAnsi="Perpetua" w:cs="Times New Roman"/>
          <w:b/>
          <w:sz w:val="26"/>
          <w:szCs w:val="26"/>
        </w:rPr>
        <w:t>President</w:t>
      </w:r>
      <w:r w:rsidRPr="00B671D1">
        <w:rPr>
          <w:rFonts w:ascii="Perpetua" w:hAnsi="Perpetua" w:cs="Times New Roman"/>
          <w:b/>
          <w:sz w:val="26"/>
          <w:szCs w:val="26"/>
        </w:rPr>
        <w:tab/>
      </w:r>
      <w:r w:rsidR="00C953AD">
        <w:rPr>
          <w:rFonts w:ascii="Perpetua" w:hAnsi="Perpetua" w:cs="Times New Roman"/>
          <w:sz w:val="26"/>
          <w:szCs w:val="26"/>
        </w:rPr>
        <w:t xml:space="preserve">William </w:t>
      </w:r>
      <w:proofErr w:type="gramStart"/>
      <w:r w:rsidR="00C953AD">
        <w:rPr>
          <w:rFonts w:ascii="Perpetua" w:hAnsi="Perpetua" w:cs="Times New Roman"/>
          <w:sz w:val="26"/>
          <w:szCs w:val="26"/>
        </w:rPr>
        <w:t>Sanders</w:t>
      </w:r>
      <w:proofErr w:type="gramEnd"/>
      <w:r w:rsidR="00C953AD">
        <w:rPr>
          <w:rFonts w:ascii="Perpetua" w:hAnsi="Perpetua" w:cs="Times New Roman"/>
          <w:sz w:val="26"/>
          <w:szCs w:val="26"/>
        </w:rPr>
        <w:tab/>
        <w:t>wes78</w:t>
      </w:r>
      <w:r w:rsidRPr="00B671D1">
        <w:rPr>
          <w:rFonts w:ascii="Perpetua" w:hAnsi="Perpetua" w:cs="Times New Roman"/>
          <w:sz w:val="26"/>
          <w:szCs w:val="26"/>
        </w:rPr>
        <w:t>@cornell.edu</w:t>
      </w:r>
    </w:p>
    <w:p w:rsidR="00A42D43" w:rsidRPr="00B671D1" w:rsidRDefault="00C953AD" w:rsidP="00A42D43">
      <w:pPr>
        <w:tabs>
          <w:tab w:val="left" w:pos="4320"/>
          <w:tab w:val="left" w:pos="6840"/>
        </w:tabs>
        <w:spacing w:before="120"/>
        <w:ind w:left="720"/>
        <w:rPr>
          <w:rFonts w:ascii="Perpetua" w:hAnsi="Perpetua" w:cs="Times New Roman"/>
          <w:b/>
          <w:sz w:val="26"/>
          <w:szCs w:val="26"/>
        </w:rPr>
      </w:pPr>
      <w:r>
        <w:rPr>
          <w:rFonts w:ascii="Perpetua" w:hAnsi="Perpetua" w:cs="Times New Roman"/>
          <w:b/>
          <w:sz w:val="26"/>
          <w:szCs w:val="26"/>
        </w:rPr>
        <w:t>Vice President</w:t>
      </w:r>
      <w:r w:rsidR="00A42D43" w:rsidRPr="00B671D1">
        <w:rPr>
          <w:rFonts w:ascii="Perpetua" w:hAnsi="Perpetua" w:cs="Times New Roman"/>
          <w:b/>
          <w:sz w:val="26"/>
          <w:szCs w:val="26"/>
        </w:rPr>
        <w:t xml:space="preserve"> </w:t>
      </w:r>
      <w:r w:rsidR="00A42D43" w:rsidRPr="00B671D1">
        <w:rPr>
          <w:rFonts w:ascii="Perpetua" w:hAnsi="Perpetua" w:cs="Times New Roman"/>
          <w:b/>
          <w:sz w:val="26"/>
          <w:szCs w:val="26"/>
        </w:rPr>
        <w:tab/>
      </w:r>
      <w:r>
        <w:rPr>
          <w:rFonts w:ascii="Perpetua" w:hAnsi="Perpetua" w:cs="Times New Roman"/>
          <w:sz w:val="26"/>
          <w:szCs w:val="26"/>
        </w:rPr>
        <w:t xml:space="preserve">Alexander </w:t>
      </w:r>
      <w:proofErr w:type="spellStart"/>
      <w:r>
        <w:rPr>
          <w:rFonts w:ascii="Perpetua" w:hAnsi="Perpetua" w:cs="Times New Roman"/>
          <w:sz w:val="26"/>
          <w:szCs w:val="26"/>
        </w:rPr>
        <w:t>Agne</w:t>
      </w:r>
      <w:proofErr w:type="spellEnd"/>
      <w:r w:rsidR="00BC4688">
        <w:rPr>
          <w:rFonts w:ascii="Perpetua" w:hAnsi="Perpetua" w:cs="Times New Roman"/>
          <w:sz w:val="26"/>
          <w:szCs w:val="26"/>
        </w:rPr>
        <w:tab/>
        <w:t>awa28</w:t>
      </w:r>
      <w:r w:rsidR="00A42D43" w:rsidRPr="00B671D1">
        <w:rPr>
          <w:rFonts w:ascii="Perpetua" w:hAnsi="Perpetua" w:cs="Times New Roman"/>
          <w:sz w:val="26"/>
          <w:szCs w:val="26"/>
        </w:rPr>
        <w:t>@cornell.edu</w:t>
      </w:r>
    </w:p>
    <w:p w:rsidR="00A42D43" w:rsidRPr="00B671D1" w:rsidRDefault="00C953AD" w:rsidP="00A42D43">
      <w:pPr>
        <w:tabs>
          <w:tab w:val="left" w:pos="4320"/>
          <w:tab w:val="left" w:pos="6840"/>
        </w:tabs>
        <w:spacing w:before="120"/>
        <w:ind w:left="720"/>
        <w:rPr>
          <w:rFonts w:ascii="Perpetua" w:hAnsi="Perpetua" w:cs="Times New Roman"/>
          <w:b/>
          <w:sz w:val="26"/>
          <w:szCs w:val="26"/>
        </w:rPr>
      </w:pPr>
      <w:r>
        <w:rPr>
          <w:rFonts w:ascii="Perpetua" w:hAnsi="Perpetua" w:cs="Times New Roman"/>
          <w:b/>
          <w:sz w:val="26"/>
          <w:szCs w:val="26"/>
        </w:rPr>
        <w:t>Secretary</w:t>
      </w:r>
      <w:r w:rsidR="00A42D43" w:rsidRPr="00B671D1">
        <w:rPr>
          <w:rFonts w:ascii="Perpetua" w:hAnsi="Perpetua" w:cs="Times New Roman"/>
          <w:b/>
          <w:sz w:val="26"/>
          <w:szCs w:val="26"/>
        </w:rPr>
        <w:tab/>
      </w:r>
      <w:r>
        <w:rPr>
          <w:rFonts w:ascii="Perpetua" w:hAnsi="Perpetua" w:cs="Times New Roman"/>
          <w:sz w:val="26"/>
          <w:szCs w:val="26"/>
        </w:rPr>
        <w:t>Timothy Shao</w:t>
      </w:r>
      <w:r w:rsidR="00BC4688">
        <w:rPr>
          <w:rFonts w:ascii="Perpetua" w:hAnsi="Perpetua" w:cs="Times New Roman"/>
          <w:sz w:val="26"/>
          <w:szCs w:val="26"/>
        </w:rPr>
        <w:tab/>
        <w:t>tss59</w:t>
      </w:r>
      <w:r w:rsidR="00A42D43" w:rsidRPr="00B671D1">
        <w:rPr>
          <w:rFonts w:ascii="Perpetua" w:hAnsi="Perpetua" w:cs="Times New Roman"/>
          <w:sz w:val="26"/>
          <w:szCs w:val="26"/>
        </w:rPr>
        <w:t>@cornell.edu</w:t>
      </w:r>
    </w:p>
    <w:p w:rsidR="00A42D43" w:rsidRPr="00B671D1" w:rsidRDefault="00C953AD" w:rsidP="00A42D43">
      <w:pPr>
        <w:tabs>
          <w:tab w:val="left" w:pos="4320"/>
          <w:tab w:val="left" w:pos="6840"/>
        </w:tabs>
        <w:spacing w:before="120"/>
        <w:ind w:left="720"/>
        <w:rPr>
          <w:rFonts w:ascii="Perpetua" w:hAnsi="Perpetua" w:cs="Times New Roman"/>
          <w:sz w:val="26"/>
          <w:szCs w:val="26"/>
        </w:rPr>
      </w:pPr>
      <w:r>
        <w:rPr>
          <w:rFonts w:ascii="Perpetua" w:hAnsi="Perpetua" w:cs="Times New Roman"/>
          <w:b/>
          <w:sz w:val="26"/>
          <w:szCs w:val="26"/>
        </w:rPr>
        <w:t>Treasurer</w:t>
      </w:r>
      <w:r w:rsidR="00A42D43" w:rsidRPr="00B671D1">
        <w:rPr>
          <w:rFonts w:ascii="Perpetua" w:hAnsi="Perpetua" w:cs="Times New Roman"/>
          <w:b/>
          <w:sz w:val="26"/>
          <w:szCs w:val="26"/>
        </w:rPr>
        <w:t xml:space="preserve"> </w:t>
      </w:r>
      <w:r w:rsidR="00A42D43" w:rsidRPr="00B671D1">
        <w:rPr>
          <w:rFonts w:ascii="Perpetua" w:hAnsi="Perpetua" w:cs="Times New Roman"/>
          <w:b/>
          <w:sz w:val="26"/>
          <w:szCs w:val="26"/>
        </w:rPr>
        <w:tab/>
      </w:r>
      <w:r w:rsidR="00BC4688">
        <w:rPr>
          <w:rFonts w:ascii="Perpetua" w:hAnsi="Perpetua" w:cs="Times New Roman"/>
          <w:sz w:val="26"/>
          <w:szCs w:val="26"/>
        </w:rPr>
        <w:t xml:space="preserve">James </w:t>
      </w:r>
      <w:proofErr w:type="spellStart"/>
      <w:r w:rsidR="00BC4688">
        <w:rPr>
          <w:rFonts w:ascii="Perpetua" w:hAnsi="Perpetua" w:cs="Times New Roman"/>
          <w:sz w:val="26"/>
          <w:szCs w:val="26"/>
        </w:rPr>
        <w:t>Asselin</w:t>
      </w:r>
      <w:proofErr w:type="spellEnd"/>
      <w:r w:rsidR="00BC4688">
        <w:rPr>
          <w:rFonts w:ascii="Perpetua" w:hAnsi="Perpetua" w:cs="Times New Roman"/>
          <w:sz w:val="26"/>
          <w:szCs w:val="26"/>
        </w:rPr>
        <w:tab/>
        <w:t>jwa67</w:t>
      </w:r>
      <w:r w:rsidR="00A42D43" w:rsidRPr="00B671D1">
        <w:rPr>
          <w:rFonts w:ascii="Perpetua" w:hAnsi="Perpetua" w:cs="Times New Roman"/>
          <w:sz w:val="26"/>
          <w:szCs w:val="26"/>
        </w:rPr>
        <w:t>@cornell.edu</w:t>
      </w:r>
    </w:p>
    <w:p w:rsidR="003C4FA1" w:rsidRDefault="003C4FA1" w:rsidP="00A42D43">
      <w:pPr>
        <w:spacing w:before="120"/>
        <w:jc w:val="center"/>
        <w:rPr>
          <w:rFonts w:ascii="Perpetua" w:hAnsi="Perpetua" w:cs="Times New Roman"/>
          <w:b/>
          <w:sz w:val="26"/>
          <w:szCs w:val="26"/>
        </w:rPr>
      </w:pPr>
    </w:p>
    <w:p w:rsidR="00A42D43" w:rsidRPr="00B671D1" w:rsidRDefault="00A42D43" w:rsidP="00A42D43">
      <w:pPr>
        <w:spacing w:before="120"/>
        <w:jc w:val="center"/>
        <w:rPr>
          <w:rFonts w:ascii="Perpetua" w:hAnsi="Perpetua" w:cs="Times New Roman"/>
          <w:b/>
          <w:sz w:val="26"/>
          <w:szCs w:val="26"/>
        </w:rPr>
      </w:pPr>
      <w:r w:rsidRPr="00B671D1">
        <w:rPr>
          <w:rFonts w:ascii="Perpetua" w:hAnsi="Perpetua" w:cs="Times New Roman"/>
          <w:b/>
          <w:sz w:val="26"/>
          <w:szCs w:val="26"/>
        </w:rPr>
        <w:t>Benefits to Members:</w:t>
      </w:r>
    </w:p>
    <w:p w:rsidR="00A42D43" w:rsidRPr="00B671D1" w:rsidRDefault="00A42D43" w:rsidP="00A42D43">
      <w:pPr>
        <w:pStyle w:val="ListParagraph"/>
        <w:numPr>
          <w:ilvl w:val="0"/>
          <w:numId w:val="3"/>
        </w:numPr>
        <w:spacing w:before="120"/>
        <w:contextualSpacing w:val="0"/>
        <w:rPr>
          <w:rFonts w:ascii="Perpetua" w:hAnsi="Perpetua" w:cs="Times New Roman"/>
          <w:sz w:val="26"/>
          <w:szCs w:val="26"/>
        </w:rPr>
      </w:pPr>
      <w:r w:rsidRPr="00B671D1">
        <w:rPr>
          <w:rFonts w:ascii="Perpetua" w:hAnsi="Perpetua" w:cs="Times New Roman"/>
          <w:sz w:val="26"/>
          <w:szCs w:val="26"/>
        </w:rPr>
        <w:t>Networking opportunities with other students with similar interests, as well as faculty members and MBA students</w:t>
      </w:r>
    </w:p>
    <w:p w:rsidR="00A42D43" w:rsidRPr="00B671D1" w:rsidRDefault="00A42D43" w:rsidP="00A42D43">
      <w:pPr>
        <w:pStyle w:val="ListParagraph"/>
        <w:numPr>
          <w:ilvl w:val="0"/>
          <w:numId w:val="3"/>
        </w:numPr>
        <w:spacing w:before="120"/>
        <w:contextualSpacing w:val="0"/>
        <w:rPr>
          <w:rFonts w:ascii="Perpetua" w:hAnsi="Perpetua" w:cs="Times New Roman"/>
          <w:sz w:val="26"/>
          <w:szCs w:val="26"/>
        </w:rPr>
      </w:pPr>
      <w:r w:rsidRPr="00B671D1">
        <w:rPr>
          <w:rFonts w:ascii="Perpetua" w:hAnsi="Perpetua" w:cs="Times New Roman"/>
          <w:sz w:val="26"/>
          <w:szCs w:val="26"/>
        </w:rPr>
        <w:t>Expansion upon technical knowledge, focusing on areas not covered in most engineering and technical curriculums</w:t>
      </w:r>
    </w:p>
    <w:p w:rsidR="00A42D43" w:rsidRDefault="00A42D43" w:rsidP="00A42D43">
      <w:pPr>
        <w:pStyle w:val="ListParagraph"/>
        <w:numPr>
          <w:ilvl w:val="0"/>
          <w:numId w:val="3"/>
        </w:numPr>
        <w:spacing w:before="120"/>
        <w:contextualSpacing w:val="0"/>
        <w:rPr>
          <w:rFonts w:ascii="Perpetua" w:hAnsi="Perpetua" w:cs="Times New Roman"/>
          <w:sz w:val="26"/>
          <w:szCs w:val="26"/>
        </w:rPr>
      </w:pPr>
      <w:r w:rsidRPr="00B671D1">
        <w:rPr>
          <w:rFonts w:ascii="Perpetua" w:hAnsi="Perpetua" w:cs="Times New Roman"/>
          <w:sz w:val="26"/>
          <w:szCs w:val="26"/>
        </w:rPr>
        <w:t>Preparation for interviews, summer internships, and full-time offers in business fields</w:t>
      </w:r>
      <w:bookmarkStart w:id="0" w:name="_GoBack"/>
      <w:bookmarkEnd w:id="0"/>
    </w:p>
    <w:p w:rsidR="00702966" w:rsidRPr="00B671D1" w:rsidRDefault="00702966" w:rsidP="00702966">
      <w:pPr>
        <w:pStyle w:val="ListParagraph"/>
        <w:spacing w:before="120"/>
        <w:contextualSpacing w:val="0"/>
        <w:rPr>
          <w:rFonts w:ascii="Perpetua" w:hAnsi="Perpetua" w:cs="Times New Roman"/>
          <w:sz w:val="26"/>
          <w:szCs w:val="26"/>
        </w:rPr>
      </w:pPr>
    </w:p>
    <w:p w:rsidR="00A42D43" w:rsidRDefault="00A42D43" w:rsidP="00702966">
      <w:pPr>
        <w:spacing w:before="120"/>
        <w:jc w:val="center"/>
        <w:rPr>
          <w:rFonts w:ascii="Perpetua" w:hAnsi="Perpetua" w:cs="Times New Roman"/>
          <w:b/>
          <w:sz w:val="26"/>
          <w:szCs w:val="26"/>
        </w:rPr>
      </w:pPr>
      <w:r w:rsidRPr="00B671D1">
        <w:rPr>
          <w:rFonts w:ascii="Perpetua" w:hAnsi="Perpetua" w:cs="Times New Roman"/>
          <w:b/>
          <w:sz w:val="26"/>
          <w:szCs w:val="26"/>
        </w:rPr>
        <w:t>Planned Events:</w:t>
      </w:r>
    </w:p>
    <w:p w:rsidR="00A42D43" w:rsidRPr="00B671D1" w:rsidRDefault="00A42D43" w:rsidP="00A42D43">
      <w:pPr>
        <w:spacing w:before="120"/>
        <w:jc w:val="center"/>
        <w:rPr>
          <w:rFonts w:ascii="Perpetua" w:hAnsi="Perpetua" w:cs="Times New Roman"/>
          <w:b/>
          <w:sz w:val="26"/>
          <w:szCs w:val="26"/>
        </w:rPr>
        <w:sectPr w:rsidR="00A42D43" w:rsidRPr="00B671D1" w:rsidSect="00C953A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D43" w:rsidRPr="00A42D43" w:rsidRDefault="00A42D43" w:rsidP="00A42D43">
      <w:pPr>
        <w:pStyle w:val="ListParagraph"/>
        <w:numPr>
          <w:ilvl w:val="0"/>
          <w:numId w:val="1"/>
        </w:numPr>
        <w:spacing w:before="120"/>
        <w:contextualSpacing w:val="0"/>
        <w:rPr>
          <w:rFonts w:ascii="Perpetua" w:hAnsi="Perpetua" w:cs="Times New Roman"/>
          <w:sz w:val="26"/>
          <w:szCs w:val="26"/>
        </w:rPr>
      </w:pPr>
      <w:r w:rsidRPr="00A42D43">
        <w:rPr>
          <w:rFonts w:ascii="Perpetua" w:hAnsi="Perpetua" w:cs="Times New Roman"/>
          <w:sz w:val="26"/>
          <w:szCs w:val="26"/>
        </w:rPr>
        <w:lastRenderedPageBreak/>
        <w:t>Networking</w:t>
      </w:r>
      <w:r>
        <w:rPr>
          <w:rFonts w:ascii="Perpetua" w:hAnsi="Perpetua" w:cs="Times New Roman"/>
          <w:sz w:val="26"/>
          <w:szCs w:val="26"/>
        </w:rPr>
        <w:t xml:space="preserve"> </w:t>
      </w:r>
      <w:r w:rsidRPr="00A42D43">
        <w:rPr>
          <w:rFonts w:ascii="Perpetua" w:hAnsi="Perpetua" w:cs="Times New Roman"/>
          <w:sz w:val="26"/>
          <w:szCs w:val="26"/>
        </w:rPr>
        <w:t>Socials</w:t>
      </w:r>
    </w:p>
    <w:p w:rsidR="00A42D43" w:rsidRPr="00B671D1" w:rsidRDefault="00A42D43" w:rsidP="00A42D43">
      <w:pPr>
        <w:pStyle w:val="ListParagraph"/>
        <w:numPr>
          <w:ilvl w:val="0"/>
          <w:numId w:val="1"/>
        </w:numPr>
        <w:spacing w:before="120"/>
        <w:contextualSpacing w:val="0"/>
        <w:rPr>
          <w:rFonts w:ascii="Perpetua" w:hAnsi="Perpetua" w:cs="Times New Roman"/>
          <w:sz w:val="26"/>
          <w:szCs w:val="26"/>
        </w:rPr>
      </w:pPr>
      <w:r w:rsidRPr="00B671D1">
        <w:rPr>
          <w:rFonts w:ascii="Perpetua" w:hAnsi="Perpetua" w:cs="Times New Roman"/>
          <w:sz w:val="26"/>
          <w:szCs w:val="26"/>
        </w:rPr>
        <w:t>Guest Speakers</w:t>
      </w:r>
    </w:p>
    <w:p w:rsidR="00A42D43" w:rsidRPr="00B671D1" w:rsidRDefault="00A42D43" w:rsidP="00A42D43">
      <w:pPr>
        <w:pStyle w:val="ListParagraph"/>
        <w:numPr>
          <w:ilvl w:val="0"/>
          <w:numId w:val="1"/>
        </w:numPr>
        <w:spacing w:before="120"/>
        <w:contextualSpacing w:val="0"/>
        <w:rPr>
          <w:rFonts w:ascii="Perpetua" w:hAnsi="Perpetua" w:cs="Times New Roman"/>
          <w:sz w:val="26"/>
          <w:szCs w:val="26"/>
        </w:rPr>
      </w:pPr>
      <w:r w:rsidRPr="00B671D1">
        <w:rPr>
          <w:rFonts w:ascii="Perpetua" w:hAnsi="Perpetua" w:cs="Times New Roman"/>
          <w:sz w:val="26"/>
          <w:szCs w:val="26"/>
        </w:rPr>
        <w:t>Resume Critique</w:t>
      </w:r>
    </w:p>
    <w:p w:rsidR="00A42D43" w:rsidRPr="00B671D1" w:rsidRDefault="00702966" w:rsidP="00A42D43">
      <w:pPr>
        <w:pStyle w:val="ListParagraph"/>
        <w:numPr>
          <w:ilvl w:val="0"/>
          <w:numId w:val="1"/>
        </w:numPr>
        <w:spacing w:before="120"/>
        <w:ind w:left="630"/>
        <w:contextualSpacing w:val="0"/>
        <w:rPr>
          <w:rFonts w:ascii="Perpetua" w:hAnsi="Perpetua" w:cs="Times New Roman"/>
          <w:sz w:val="26"/>
          <w:szCs w:val="26"/>
        </w:rPr>
      </w:pPr>
      <w:r>
        <w:rPr>
          <w:rFonts w:ascii="Perpetua" w:hAnsi="Perpetua" w:cs="Times New Roman"/>
          <w:sz w:val="26"/>
          <w:szCs w:val="26"/>
        </w:rPr>
        <w:br w:type="column"/>
      </w:r>
      <w:r w:rsidR="00A42D43" w:rsidRPr="00B671D1">
        <w:rPr>
          <w:rFonts w:ascii="Perpetua" w:hAnsi="Perpetua" w:cs="Times New Roman"/>
          <w:sz w:val="26"/>
          <w:szCs w:val="26"/>
        </w:rPr>
        <w:lastRenderedPageBreak/>
        <w:t>Alumni / MBA Panel</w:t>
      </w:r>
    </w:p>
    <w:p w:rsidR="00A42D43" w:rsidRDefault="00A42D43" w:rsidP="00A42D43">
      <w:pPr>
        <w:pStyle w:val="ListParagraph"/>
        <w:numPr>
          <w:ilvl w:val="0"/>
          <w:numId w:val="1"/>
        </w:numPr>
        <w:spacing w:before="120"/>
        <w:ind w:left="630"/>
        <w:contextualSpacing w:val="0"/>
        <w:rPr>
          <w:rFonts w:ascii="Perpetua" w:hAnsi="Perpetua" w:cs="Times New Roman"/>
          <w:sz w:val="26"/>
          <w:szCs w:val="26"/>
        </w:rPr>
      </w:pPr>
      <w:r w:rsidRPr="00B671D1">
        <w:rPr>
          <w:rFonts w:ascii="Perpetua" w:hAnsi="Perpetua" w:cs="Times New Roman"/>
          <w:sz w:val="26"/>
          <w:szCs w:val="26"/>
        </w:rPr>
        <w:t>Mock Interviews</w:t>
      </w:r>
    </w:p>
    <w:p w:rsidR="00CF4B7F" w:rsidRDefault="00A42D43" w:rsidP="00A42D43">
      <w:pPr>
        <w:pStyle w:val="ListParagraph"/>
        <w:numPr>
          <w:ilvl w:val="0"/>
          <w:numId w:val="1"/>
        </w:numPr>
        <w:spacing w:before="120"/>
        <w:ind w:left="630"/>
        <w:contextualSpacing w:val="0"/>
      </w:pPr>
      <w:r w:rsidRPr="00A42D43">
        <w:rPr>
          <w:rFonts w:ascii="Perpetua" w:hAnsi="Perpetua" w:cs="Times New Roman"/>
          <w:sz w:val="26"/>
          <w:szCs w:val="26"/>
        </w:rPr>
        <w:t>Introduction to Case Interviews</w:t>
      </w:r>
    </w:p>
    <w:sectPr w:rsidR="00CF4B7F" w:rsidSect="00A42D4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2A9"/>
    <w:multiLevelType w:val="hybridMultilevel"/>
    <w:tmpl w:val="573E4C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1E3A68"/>
    <w:multiLevelType w:val="hybridMultilevel"/>
    <w:tmpl w:val="9092B49C"/>
    <w:lvl w:ilvl="0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">
    <w:nsid w:val="7AB6635F"/>
    <w:multiLevelType w:val="hybridMultilevel"/>
    <w:tmpl w:val="9E908B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D43"/>
    <w:rsid w:val="00053F4A"/>
    <w:rsid w:val="003C4FA1"/>
    <w:rsid w:val="0050767C"/>
    <w:rsid w:val="006769C4"/>
    <w:rsid w:val="00702966"/>
    <w:rsid w:val="00A409DF"/>
    <w:rsid w:val="00A42D43"/>
    <w:rsid w:val="00B8705F"/>
    <w:rsid w:val="00BC4688"/>
    <w:rsid w:val="00C953AD"/>
    <w:rsid w:val="00CF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D43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D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D43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1044</Characters>
  <Application>Microsoft Macintosh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William Sanders</cp:lastModifiedBy>
  <cp:revision>2</cp:revision>
  <dcterms:created xsi:type="dcterms:W3CDTF">2013-08-21T00:55:00Z</dcterms:created>
  <dcterms:modified xsi:type="dcterms:W3CDTF">2013-08-21T00:55:00Z</dcterms:modified>
</cp:coreProperties>
</file>