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43" w:rsidRDefault="00A42D43" w:rsidP="00A42D4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-438150</wp:posOffset>
            </wp:positionV>
            <wp:extent cx="2124075" cy="657225"/>
            <wp:effectExtent l="19050" t="0" r="9525" b="0"/>
            <wp:wrapTight wrapText="bothSides">
              <wp:wrapPolygon edited="0">
                <wp:start x="1937" y="0"/>
                <wp:lineTo x="969" y="1252"/>
                <wp:lineTo x="-194" y="6887"/>
                <wp:lineTo x="-194" y="13774"/>
                <wp:lineTo x="581" y="20035"/>
                <wp:lineTo x="1937" y="21287"/>
                <wp:lineTo x="4843" y="21287"/>
                <wp:lineTo x="5037" y="21287"/>
                <wp:lineTo x="12204" y="20035"/>
                <wp:lineTo x="21697" y="14400"/>
                <wp:lineTo x="21697" y="8765"/>
                <wp:lineTo x="4843" y="0"/>
                <wp:lineTo x="1937" y="0"/>
              </wp:wrapPolygon>
            </wp:wrapTight>
            <wp:docPr id="5" name="Picture 1" descr="cornel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nell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D43" w:rsidRPr="00A42D43" w:rsidRDefault="00A42D43" w:rsidP="00A42D43">
      <w:pPr>
        <w:spacing w:line="360" w:lineRule="auto"/>
        <w:jc w:val="center"/>
        <w:rPr>
          <w:rFonts w:ascii="Perpetua" w:hAnsi="Perpetua" w:cs="Times New Roman"/>
          <w:b/>
          <w:sz w:val="8"/>
          <w:szCs w:val="8"/>
        </w:rPr>
      </w:pPr>
    </w:p>
    <w:p w:rsidR="00A42D43" w:rsidRPr="00B671D1" w:rsidRDefault="00A42D43" w:rsidP="00A42D43">
      <w:pPr>
        <w:spacing w:line="360" w:lineRule="auto"/>
        <w:jc w:val="center"/>
        <w:rPr>
          <w:rFonts w:ascii="Perpetua" w:hAnsi="Perpetua" w:cs="Times New Roman"/>
          <w:b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SCIENCE AND ENGINEERING BUSINESS ASSOCIATION (SEBA)</w:t>
      </w:r>
    </w:p>
    <w:p w:rsidR="00A42D43" w:rsidRPr="00B671D1" w:rsidRDefault="00A42D43" w:rsidP="00A42D43">
      <w:pPr>
        <w:spacing w:line="360" w:lineRule="auto"/>
        <w:jc w:val="center"/>
        <w:rPr>
          <w:rFonts w:ascii="Perpetua" w:hAnsi="Perpetua" w:cs="Times New Roman"/>
          <w:b/>
          <w:sz w:val="26"/>
          <w:szCs w:val="26"/>
        </w:rPr>
      </w:pPr>
    </w:p>
    <w:p w:rsidR="00A42D43" w:rsidRPr="00B671D1" w:rsidRDefault="00A42D43" w:rsidP="00A42D43">
      <w:pPr>
        <w:jc w:val="center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Mission Statement:</w:t>
      </w:r>
    </w:p>
    <w:p w:rsidR="00A42D43" w:rsidRPr="00B671D1" w:rsidRDefault="00A42D43" w:rsidP="00A42D43">
      <w:pPr>
        <w:spacing w:before="120"/>
        <w:jc w:val="center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eastAsia="Times New Roman" w:hAnsi="Perpetua" w:cs="Times New Roman"/>
          <w:color w:val="000000"/>
          <w:sz w:val="26"/>
          <w:szCs w:val="26"/>
        </w:rPr>
        <w:t xml:space="preserve">The mission of the SEBA is to provide a richer and fuller educational experience for undergraduate students by offering members a chance to learn about the business and management disciplines </w:t>
      </w:r>
    </w:p>
    <w:p w:rsidR="00A42D43" w:rsidRPr="00B671D1" w:rsidRDefault="00A42D43" w:rsidP="00A42D43">
      <w:pPr>
        <w:spacing w:before="120"/>
        <w:rPr>
          <w:rFonts w:ascii="Perpetua" w:hAnsi="Perpetua" w:cs="Times New Roman"/>
          <w:sz w:val="26"/>
          <w:szCs w:val="26"/>
        </w:rPr>
      </w:pPr>
    </w:p>
    <w:p w:rsidR="00A42D43" w:rsidRPr="00B671D1" w:rsidRDefault="00A42D43" w:rsidP="00A42D43">
      <w:pPr>
        <w:spacing w:before="120"/>
        <w:jc w:val="center"/>
        <w:rPr>
          <w:rFonts w:ascii="Perpetua" w:hAnsi="Perpetua" w:cs="Times New Roman"/>
          <w:b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Club Objectives:</w:t>
      </w:r>
    </w:p>
    <w:p w:rsidR="00A42D43" w:rsidRPr="00B671D1" w:rsidRDefault="00A42D43" w:rsidP="00A42D43">
      <w:pPr>
        <w:pStyle w:val="ListParagraph"/>
        <w:numPr>
          <w:ilvl w:val="1"/>
          <w:numId w:val="2"/>
        </w:numPr>
        <w:spacing w:before="120"/>
        <w:ind w:left="72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Prepare students in technical fields for careers in business and management</w:t>
      </w:r>
    </w:p>
    <w:p w:rsidR="00A42D43" w:rsidRPr="00B671D1" w:rsidRDefault="00A42D43" w:rsidP="00A42D43">
      <w:pPr>
        <w:pStyle w:val="ListParagraph"/>
        <w:numPr>
          <w:ilvl w:val="1"/>
          <w:numId w:val="2"/>
        </w:numPr>
        <w:spacing w:before="120"/>
        <w:ind w:left="72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Provide an opportunity to form</w:t>
      </w:r>
      <w:r w:rsidR="00B8705F">
        <w:rPr>
          <w:rFonts w:ascii="Perpetua" w:hAnsi="Perpetua" w:cs="Times New Roman"/>
          <w:sz w:val="26"/>
          <w:szCs w:val="26"/>
        </w:rPr>
        <w:t xml:space="preserve"> social networks and mentoring relationship</w:t>
      </w:r>
    </w:p>
    <w:p w:rsidR="00A42D43" w:rsidRPr="00B671D1" w:rsidRDefault="00A42D43" w:rsidP="00A42D43">
      <w:pPr>
        <w:pStyle w:val="ListParagraph"/>
        <w:numPr>
          <w:ilvl w:val="1"/>
          <w:numId w:val="2"/>
        </w:numPr>
        <w:spacing w:before="120"/>
        <w:ind w:left="72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/>
          <w:sz w:val="26"/>
          <w:szCs w:val="26"/>
        </w:rPr>
        <w:t>Broaden students’ understanding of business and its complexities through various activities, events, and forums</w:t>
      </w:r>
    </w:p>
    <w:p w:rsidR="00A42D43" w:rsidRPr="00B671D1" w:rsidRDefault="00A42D43" w:rsidP="00A42D43">
      <w:pPr>
        <w:pStyle w:val="ListParagraph"/>
        <w:spacing w:before="120"/>
        <w:ind w:left="900"/>
        <w:rPr>
          <w:rFonts w:ascii="Perpetua" w:hAnsi="Perpetua" w:cs="Times New Roman"/>
          <w:sz w:val="26"/>
          <w:szCs w:val="26"/>
        </w:rPr>
      </w:pPr>
    </w:p>
    <w:p w:rsidR="00A42D43" w:rsidRPr="00B671D1" w:rsidRDefault="00A42D43" w:rsidP="00A42D43">
      <w:pPr>
        <w:spacing w:before="120"/>
        <w:jc w:val="center"/>
        <w:rPr>
          <w:rFonts w:ascii="Perpetua" w:hAnsi="Perpetua" w:cs="Times New Roman"/>
          <w:b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Presiding Officers 2011-2012:</w:t>
      </w:r>
    </w:p>
    <w:p w:rsidR="00A42D43" w:rsidRPr="00B671D1" w:rsidRDefault="00A42D43" w:rsidP="00A42D43">
      <w:pPr>
        <w:tabs>
          <w:tab w:val="left" w:pos="4320"/>
          <w:tab w:val="left" w:pos="6840"/>
        </w:tabs>
        <w:spacing w:before="120"/>
        <w:ind w:left="72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President</w:t>
      </w:r>
      <w:r w:rsidRPr="00B671D1">
        <w:rPr>
          <w:rFonts w:ascii="Perpetua" w:hAnsi="Perpetua" w:cs="Times New Roman"/>
          <w:b/>
          <w:sz w:val="26"/>
          <w:szCs w:val="26"/>
        </w:rPr>
        <w:tab/>
      </w:r>
      <w:r w:rsidRPr="00B671D1">
        <w:rPr>
          <w:rFonts w:ascii="Perpetua" w:hAnsi="Perpetua" w:cs="Times New Roman"/>
          <w:sz w:val="26"/>
          <w:szCs w:val="26"/>
        </w:rPr>
        <w:t>Kyle Yost</w:t>
      </w:r>
      <w:r w:rsidRPr="00B671D1">
        <w:rPr>
          <w:rFonts w:ascii="Perpetua" w:hAnsi="Perpetua" w:cs="Times New Roman"/>
          <w:sz w:val="26"/>
          <w:szCs w:val="26"/>
        </w:rPr>
        <w:tab/>
        <w:t>khy24@cornell.edu</w:t>
      </w:r>
    </w:p>
    <w:p w:rsidR="00A42D43" w:rsidRPr="00B671D1" w:rsidRDefault="00053F4A" w:rsidP="00A42D43">
      <w:pPr>
        <w:tabs>
          <w:tab w:val="left" w:pos="4320"/>
          <w:tab w:val="left" w:pos="6840"/>
        </w:tabs>
        <w:spacing w:before="120"/>
        <w:ind w:left="720"/>
        <w:rPr>
          <w:rFonts w:ascii="Perpetua" w:hAnsi="Perpetua" w:cs="Times New Roman"/>
          <w:b/>
          <w:sz w:val="26"/>
          <w:szCs w:val="26"/>
        </w:rPr>
      </w:pPr>
      <w:r>
        <w:rPr>
          <w:rFonts w:ascii="Perpetua" w:hAnsi="Perpetua" w:cs="Times New Roman"/>
          <w:b/>
          <w:sz w:val="26"/>
          <w:szCs w:val="26"/>
        </w:rPr>
        <w:t>VP of Information</w:t>
      </w:r>
      <w:r w:rsidR="00A42D43" w:rsidRPr="00B671D1">
        <w:rPr>
          <w:rFonts w:ascii="Perpetua" w:hAnsi="Perpetua" w:cs="Times New Roman"/>
          <w:b/>
          <w:sz w:val="26"/>
          <w:szCs w:val="26"/>
        </w:rPr>
        <w:t xml:space="preserve"> </w:t>
      </w:r>
      <w:r w:rsidR="00A42D43" w:rsidRPr="00B671D1">
        <w:rPr>
          <w:rFonts w:ascii="Perpetua" w:hAnsi="Perpetua" w:cs="Times New Roman"/>
          <w:b/>
          <w:sz w:val="26"/>
          <w:szCs w:val="26"/>
        </w:rPr>
        <w:tab/>
      </w:r>
      <w:r w:rsidR="00A42D43" w:rsidRPr="00B671D1">
        <w:rPr>
          <w:rFonts w:ascii="Perpetua" w:hAnsi="Perpetua" w:cs="Times New Roman"/>
          <w:sz w:val="26"/>
          <w:szCs w:val="26"/>
        </w:rPr>
        <w:t>Walter Tan</w:t>
      </w:r>
      <w:r w:rsidR="00A42D43" w:rsidRPr="00B671D1">
        <w:rPr>
          <w:rFonts w:ascii="Perpetua" w:hAnsi="Perpetua" w:cs="Times New Roman"/>
          <w:sz w:val="26"/>
          <w:szCs w:val="26"/>
        </w:rPr>
        <w:tab/>
        <w:t>wt97@cornell.edu</w:t>
      </w:r>
    </w:p>
    <w:p w:rsidR="00A42D43" w:rsidRPr="00B671D1" w:rsidRDefault="00A42D43" w:rsidP="00A42D43">
      <w:pPr>
        <w:tabs>
          <w:tab w:val="left" w:pos="4320"/>
          <w:tab w:val="left" w:pos="6840"/>
        </w:tabs>
        <w:spacing w:before="120"/>
        <w:ind w:left="720"/>
        <w:rPr>
          <w:rFonts w:ascii="Perpetua" w:hAnsi="Perpetua" w:cs="Times New Roman"/>
          <w:b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VP of Finance</w:t>
      </w:r>
      <w:r w:rsidRPr="00B671D1">
        <w:rPr>
          <w:rFonts w:ascii="Perpetua" w:hAnsi="Perpetua" w:cs="Times New Roman"/>
          <w:b/>
          <w:sz w:val="26"/>
          <w:szCs w:val="26"/>
        </w:rPr>
        <w:tab/>
      </w:r>
      <w:r w:rsidRPr="00B671D1">
        <w:rPr>
          <w:rFonts w:ascii="Perpetua" w:hAnsi="Perpetua" w:cs="Times New Roman"/>
          <w:sz w:val="26"/>
          <w:szCs w:val="26"/>
        </w:rPr>
        <w:t xml:space="preserve">Brett </w:t>
      </w:r>
      <w:proofErr w:type="spellStart"/>
      <w:r w:rsidRPr="00B671D1">
        <w:rPr>
          <w:rFonts w:ascii="Perpetua" w:hAnsi="Perpetua" w:cs="Times New Roman"/>
          <w:sz w:val="26"/>
          <w:szCs w:val="26"/>
        </w:rPr>
        <w:t>Provenzano</w:t>
      </w:r>
      <w:proofErr w:type="spellEnd"/>
      <w:r w:rsidRPr="00B671D1">
        <w:rPr>
          <w:rFonts w:ascii="Perpetua" w:hAnsi="Perpetua" w:cs="Times New Roman"/>
          <w:sz w:val="26"/>
          <w:szCs w:val="26"/>
        </w:rPr>
        <w:tab/>
        <w:t>cbp45@cornell.edu</w:t>
      </w:r>
    </w:p>
    <w:p w:rsidR="00A42D43" w:rsidRPr="00B671D1" w:rsidRDefault="00A42D43" w:rsidP="00A42D43">
      <w:pPr>
        <w:tabs>
          <w:tab w:val="left" w:pos="4320"/>
          <w:tab w:val="left" w:pos="6840"/>
        </w:tabs>
        <w:spacing w:before="120"/>
        <w:ind w:left="72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 xml:space="preserve">VP of Communications </w:t>
      </w:r>
      <w:r w:rsidRPr="00B671D1">
        <w:rPr>
          <w:rFonts w:ascii="Perpetua" w:hAnsi="Perpetua" w:cs="Times New Roman"/>
          <w:b/>
          <w:sz w:val="26"/>
          <w:szCs w:val="26"/>
        </w:rPr>
        <w:tab/>
      </w:r>
      <w:r w:rsidRPr="00B671D1">
        <w:rPr>
          <w:rFonts w:ascii="Perpetua" w:hAnsi="Perpetua" w:cs="Times New Roman"/>
          <w:sz w:val="26"/>
          <w:szCs w:val="26"/>
        </w:rPr>
        <w:t>Kelsey Schmidt</w:t>
      </w:r>
      <w:r w:rsidRPr="00B671D1">
        <w:rPr>
          <w:rFonts w:ascii="Perpetua" w:hAnsi="Perpetua" w:cs="Times New Roman"/>
          <w:sz w:val="26"/>
          <w:szCs w:val="26"/>
        </w:rPr>
        <w:tab/>
        <w:t>krs233@cornell.edu</w:t>
      </w:r>
    </w:p>
    <w:p w:rsidR="003C4FA1" w:rsidRDefault="003C4FA1" w:rsidP="00A42D43">
      <w:pPr>
        <w:spacing w:before="120"/>
        <w:jc w:val="center"/>
        <w:rPr>
          <w:rFonts w:ascii="Perpetua" w:hAnsi="Perpetua" w:cs="Times New Roman"/>
          <w:b/>
          <w:sz w:val="26"/>
          <w:szCs w:val="26"/>
        </w:rPr>
      </w:pPr>
    </w:p>
    <w:p w:rsidR="00A42D43" w:rsidRPr="00B671D1" w:rsidRDefault="00A42D43" w:rsidP="00A42D43">
      <w:pPr>
        <w:spacing w:before="120"/>
        <w:jc w:val="center"/>
        <w:rPr>
          <w:rFonts w:ascii="Perpetua" w:hAnsi="Perpetua" w:cs="Times New Roman"/>
          <w:b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Benefits to Members:</w:t>
      </w:r>
    </w:p>
    <w:p w:rsidR="00A42D43" w:rsidRPr="00B671D1" w:rsidRDefault="00A42D43" w:rsidP="00A42D43">
      <w:pPr>
        <w:pStyle w:val="ListParagraph"/>
        <w:numPr>
          <w:ilvl w:val="0"/>
          <w:numId w:val="3"/>
        </w:numPr>
        <w:spacing w:before="120"/>
        <w:contextualSpacing w:val="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Networking opportunities with other st</w:t>
      </w:r>
      <w:bookmarkStart w:id="0" w:name="_GoBack"/>
      <w:bookmarkEnd w:id="0"/>
      <w:r w:rsidRPr="00B671D1">
        <w:rPr>
          <w:rFonts w:ascii="Perpetua" w:hAnsi="Perpetua" w:cs="Times New Roman"/>
          <w:sz w:val="26"/>
          <w:szCs w:val="26"/>
        </w:rPr>
        <w:t>udents with similar interests, as well as faculty members and MBA students</w:t>
      </w:r>
    </w:p>
    <w:p w:rsidR="00A42D43" w:rsidRPr="00B671D1" w:rsidRDefault="00A42D43" w:rsidP="00A42D43">
      <w:pPr>
        <w:pStyle w:val="ListParagraph"/>
        <w:numPr>
          <w:ilvl w:val="0"/>
          <w:numId w:val="3"/>
        </w:numPr>
        <w:spacing w:before="120"/>
        <w:contextualSpacing w:val="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Expansion upon technical knowledge, focusing on areas not covered in most engineering and technical curriculums</w:t>
      </w:r>
    </w:p>
    <w:p w:rsidR="00A42D43" w:rsidRDefault="00A42D43" w:rsidP="00A42D43">
      <w:pPr>
        <w:pStyle w:val="ListParagraph"/>
        <w:numPr>
          <w:ilvl w:val="0"/>
          <w:numId w:val="3"/>
        </w:numPr>
        <w:spacing w:before="120"/>
        <w:contextualSpacing w:val="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Preparation for interviews, summer internships, and full-time offers in business fields</w:t>
      </w:r>
    </w:p>
    <w:p w:rsidR="00702966" w:rsidRPr="00B671D1" w:rsidRDefault="00702966" w:rsidP="00702966">
      <w:pPr>
        <w:pStyle w:val="ListParagraph"/>
        <w:spacing w:before="120"/>
        <w:contextualSpacing w:val="0"/>
        <w:rPr>
          <w:rFonts w:ascii="Perpetua" w:hAnsi="Perpetua" w:cs="Times New Roman"/>
          <w:sz w:val="26"/>
          <w:szCs w:val="26"/>
        </w:rPr>
      </w:pPr>
    </w:p>
    <w:p w:rsidR="00A42D43" w:rsidRDefault="00A42D43" w:rsidP="00702966">
      <w:pPr>
        <w:spacing w:before="120"/>
        <w:jc w:val="center"/>
        <w:rPr>
          <w:rFonts w:ascii="Perpetua" w:hAnsi="Perpetua" w:cs="Times New Roman"/>
          <w:b/>
          <w:sz w:val="26"/>
          <w:szCs w:val="26"/>
        </w:rPr>
      </w:pPr>
      <w:r w:rsidRPr="00B671D1">
        <w:rPr>
          <w:rFonts w:ascii="Perpetua" w:hAnsi="Perpetua" w:cs="Times New Roman"/>
          <w:b/>
          <w:sz w:val="26"/>
          <w:szCs w:val="26"/>
        </w:rPr>
        <w:t>Planned Events:</w:t>
      </w:r>
    </w:p>
    <w:p w:rsidR="00A42D43" w:rsidRPr="00B671D1" w:rsidRDefault="00A42D43" w:rsidP="00A42D43">
      <w:pPr>
        <w:spacing w:before="120"/>
        <w:jc w:val="center"/>
        <w:rPr>
          <w:rFonts w:ascii="Perpetua" w:hAnsi="Perpetua" w:cs="Times New Roman"/>
          <w:b/>
          <w:sz w:val="26"/>
          <w:szCs w:val="26"/>
        </w:rPr>
        <w:sectPr w:rsidR="00A42D43" w:rsidRPr="00B671D1" w:rsidSect="00AB17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D43" w:rsidRPr="00A42D43" w:rsidRDefault="00A42D43" w:rsidP="00A42D43">
      <w:pPr>
        <w:pStyle w:val="ListParagraph"/>
        <w:numPr>
          <w:ilvl w:val="0"/>
          <w:numId w:val="1"/>
        </w:numPr>
        <w:spacing w:before="120"/>
        <w:contextualSpacing w:val="0"/>
        <w:rPr>
          <w:rFonts w:ascii="Perpetua" w:hAnsi="Perpetua" w:cs="Times New Roman"/>
          <w:sz w:val="26"/>
          <w:szCs w:val="26"/>
        </w:rPr>
      </w:pPr>
      <w:r w:rsidRPr="00A42D43">
        <w:rPr>
          <w:rFonts w:ascii="Perpetua" w:hAnsi="Perpetua" w:cs="Times New Roman"/>
          <w:sz w:val="26"/>
          <w:szCs w:val="26"/>
        </w:rPr>
        <w:lastRenderedPageBreak/>
        <w:t>Networking</w:t>
      </w:r>
      <w:r>
        <w:rPr>
          <w:rFonts w:ascii="Perpetua" w:hAnsi="Perpetua" w:cs="Times New Roman"/>
          <w:sz w:val="26"/>
          <w:szCs w:val="26"/>
        </w:rPr>
        <w:t xml:space="preserve"> </w:t>
      </w:r>
      <w:r w:rsidRPr="00A42D43">
        <w:rPr>
          <w:rFonts w:ascii="Perpetua" w:hAnsi="Perpetua" w:cs="Times New Roman"/>
          <w:sz w:val="26"/>
          <w:szCs w:val="26"/>
        </w:rPr>
        <w:t>Socials</w:t>
      </w:r>
    </w:p>
    <w:p w:rsidR="00A42D43" w:rsidRPr="00B671D1" w:rsidRDefault="00A42D43" w:rsidP="00A42D43">
      <w:pPr>
        <w:pStyle w:val="ListParagraph"/>
        <w:numPr>
          <w:ilvl w:val="0"/>
          <w:numId w:val="1"/>
        </w:numPr>
        <w:spacing w:before="120"/>
        <w:contextualSpacing w:val="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Guest Speakers</w:t>
      </w:r>
    </w:p>
    <w:p w:rsidR="00A42D43" w:rsidRPr="00B671D1" w:rsidRDefault="00A42D43" w:rsidP="00A42D43">
      <w:pPr>
        <w:pStyle w:val="ListParagraph"/>
        <w:numPr>
          <w:ilvl w:val="0"/>
          <w:numId w:val="1"/>
        </w:numPr>
        <w:spacing w:before="120"/>
        <w:contextualSpacing w:val="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Resume Critique</w:t>
      </w:r>
    </w:p>
    <w:p w:rsidR="00A42D43" w:rsidRPr="00B671D1" w:rsidRDefault="00702966" w:rsidP="00A42D43">
      <w:pPr>
        <w:pStyle w:val="ListParagraph"/>
        <w:numPr>
          <w:ilvl w:val="0"/>
          <w:numId w:val="1"/>
        </w:numPr>
        <w:spacing w:before="120"/>
        <w:ind w:left="630"/>
        <w:contextualSpacing w:val="0"/>
        <w:rPr>
          <w:rFonts w:ascii="Perpetua" w:hAnsi="Perpetua" w:cs="Times New Roman"/>
          <w:sz w:val="26"/>
          <w:szCs w:val="26"/>
        </w:rPr>
      </w:pPr>
      <w:r>
        <w:rPr>
          <w:rFonts w:ascii="Perpetua" w:hAnsi="Perpetua" w:cs="Times New Roman"/>
          <w:sz w:val="26"/>
          <w:szCs w:val="26"/>
        </w:rPr>
        <w:br w:type="column"/>
      </w:r>
      <w:r w:rsidR="00A42D43" w:rsidRPr="00B671D1">
        <w:rPr>
          <w:rFonts w:ascii="Perpetua" w:hAnsi="Perpetua" w:cs="Times New Roman"/>
          <w:sz w:val="26"/>
          <w:szCs w:val="26"/>
        </w:rPr>
        <w:lastRenderedPageBreak/>
        <w:t>Alumni / MBA Panel</w:t>
      </w:r>
    </w:p>
    <w:p w:rsidR="00A42D43" w:rsidRDefault="00A42D43" w:rsidP="00A42D43">
      <w:pPr>
        <w:pStyle w:val="ListParagraph"/>
        <w:numPr>
          <w:ilvl w:val="0"/>
          <w:numId w:val="1"/>
        </w:numPr>
        <w:spacing w:before="120"/>
        <w:ind w:left="630"/>
        <w:contextualSpacing w:val="0"/>
        <w:rPr>
          <w:rFonts w:ascii="Perpetua" w:hAnsi="Perpetua" w:cs="Times New Roman"/>
          <w:sz w:val="26"/>
          <w:szCs w:val="26"/>
        </w:rPr>
      </w:pPr>
      <w:r w:rsidRPr="00B671D1">
        <w:rPr>
          <w:rFonts w:ascii="Perpetua" w:hAnsi="Perpetua" w:cs="Times New Roman"/>
          <w:sz w:val="26"/>
          <w:szCs w:val="26"/>
        </w:rPr>
        <w:t>Mock Interviews</w:t>
      </w:r>
    </w:p>
    <w:p w:rsidR="00CF4B7F" w:rsidRDefault="00A42D43" w:rsidP="00A42D43">
      <w:pPr>
        <w:pStyle w:val="ListParagraph"/>
        <w:numPr>
          <w:ilvl w:val="0"/>
          <w:numId w:val="1"/>
        </w:numPr>
        <w:spacing w:before="120"/>
        <w:ind w:left="630"/>
        <w:contextualSpacing w:val="0"/>
      </w:pPr>
      <w:r w:rsidRPr="00A42D43">
        <w:rPr>
          <w:rFonts w:ascii="Perpetua" w:hAnsi="Perpetua" w:cs="Times New Roman"/>
          <w:sz w:val="26"/>
          <w:szCs w:val="26"/>
        </w:rPr>
        <w:t>Introduction to Case Interviews</w:t>
      </w:r>
    </w:p>
    <w:sectPr w:rsidR="00CF4B7F" w:rsidSect="00A42D4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2A9"/>
    <w:multiLevelType w:val="hybridMultilevel"/>
    <w:tmpl w:val="573E4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E3A68"/>
    <w:multiLevelType w:val="hybridMultilevel"/>
    <w:tmpl w:val="9092B49C"/>
    <w:lvl w:ilvl="0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">
    <w:nsid w:val="7AB6635F"/>
    <w:multiLevelType w:val="hybridMultilevel"/>
    <w:tmpl w:val="9E908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2D43"/>
    <w:rsid w:val="00053F4A"/>
    <w:rsid w:val="003C4FA1"/>
    <w:rsid w:val="0050767C"/>
    <w:rsid w:val="006769C4"/>
    <w:rsid w:val="00702966"/>
    <w:rsid w:val="00A409DF"/>
    <w:rsid w:val="00A42D43"/>
    <w:rsid w:val="00B8705F"/>
    <w:rsid w:val="00C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43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5</cp:revision>
  <dcterms:created xsi:type="dcterms:W3CDTF">2011-04-11T13:46:00Z</dcterms:created>
  <dcterms:modified xsi:type="dcterms:W3CDTF">2011-11-18T20:21:00Z</dcterms:modified>
</cp:coreProperties>
</file>